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8158"/>
      </w:tblGrid>
      <w:tr w:rsidR="0012209D" w14:paraId="15BF0869" w14:textId="77777777" w:rsidTr="003C2741">
        <w:tc>
          <w:tcPr>
            <w:tcW w:w="1617" w:type="dxa"/>
          </w:tcPr>
          <w:p w14:paraId="15BF0867" w14:textId="77777777" w:rsidR="0012209D" w:rsidRDefault="0012209D" w:rsidP="003C2741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C2741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C2741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6FF1105" w:rsidR="0012209D" w:rsidRPr="00447FD8" w:rsidRDefault="007A7278" w:rsidP="00E1449E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C2741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0AE4D0B2" w:rsidR="0012209D" w:rsidRDefault="00E1449E" w:rsidP="003C2741">
            <w:r>
              <w:t>Philosophy</w:t>
            </w:r>
          </w:p>
        </w:tc>
      </w:tr>
      <w:tr w:rsidR="00746AEB" w14:paraId="07201851" w14:textId="77777777" w:rsidTr="003C2741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C2741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726E308" w:rsidR="00746AEB" w:rsidRDefault="00E1449E" w:rsidP="003C2741">
            <w:r>
              <w:t>Humanities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C2741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C2741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C2741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B01FC71" w:rsidR="0012209D" w:rsidRDefault="00171F75" w:rsidP="00171F75">
            <w:r>
              <w:t>Research</w:t>
            </w:r>
            <w:r w:rsidR="001054C3">
              <w:t xml:space="preserve"> pathway</w:t>
            </w:r>
            <w:r w:rsidR="00A62D16">
              <w:t xml:space="preserve"> 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C2741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9E05D61" w:rsidR="0012209D" w:rsidRPr="005508A2" w:rsidRDefault="00E1449E" w:rsidP="003C2741">
            <w:proofErr w:type="spellStart"/>
            <w:r>
              <w:t>Elselijn</w:t>
            </w:r>
            <w:proofErr w:type="spellEnd"/>
            <w:r>
              <w:t xml:space="preserve"> Kingma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C2741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F6B4A46" w:rsidR="0012209D" w:rsidRPr="005508A2" w:rsidRDefault="00E1449E" w:rsidP="003C2741">
            <w:r w:rsidRPr="00D64D72">
              <w:rPr>
                <w:rFonts w:ascii="Verdana" w:hAnsi="Verdana" w:cs="Arial"/>
                <w:szCs w:val="18"/>
              </w:rPr>
              <w:t>No direct supervisory responsibility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C2741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0D0CC5E1" w:rsidR="0012209D" w:rsidRPr="005508A2" w:rsidRDefault="0012209D" w:rsidP="00A62D16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3C2741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C2741">
            <w:r>
              <w:t>Job purpose</w:t>
            </w:r>
          </w:p>
        </w:tc>
      </w:tr>
      <w:tr w:rsidR="0012209D" w14:paraId="15BF088C" w14:textId="77777777" w:rsidTr="003C2741">
        <w:trPr>
          <w:trHeight w:val="1134"/>
        </w:trPr>
        <w:tc>
          <w:tcPr>
            <w:tcW w:w="10137" w:type="dxa"/>
          </w:tcPr>
          <w:p w14:paraId="15BF088B" w14:textId="7BB770B7" w:rsidR="0012209D" w:rsidRDefault="009D6185" w:rsidP="00E1449E">
            <w:r w:rsidRPr="009D6185">
              <w:t xml:space="preserve">To undertake </w:t>
            </w:r>
            <w:r w:rsidR="00E1449E">
              <w:t xml:space="preserve">and publish </w:t>
            </w:r>
            <w:r w:rsidRPr="009D6185">
              <w:t>research in accordance with the specified research project under the supervision of the award holder.</w:t>
            </w:r>
            <w:r>
              <w:t xml:space="preserve"> To undertake leadership, management and engagement activities</w:t>
            </w:r>
            <w:r w:rsidR="00E1449E">
              <w:t xml:space="preserve"> as well as appropriate administrative duties </w:t>
            </w:r>
            <w:r w:rsidR="00E1449E" w:rsidRPr="009D6185">
              <w:t>in accordance with the specified research project under the supervision of the award holder</w:t>
            </w:r>
            <w:r>
              <w:t>.</w:t>
            </w:r>
            <w:r w:rsidR="00E1449E">
              <w:t xml:space="preserve"> To teach philosophy at undergraduate and postgraduate level.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8"/>
        <w:gridCol w:w="8116"/>
        <w:gridCol w:w="1027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C2741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C2741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0A9D4E1" w14:textId="77777777" w:rsidR="00E1449E" w:rsidRDefault="00E1449E" w:rsidP="003C2741">
            <w:r>
              <w:t xml:space="preserve">Research </w:t>
            </w:r>
          </w:p>
          <w:p w14:paraId="06B340F7" w14:textId="306059CB" w:rsidR="00E1449E" w:rsidRPr="00A62D16" w:rsidRDefault="009D6185" w:rsidP="00E1449E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9D6185">
              <w:t xml:space="preserve">To </w:t>
            </w:r>
            <w:r w:rsidRPr="00A62D16">
              <w:rPr>
                <w:szCs w:val="18"/>
              </w:rPr>
              <w:t xml:space="preserve">develop and carry out </w:t>
            </w:r>
            <w:r w:rsidR="00A62D16" w:rsidRPr="00A62D16">
              <w:rPr>
                <w:rFonts w:cs="Arial"/>
                <w:szCs w:val="18"/>
              </w:rPr>
              <w:t>individual and collaborative research in</w:t>
            </w:r>
            <w:r w:rsidR="00E1449E" w:rsidRPr="00A62D16">
              <w:rPr>
                <w:szCs w:val="18"/>
              </w:rPr>
              <w:t xml:space="preserve"> accordance with the specified research project.</w:t>
            </w:r>
          </w:p>
          <w:p w14:paraId="31ED8320" w14:textId="6ACA7A48" w:rsidR="00E1449E" w:rsidRDefault="00E1449E" w:rsidP="00E1449E">
            <w:pPr>
              <w:pStyle w:val="ListParagraph"/>
              <w:numPr>
                <w:ilvl w:val="0"/>
                <w:numId w:val="19"/>
              </w:numPr>
            </w:pPr>
            <w:r w:rsidRPr="00A62D16">
              <w:rPr>
                <w:szCs w:val="18"/>
              </w:rPr>
              <w:t xml:space="preserve">To </w:t>
            </w:r>
            <w:r w:rsidR="00A62D16">
              <w:rPr>
                <w:szCs w:val="18"/>
              </w:rPr>
              <w:t>publish research in</w:t>
            </w:r>
            <w:r w:rsidRPr="00A62D16">
              <w:rPr>
                <w:szCs w:val="18"/>
              </w:rPr>
              <w:t xml:space="preserve"> peer-reviewed journals</w:t>
            </w:r>
            <w:r w:rsidR="00A62D16" w:rsidRPr="00A62D16">
              <w:rPr>
                <w:szCs w:val="18"/>
              </w:rPr>
              <w:t xml:space="preserve"> and books</w:t>
            </w:r>
            <w:r w:rsidRPr="00A62D16">
              <w:rPr>
                <w:szCs w:val="18"/>
              </w:rPr>
              <w:t>, presenting results at conferences, or exhibiting</w:t>
            </w:r>
            <w:r w:rsidRPr="009D6185">
              <w:t xml:space="preserve"> w</w:t>
            </w:r>
            <w:r>
              <w:t>ork at other appropriate events, in accordance with the specified research project</w:t>
            </w:r>
            <w:r w:rsidR="00743B05">
              <w:t xml:space="preserve"> </w:t>
            </w:r>
            <w:r w:rsidR="00743B05">
              <w:rPr>
                <w:szCs w:val="18"/>
              </w:rPr>
              <w:t>and the promised research outputs</w:t>
            </w:r>
            <w:r w:rsidR="009D6185" w:rsidRPr="009D6185">
              <w:t>.</w:t>
            </w:r>
          </w:p>
          <w:p w14:paraId="3593B0EC" w14:textId="40B8C3A1" w:rsidR="00E1449E" w:rsidRDefault="00E1449E" w:rsidP="00E1449E">
            <w:pPr>
              <w:pStyle w:val="ListParagraph"/>
              <w:numPr>
                <w:ilvl w:val="0"/>
                <w:numId w:val="19"/>
              </w:numPr>
            </w:pPr>
            <w:r>
              <w:t xml:space="preserve">To participate in research activities and collaborate with other researchers on the </w:t>
            </w:r>
            <w:r w:rsidRPr="009D6185">
              <w:t>specified research project</w:t>
            </w:r>
            <w:r>
              <w:t>, as appropriate</w:t>
            </w:r>
            <w:r w:rsidR="001B1607">
              <w:t xml:space="preserve"> and/or directed by the award holder</w:t>
            </w:r>
            <w:r>
              <w:t xml:space="preserve">. </w:t>
            </w:r>
          </w:p>
          <w:p w14:paraId="15BF0892" w14:textId="2B99B77E" w:rsidR="0012209D" w:rsidRDefault="00E1449E" w:rsidP="00E1449E">
            <w:pPr>
              <w:pStyle w:val="ListParagraph"/>
              <w:numPr>
                <w:ilvl w:val="0"/>
                <w:numId w:val="19"/>
              </w:numPr>
            </w:pPr>
            <w:r>
              <w:t xml:space="preserve">To enhance the Philosophy Research Culture, and in particular the research culture associated with the specified research project. </w:t>
            </w:r>
          </w:p>
        </w:tc>
        <w:tc>
          <w:tcPr>
            <w:tcW w:w="1027" w:type="dxa"/>
          </w:tcPr>
          <w:p w14:paraId="15BF0893" w14:textId="2FB609C7" w:rsidR="0012209D" w:rsidRDefault="00C66740" w:rsidP="003C2741">
            <w:r>
              <w:t>75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DF713A4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55DADF7F" w14:textId="2C33439A" w:rsidR="0012209D" w:rsidRPr="00E1449E" w:rsidRDefault="00E1449E" w:rsidP="00E1449E">
            <w:pPr>
              <w:rPr>
                <w:szCs w:val="18"/>
              </w:rPr>
            </w:pPr>
            <w:r>
              <w:rPr>
                <w:szCs w:val="18"/>
              </w:rPr>
              <w:t>Administration</w:t>
            </w:r>
            <w:r w:rsidR="001B1607">
              <w:rPr>
                <w:szCs w:val="18"/>
              </w:rPr>
              <w:t>, Engagement &amp; Outreach</w:t>
            </w:r>
          </w:p>
          <w:p w14:paraId="45B52CF5" w14:textId="77777777" w:rsidR="00E1449E" w:rsidRDefault="00E1449E" w:rsidP="00E1449E">
            <w:pPr>
              <w:pStyle w:val="ListParagraph"/>
              <w:numPr>
                <w:ilvl w:val="0"/>
                <w:numId w:val="19"/>
              </w:numPr>
            </w:pPr>
            <w:r w:rsidRPr="00E1449E">
              <w:rPr>
                <w:rFonts w:cs="Arial"/>
                <w:szCs w:val="18"/>
              </w:rPr>
              <w:t xml:space="preserve">To </w:t>
            </w:r>
            <w:r>
              <w:rPr>
                <w:rFonts w:cs="Arial"/>
                <w:szCs w:val="18"/>
              </w:rPr>
              <w:t xml:space="preserve">carry </w:t>
            </w:r>
            <w:r w:rsidRPr="009D6185">
              <w:t xml:space="preserve">out administrative tasks associated with specified research funding, for example organisation of project meetings </w:t>
            </w:r>
            <w:r>
              <w:t xml:space="preserve">and research activities, such as conferences; </w:t>
            </w:r>
            <w:r w:rsidRPr="009D6185">
              <w:t>documentation</w:t>
            </w:r>
            <w:proofErr w:type="gramStart"/>
            <w:r>
              <w:t>;</w:t>
            </w:r>
            <w:proofErr w:type="gramEnd"/>
            <w:r>
              <w:t xml:space="preserve"> and timely formal reporting. </w:t>
            </w:r>
          </w:p>
          <w:p w14:paraId="15BF0896" w14:textId="47105EC2" w:rsidR="001B1607" w:rsidRDefault="001B1607" w:rsidP="001B1607">
            <w:pPr>
              <w:pStyle w:val="ListParagraph"/>
              <w:numPr>
                <w:ilvl w:val="0"/>
                <w:numId w:val="19"/>
              </w:numPr>
            </w:pPr>
            <w:r>
              <w:t>To contribute to appropriate outreach, engagement and other activities associated with the research project, as directed by the award holder.</w:t>
            </w:r>
          </w:p>
        </w:tc>
        <w:tc>
          <w:tcPr>
            <w:tcW w:w="1027" w:type="dxa"/>
          </w:tcPr>
          <w:p w14:paraId="15BF0897" w14:textId="5E1FF461" w:rsidR="0012209D" w:rsidRDefault="00C66740" w:rsidP="003C2741">
            <w:r>
              <w:t>9</w:t>
            </w:r>
            <w:bookmarkStart w:id="0" w:name="_GoBack"/>
            <w:bookmarkEnd w:id="0"/>
            <w:r w:rsidR="00343D93">
              <w:t xml:space="preserve"> %</w:t>
            </w:r>
          </w:p>
        </w:tc>
      </w:tr>
      <w:tr w:rsidR="0012209D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303FB01C" w14:textId="77777777" w:rsidR="00E1449E" w:rsidRPr="00E1449E" w:rsidRDefault="00E1449E" w:rsidP="00E1449E">
            <w:pPr>
              <w:rPr>
                <w:szCs w:val="18"/>
              </w:rPr>
            </w:pPr>
            <w:r w:rsidRPr="00E1449E">
              <w:rPr>
                <w:szCs w:val="18"/>
              </w:rPr>
              <w:t xml:space="preserve">Teaching </w:t>
            </w:r>
          </w:p>
          <w:p w14:paraId="1653E742" w14:textId="77777777" w:rsidR="00E1449E" w:rsidRPr="00E1449E" w:rsidRDefault="00E1449E" w:rsidP="00E1449E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E1449E">
              <w:rPr>
                <w:rFonts w:cs="Arial"/>
                <w:szCs w:val="18"/>
              </w:rPr>
              <w:t>To contribute to the design and delivery of undergraduate and postgraduate modules in Philosophy, at an estimated load of one module a year.</w:t>
            </w:r>
          </w:p>
          <w:p w14:paraId="2BDB9496" w14:textId="432138EF" w:rsidR="00E1449E" w:rsidRPr="00E1449E" w:rsidRDefault="00E1449E" w:rsidP="00E1449E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E1449E">
              <w:rPr>
                <w:rFonts w:cs="Arial"/>
                <w:szCs w:val="18"/>
              </w:rPr>
              <w:t>To supervise undergraduate dissertations and MA/MRes theses</w:t>
            </w:r>
            <w:r>
              <w:rPr>
                <w:rFonts w:cs="Arial"/>
                <w:szCs w:val="18"/>
              </w:rPr>
              <w:t>, where appropriate.</w:t>
            </w:r>
          </w:p>
          <w:p w14:paraId="15BF089A" w14:textId="19853272" w:rsidR="0012209D" w:rsidRPr="00E1449E" w:rsidRDefault="00E1449E" w:rsidP="003C2741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E1449E">
              <w:rPr>
                <w:rFonts w:cs="Arial"/>
                <w:szCs w:val="18"/>
              </w:rPr>
              <w:t>To directly supervise students; set and mark coursework and examinations, providing constructive feedback to students</w:t>
            </w:r>
            <w:r w:rsidRPr="00E1449E">
              <w:rPr>
                <w:szCs w:val="18"/>
              </w:rPr>
              <w:t xml:space="preserve"> </w:t>
            </w:r>
          </w:p>
        </w:tc>
        <w:tc>
          <w:tcPr>
            <w:tcW w:w="1027" w:type="dxa"/>
          </w:tcPr>
          <w:p w14:paraId="15BF089B" w14:textId="3F2F33EE" w:rsidR="0012209D" w:rsidRDefault="00C66740" w:rsidP="003C2741">
            <w:r>
              <w:t>16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3C2741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C2741">
        <w:trPr>
          <w:trHeight w:val="1134"/>
        </w:trPr>
        <w:tc>
          <w:tcPr>
            <w:tcW w:w="10137" w:type="dxa"/>
          </w:tcPr>
          <w:p w14:paraId="67596F1C" w14:textId="33E6E8A7" w:rsidR="009D6185" w:rsidRDefault="009D6185" w:rsidP="009D6185">
            <w:r>
              <w:t>Direct responsibi</w:t>
            </w:r>
            <w:r w:rsidR="00A62D16">
              <w:t xml:space="preserve">lity to holder of research award/line-manager. </w:t>
            </w:r>
          </w:p>
          <w:p w14:paraId="24945ED8" w14:textId="013F29A3" w:rsidR="00A62D16" w:rsidRDefault="00A62D16" w:rsidP="009D6185">
            <w:r>
              <w:t>Additional responsibility to director of programmes (philosophy) as co-ordinator of philosophy teaching and monitor of teaching quality</w:t>
            </w:r>
          </w:p>
          <w:p w14:paraId="6D086920" w14:textId="77777777" w:rsidR="009D6185" w:rsidRDefault="009D6185" w:rsidP="009D6185">
            <w:r>
              <w:t>May have additional reporting and liaison responsibilities to external funding bodies or sponsors.</w:t>
            </w:r>
          </w:p>
          <w:p w14:paraId="15BF08B0" w14:textId="29CA2DF1" w:rsidR="001B1607" w:rsidRDefault="009D6185" w:rsidP="00A62D16">
            <w:r>
              <w:t xml:space="preserve">Collaborators/colleagues </w:t>
            </w:r>
            <w:r w:rsidR="00A62D16">
              <w:t>on the research project.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3C2741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3C2741">
            <w:r>
              <w:t>Special Requirements</w:t>
            </w:r>
          </w:p>
        </w:tc>
      </w:tr>
      <w:tr w:rsidR="00343D93" w14:paraId="0C44D04E" w14:textId="77777777" w:rsidTr="003C2741">
        <w:trPr>
          <w:trHeight w:val="1134"/>
        </w:trPr>
        <w:tc>
          <w:tcPr>
            <w:tcW w:w="10137" w:type="dxa"/>
          </w:tcPr>
          <w:p w14:paraId="6DA5CA0A" w14:textId="32D4DDC4" w:rsidR="00343D93" w:rsidRDefault="009D6185" w:rsidP="009D6185">
            <w:r>
              <w:t>To attend national and international conferences for the purpose of disseminating research results.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C2741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C2741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C2741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C2741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C2741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14E2E" w14:textId="111600A8" w:rsidR="00D116BC" w:rsidRDefault="00090E34" w:rsidP="00D116BC">
            <w:pPr>
              <w:spacing w:after="90"/>
            </w:pPr>
            <w:r>
              <w:t xml:space="preserve">Submitted a </w:t>
            </w:r>
            <w:r w:rsidR="009D6185" w:rsidRPr="009D6185">
              <w:t xml:space="preserve">PhD </w:t>
            </w:r>
            <w:r>
              <w:t xml:space="preserve">thesis - </w:t>
            </w:r>
            <w:r w:rsidR="009D6185" w:rsidRPr="009D6185">
              <w:t xml:space="preserve">or equivalent professional qualifications and experience </w:t>
            </w:r>
            <w:r>
              <w:t xml:space="preserve">- </w:t>
            </w:r>
            <w:r w:rsidR="009D6185" w:rsidRPr="009D6185">
              <w:t xml:space="preserve">in </w:t>
            </w:r>
            <w:r w:rsidR="00A62D16">
              <w:t xml:space="preserve">philosophy, or a relevant adjacent discipline. </w:t>
            </w:r>
          </w:p>
          <w:p w14:paraId="3E6A4BF4" w14:textId="105BC8E3" w:rsidR="00773782" w:rsidRDefault="00773782" w:rsidP="00A62D16">
            <w:pPr>
              <w:spacing w:after="90"/>
            </w:pPr>
            <w:r>
              <w:t xml:space="preserve">Relevant research skills and expertise that will make a good contribution to the research project and the research team. </w:t>
            </w:r>
          </w:p>
          <w:p w14:paraId="2A67FC4E" w14:textId="4229BF47" w:rsidR="00773782" w:rsidRDefault="009D6185" w:rsidP="00A62D16">
            <w:pPr>
              <w:spacing w:after="90"/>
            </w:pPr>
            <w:r w:rsidRPr="009D6185">
              <w:t>Detailed understanding and knowledge of</w:t>
            </w:r>
            <w:r w:rsidR="00A62D16">
              <w:t xml:space="preserve"> an area of philosophy relevant to the research project, e.g. philosophy of biology, metaphysics, ethics, </w:t>
            </w:r>
            <w:r w:rsidR="00793F54">
              <w:t xml:space="preserve">feminist philosophy, </w:t>
            </w:r>
            <w:r w:rsidR="00A62D16">
              <w:t>etc.)</w:t>
            </w:r>
            <w:r w:rsidRPr="009D6185">
              <w:t xml:space="preserve"> </w:t>
            </w:r>
          </w:p>
          <w:p w14:paraId="397804A1" w14:textId="77777777" w:rsidR="00A27ED5" w:rsidRDefault="00A27ED5" w:rsidP="00A62D16">
            <w:pPr>
              <w:spacing w:after="90"/>
            </w:pPr>
            <w:r>
              <w:t>Able to plan, manage, organise and assess own teaching.</w:t>
            </w:r>
          </w:p>
          <w:p w14:paraId="15BF08BC" w14:textId="7A12E0B3" w:rsidR="003630ED" w:rsidRDefault="003630ED" w:rsidP="00A62D16">
            <w:pPr>
              <w:spacing w:after="90"/>
            </w:pPr>
            <w:r>
              <w:t>Able to undertake</w:t>
            </w:r>
            <w:r w:rsidR="00CE0633">
              <w:t xml:space="preserve"> excellent</w:t>
            </w:r>
            <w:r>
              <w:t xml:space="preserve"> independent and collaborative research within the remint of the project.</w:t>
            </w:r>
          </w:p>
        </w:tc>
        <w:tc>
          <w:tcPr>
            <w:tcW w:w="3402" w:type="dxa"/>
          </w:tcPr>
          <w:p w14:paraId="1423E142" w14:textId="3F856B9B" w:rsidR="00090E34" w:rsidRDefault="00090E34" w:rsidP="00D116BC">
            <w:pPr>
              <w:spacing w:after="90"/>
            </w:pPr>
            <w:r>
              <w:t>PhD or equivalent qualification by time of appointment.</w:t>
            </w:r>
          </w:p>
          <w:p w14:paraId="6C2F2D7A" w14:textId="14D1FA2D" w:rsidR="00D116BC" w:rsidRDefault="009D6185" w:rsidP="00D116BC">
            <w:pPr>
              <w:spacing w:after="90"/>
            </w:pPr>
            <w:r w:rsidRPr="009D6185">
              <w:t xml:space="preserve">PhD in </w:t>
            </w:r>
            <w:r w:rsidR="00CE0633">
              <w:t xml:space="preserve">e.g. </w:t>
            </w:r>
            <w:r w:rsidR="00A62D16">
              <w:t>metaphysics</w:t>
            </w:r>
            <w:r w:rsidR="00743B05">
              <w:t xml:space="preserve">; </w:t>
            </w:r>
            <w:r w:rsidR="00793F54">
              <w:t>philosophy of biology/</w:t>
            </w:r>
            <w:r w:rsidR="00CE0633">
              <w:t>science;</w:t>
            </w:r>
            <w:r w:rsidR="00743B05">
              <w:t xml:space="preserve"> feminist philosophy,</w:t>
            </w:r>
            <w:r w:rsidR="00793F54">
              <w:t xml:space="preserve"> or another relevant area of philosophy.</w:t>
            </w:r>
          </w:p>
          <w:p w14:paraId="28D476EE" w14:textId="0358DC6D" w:rsidR="009D6185" w:rsidRDefault="009D6185" w:rsidP="009D6185">
            <w:pPr>
              <w:spacing w:after="90"/>
            </w:pPr>
            <w:r>
              <w:t xml:space="preserve">Knowledge of </w:t>
            </w:r>
            <w:r w:rsidR="00793F54">
              <w:t>human reproductive biology</w:t>
            </w:r>
            <w:r w:rsidR="00CE0633">
              <w:t xml:space="preserve"> or a desire to familiarise oneself with such knowledge</w:t>
            </w:r>
            <w:r w:rsidR="00793F54">
              <w:t xml:space="preserve">. </w:t>
            </w:r>
          </w:p>
          <w:p w14:paraId="06911312" w14:textId="06954467" w:rsidR="00A27ED5" w:rsidRDefault="00A27ED5" w:rsidP="009D6185">
            <w:pPr>
              <w:spacing w:after="90"/>
            </w:pPr>
            <w:r>
              <w:t>Research accepted for publication</w:t>
            </w:r>
            <w:r w:rsidR="00CE0633">
              <w:t xml:space="preserve">. </w:t>
            </w:r>
          </w:p>
          <w:p w14:paraId="32208712" w14:textId="5764EE68" w:rsidR="00CE0633" w:rsidRDefault="00CE0633" w:rsidP="009D6185">
            <w:pPr>
              <w:spacing w:after="90"/>
            </w:pPr>
            <w:r>
              <w:t xml:space="preserve">Excellent understanding of proposed area of research. </w:t>
            </w:r>
          </w:p>
          <w:p w14:paraId="15BF08BD" w14:textId="2D9203F5" w:rsidR="009D6185" w:rsidRDefault="009D6185" w:rsidP="00A27ED5">
            <w:pPr>
              <w:spacing w:after="90"/>
            </w:pPr>
          </w:p>
        </w:tc>
        <w:tc>
          <w:tcPr>
            <w:tcW w:w="1330" w:type="dxa"/>
          </w:tcPr>
          <w:p w14:paraId="7AF30F16" w14:textId="77777777" w:rsidR="00013C10" w:rsidRDefault="00793F54" w:rsidP="00343D93">
            <w:pPr>
              <w:spacing w:after="90"/>
            </w:pPr>
            <w:r>
              <w:t>Application &amp;</w:t>
            </w:r>
          </w:p>
          <w:p w14:paraId="15BF08BE" w14:textId="04D60E13" w:rsidR="00793F54" w:rsidRDefault="00793F54" w:rsidP="00343D93">
            <w:pPr>
              <w:spacing w:after="90"/>
            </w:pPr>
            <w:r>
              <w:t>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0EF0AD01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7F88F0A3" w14:textId="77777777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  <w:p w14:paraId="15BF08C1" w14:textId="7A6C8589" w:rsidR="00796432" w:rsidRDefault="00796432" w:rsidP="00773782">
            <w:pPr>
              <w:spacing w:after="90"/>
            </w:pPr>
            <w:r>
              <w:t>Able to plan a</w:t>
            </w:r>
            <w:r w:rsidR="00773782">
              <w:t xml:space="preserve"> realistic, relevant and compelling independent research programme that relates well to the rest of the research project and the overall project aims. </w:t>
            </w:r>
          </w:p>
        </w:tc>
        <w:tc>
          <w:tcPr>
            <w:tcW w:w="3402" w:type="dxa"/>
          </w:tcPr>
          <w:p w14:paraId="15BF08C2" w14:textId="0F312F2B" w:rsidR="00013C10" w:rsidRDefault="004B6864" w:rsidP="00343D93">
            <w:pPr>
              <w:spacing w:after="90"/>
            </w:pPr>
            <w:r>
              <w:t>Excellent planning and management skills.</w:t>
            </w:r>
          </w:p>
        </w:tc>
        <w:tc>
          <w:tcPr>
            <w:tcW w:w="1330" w:type="dxa"/>
          </w:tcPr>
          <w:p w14:paraId="22E697F7" w14:textId="77777777" w:rsidR="00793F54" w:rsidRDefault="00793F54" w:rsidP="00793F54">
            <w:pPr>
              <w:spacing w:after="90"/>
            </w:pPr>
            <w:r>
              <w:t>Application &amp;</w:t>
            </w:r>
          </w:p>
          <w:p w14:paraId="15BF08C3" w14:textId="0360A6E4" w:rsidR="00013C10" w:rsidRDefault="00793F54" w:rsidP="00793F54">
            <w:pPr>
              <w:spacing w:after="90"/>
            </w:pPr>
            <w:r>
              <w:t>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C2741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561B02B1" w:rsidR="00013C10" w:rsidRDefault="009D6185" w:rsidP="00D116BC">
            <w:pPr>
              <w:spacing w:after="90"/>
            </w:pPr>
            <w:r w:rsidRPr="009D6185">
              <w:t xml:space="preserve">Able to develop </w:t>
            </w:r>
            <w:r w:rsidR="00CE0633">
              <w:t xml:space="preserve">excellent </w:t>
            </w:r>
            <w:r w:rsidRPr="009D6185">
              <w:t>understanding of complex problems and apply in-depth knowledge to address them</w:t>
            </w:r>
          </w:p>
          <w:p w14:paraId="15BF08C6" w14:textId="130906DB" w:rsidR="009D6185" w:rsidRDefault="00A27ED5" w:rsidP="00D116BC">
            <w:pPr>
              <w:spacing w:after="90"/>
            </w:pPr>
            <w:r>
              <w:t xml:space="preserve">Able to handle and analyse complex philosophical problems, etc. </w:t>
            </w:r>
          </w:p>
        </w:tc>
        <w:tc>
          <w:tcPr>
            <w:tcW w:w="3402" w:type="dxa"/>
          </w:tcPr>
          <w:p w14:paraId="6CEB3CBD" w14:textId="77777777" w:rsidR="00013C10" w:rsidRDefault="00793F54" w:rsidP="00343D93">
            <w:pPr>
              <w:spacing w:after="90"/>
            </w:pPr>
            <w:r w:rsidRPr="009D6185">
              <w:t>Able to develop original techniques/methods</w:t>
            </w:r>
            <w:r w:rsidR="004B6864">
              <w:t xml:space="preserve">/ </w:t>
            </w:r>
          </w:p>
          <w:p w14:paraId="15BF08C7" w14:textId="0FA2B2BA" w:rsidR="004B6864" w:rsidRDefault="004B6864" w:rsidP="00343D93">
            <w:pPr>
              <w:spacing w:after="90"/>
            </w:pPr>
            <w:r>
              <w:t>Initiative.</w:t>
            </w:r>
          </w:p>
        </w:tc>
        <w:tc>
          <w:tcPr>
            <w:tcW w:w="1330" w:type="dxa"/>
          </w:tcPr>
          <w:p w14:paraId="2DEF293C" w14:textId="77777777" w:rsidR="00793F54" w:rsidRDefault="00793F54" w:rsidP="00793F54">
            <w:pPr>
              <w:spacing w:after="90"/>
            </w:pPr>
            <w:r>
              <w:t>Application &amp;</w:t>
            </w:r>
          </w:p>
          <w:p w14:paraId="15BF08C8" w14:textId="4B0DA34F" w:rsidR="00013C10" w:rsidRDefault="00793F54" w:rsidP="00793F54">
            <w:pPr>
              <w:spacing w:after="90"/>
            </w:pPr>
            <w:r>
              <w:t>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178620BD" w:rsidR="00013C10" w:rsidRPr="00FD5B0E" w:rsidRDefault="00013C10" w:rsidP="003C2741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AF48A0D" w14:textId="043EA1A8" w:rsidR="00793F54" w:rsidRDefault="009D6185" w:rsidP="009D6185">
            <w:pPr>
              <w:spacing w:after="90"/>
            </w:pPr>
            <w:r>
              <w:t>Work</w:t>
            </w:r>
            <w:r w:rsidR="00CE0633">
              <w:t>s</w:t>
            </w:r>
            <w:r>
              <w:t xml:space="preserve"> effectively in a team, understanding the strengths and weaknesses of others to help teamwork development</w:t>
            </w:r>
            <w:r w:rsidR="00CE0633">
              <w:t>, and facilitating the professional and social cohesion of the team</w:t>
            </w:r>
            <w:r w:rsidR="00793F54">
              <w:t>.</w:t>
            </w:r>
          </w:p>
          <w:p w14:paraId="6434FD62" w14:textId="5BD2B74A" w:rsidR="00793F54" w:rsidRDefault="00793F54" w:rsidP="009D6185">
            <w:pPr>
              <w:spacing w:after="90"/>
            </w:pPr>
            <w:r>
              <w:t>Able to manage own time</w:t>
            </w:r>
            <w:r w:rsidR="00CE0633">
              <w:t xml:space="preserve"> well</w:t>
            </w:r>
          </w:p>
          <w:p w14:paraId="52B1D4E9" w14:textId="2BD6128D" w:rsidR="00793F54" w:rsidRDefault="00793F54" w:rsidP="009D6185">
            <w:pPr>
              <w:spacing w:after="90"/>
            </w:pPr>
            <w:r>
              <w:t>Able to work on collaborative research projects</w:t>
            </w:r>
            <w:r w:rsidR="003630ED">
              <w:t>, and take supervisory direction on some of their research</w:t>
            </w:r>
            <w:r>
              <w:t>.</w:t>
            </w:r>
          </w:p>
          <w:p w14:paraId="15BF08CB" w14:textId="0B41CEB5" w:rsidR="00793F54" w:rsidRDefault="00793F54" w:rsidP="009D6185">
            <w:pPr>
              <w:spacing w:after="90"/>
            </w:pPr>
            <w:r>
              <w:t>Able to manage and deliver own course unit or contribute to team-taught course units.</w:t>
            </w:r>
          </w:p>
        </w:tc>
        <w:tc>
          <w:tcPr>
            <w:tcW w:w="3402" w:type="dxa"/>
          </w:tcPr>
          <w:p w14:paraId="030D014A" w14:textId="77777777" w:rsidR="00013C10" w:rsidRDefault="00793F54" w:rsidP="00343D93">
            <w:pPr>
              <w:spacing w:after="90"/>
            </w:pPr>
            <w:r>
              <w:t>Able to co-author research publications.</w:t>
            </w:r>
            <w:r w:rsidR="00CE0633">
              <w:t xml:space="preserve"> </w:t>
            </w:r>
          </w:p>
          <w:p w14:paraId="15BF08CC" w14:textId="3AF26BF9" w:rsidR="00CE0633" w:rsidRDefault="00CE0633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56775AD3" w:rsidR="00013C10" w:rsidRDefault="00743B05" w:rsidP="00343D93">
            <w:pPr>
              <w:spacing w:after="90"/>
            </w:pPr>
            <w:r>
              <w:t xml:space="preserve">Application &amp; </w:t>
            </w:r>
            <w:r w:rsidR="00793F54">
              <w:t>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C2741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180352BE" w14:textId="77777777" w:rsidR="00793F54" w:rsidRDefault="00793F54" w:rsidP="009D6185">
            <w:pPr>
              <w:spacing w:after="90"/>
            </w:pPr>
            <w:r>
              <w:t>Proven skills in spoken and written English</w:t>
            </w:r>
          </w:p>
          <w:p w14:paraId="546A9B69" w14:textId="3DCE7E61" w:rsidR="009D6185" w:rsidRDefault="009D6185" w:rsidP="009D6185">
            <w:pPr>
              <w:spacing w:after="90"/>
            </w:pPr>
            <w:r>
              <w:t>Communicate</w:t>
            </w:r>
            <w:r w:rsidR="00CE0633">
              <w:t>s</w:t>
            </w:r>
            <w:r>
              <w:t xml:space="preserve"> new and complex information effectively, both verbally and in writing, engaging the interest and enthusiasm of the target </w:t>
            </w:r>
            <w:r>
              <w:lastRenderedPageBreak/>
              <w:t>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4E3D12B4" w:rsidR="00793F54" w:rsidRDefault="009D6185" w:rsidP="00793F54">
            <w:pPr>
              <w:spacing w:after="90"/>
            </w:pPr>
            <w:r>
              <w:t>Work proactively with colleagues in other work areas/institutions, contributing specialist knowledge to achieve outcomes</w:t>
            </w:r>
            <w:r w:rsidR="00793F54">
              <w:t>.</w:t>
            </w:r>
          </w:p>
        </w:tc>
        <w:tc>
          <w:tcPr>
            <w:tcW w:w="3402" w:type="dxa"/>
          </w:tcPr>
          <w:p w14:paraId="769D2ED1" w14:textId="77777777" w:rsidR="00793F54" w:rsidRDefault="00793F54" w:rsidP="00793F54">
            <w:pPr>
              <w:spacing w:after="90"/>
            </w:pPr>
            <w:r>
              <w:lastRenderedPageBreak/>
              <w:t>Able to communicate research in an engaging way to a wider, non-specialist audience.</w:t>
            </w:r>
          </w:p>
          <w:p w14:paraId="1623FB22" w14:textId="00F2B4E8" w:rsidR="00793F54" w:rsidRDefault="00CE0633" w:rsidP="00793F54">
            <w:pPr>
              <w:spacing w:after="90"/>
            </w:pPr>
            <w:r>
              <w:t>C</w:t>
            </w:r>
            <w:r w:rsidR="00793F54">
              <w:t xml:space="preserve">apacity to generate enthusiasm in Students and other audiences. </w:t>
            </w:r>
          </w:p>
          <w:p w14:paraId="6FAF48A8" w14:textId="77777777" w:rsidR="00013C10" w:rsidRDefault="00793F54" w:rsidP="00A27ED5">
            <w:pPr>
              <w:spacing w:after="90"/>
            </w:pPr>
            <w:r>
              <w:t xml:space="preserve">Ability to </w:t>
            </w:r>
            <w:r w:rsidR="00A27ED5">
              <w:t xml:space="preserve">proactively forge </w:t>
            </w:r>
            <w:r w:rsidR="00A27ED5">
              <w:lastRenderedPageBreak/>
              <w:t xml:space="preserve">relationships </w:t>
            </w:r>
            <w:r>
              <w:t>with philosophers worldwide, and with other individuals in and outside the university, as appropriate for the research project.</w:t>
            </w:r>
          </w:p>
          <w:p w14:paraId="15BF08D1" w14:textId="4C663C22" w:rsidR="004B6864" w:rsidRDefault="004B6864" w:rsidP="00A27ED5">
            <w:pPr>
              <w:spacing w:after="90"/>
            </w:pPr>
            <w:r>
              <w:t>Willingness to participate in outreach and interdisciplinary engagement.</w:t>
            </w:r>
          </w:p>
        </w:tc>
        <w:tc>
          <w:tcPr>
            <w:tcW w:w="1330" w:type="dxa"/>
          </w:tcPr>
          <w:p w14:paraId="42806135" w14:textId="77777777" w:rsidR="00793F54" w:rsidRDefault="00793F54" w:rsidP="00793F54">
            <w:pPr>
              <w:spacing w:after="90"/>
            </w:pPr>
            <w:r>
              <w:lastRenderedPageBreak/>
              <w:t>Application &amp;</w:t>
            </w:r>
          </w:p>
          <w:p w14:paraId="15BF08D2" w14:textId="521E01B9" w:rsidR="00013C10" w:rsidRDefault="00793F54" w:rsidP="00793F54">
            <w:pPr>
              <w:spacing w:after="90"/>
            </w:pPr>
            <w:r>
              <w:t>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528A0436" w:rsidR="00013C10" w:rsidRPr="00FD5B0E" w:rsidRDefault="00013C10" w:rsidP="003C2741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191154AF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37A85F79" w:rsidR="00013C10" w:rsidRDefault="00793F54" w:rsidP="00793F54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C2741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0A9A440D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5B316835" w:rsidR="00013C10" w:rsidRDefault="00793F54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</w:tc>
        <w:tc>
          <w:tcPr>
            <w:tcW w:w="1330" w:type="dxa"/>
          </w:tcPr>
          <w:p w14:paraId="15BF08DC" w14:textId="6E46C956" w:rsidR="00013C10" w:rsidRDefault="00793F54" w:rsidP="00793F54">
            <w:pPr>
              <w:spacing w:after="90"/>
            </w:pPr>
            <w:r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2CA6C9BA" w:rsidR="00D3349E" w:rsidRDefault="00C66740" w:rsidP="00E264FD">
            <w:sdt>
              <w:sdtPr>
                <w:id w:val="579254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</w:t>
            </w:r>
            <w:r w:rsidR="00793F54">
              <w:t xml:space="preserve">X </w:t>
            </w:r>
            <w:r w:rsidR="00D3349E" w:rsidRPr="00D3349E">
              <w:t>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>Please note</w:t>
      </w:r>
      <w:proofErr w:type="gramStart"/>
      <w:r w:rsidR="009064A9">
        <w:t>,</w:t>
      </w:r>
      <w:proofErr w:type="gramEnd"/>
      <w:r w:rsidR="009064A9">
        <w:t xml:space="preserve">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C2741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C2741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C2741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C2741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C2741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C2741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C2741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C2741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C2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Noise (greater than 80 dba - 8 hrs </w:t>
            </w:r>
            <w:proofErr w:type="spellStart"/>
            <w:r w:rsidRPr="009957AE">
              <w:rPr>
                <w:sz w:val="16"/>
                <w:szCs w:val="16"/>
              </w:rPr>
              <w:t>twa</w:t>
            </w:r>
            <w:proofErr w:type="spellEnd"/>
            <w:r w:rsidRPr="009957AE">
              <w:rPr>
                <w:sz w:val="16"/>
                <w:szCs w:val="16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C2741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C2741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C2741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C2741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C2741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C2741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C2741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C2741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C274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C2741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F097B" w14:textId="77777777" w:rsidR="00773782" w:rsidRDefault="00773782">
      <w:r>
        <w:separator/>
      </w:r>
    </w:p>
    <w:p w14:paraId="15BF097C" w14:textId="77777777" w:rsidR="00773782" w:rsidRDefault="00773782"/>
  </w:endnote>
  <w:endnote w:type="continuationSeparator" w:id="0">
    <w:p w14:paraId="15BF097D" w14:textId="77777777" w:rsidR="00773782" w:rsidRDefault="00773782">
      <w:r>
        <w:continuationSeparator/>
      </w:r>
    </w:p>
    <w:p w14:paraId="15BF097E" w14:textId="77777777" w:rsidR="00773782" w:rsidRDefault="007737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F097F" w14:textId="267DFD84" w:rsidR="00773782" w:rsidRDefault="00C66740" w:rsidP="00171F75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773782">
      <w:t>Postdoc 1 ERE Level 4 - Research Pathway - Research Fellow.docx</w:t>
    </w:r>
    <w:r>
      <w:fldChar w:fldCharType="end"/>
    </w:r>
    <w:r w:rsidR="00773782">
      <w:t>ERE Level 4 – Research Pathway – Research Fellow</w:t>
    </w:r>
    <w:r w:rsidR="00773782">
      <w:ptab w:relativeTo="margin" w:alignment="right" w:leader="none"/>
    </w:r>
    <w:r w:rsidR="00773782">
      <w:fldChar w:fldCharType="begin"/>
    </w:r>
    <w:r w:rsidR="00773782">
      <w:instrText xml:space="preserve"> PAGE   \* MERGEFORMAT </w:instrText>
    </w:r>
    <w:r w:rsidR="00773782">
      <w:fldChar w:fldCharType="separate"/>
    </w:r>
    <w:r>
      <w:t>2</w:t>
    </w:r>
    <w:r w:rsidR="00773782"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F0977" w14:textId="77777777" w:rsidR="00773782" w:rsidRDefault="00773782">
      <w:r>
        <w:separator/>
      </w:r>
    </w:p>
    <w:p w14:paraId="15BF0978" w14:textId="77777777" w:rsidR="00773782" w:rsidRDefault="00773782"/>
  </w:footnote>
  <w:footnote w:type="continuationSeparator" w:id="0">
    <w:p w14:paraId="15BF0979" w14:textId="77777777" w:rsidR="00773782" w:rsidRDefault="00773782">
      <w:r>
        <w:continuationSeparator/>
      </w:r>
    </w:p>
    <w:p w14:paraId="15BF097A" w14:textId="77777777" w:rsidR="00773782" w:rsidRDefault="00773782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773782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773782" w:rsidRDefault="00773782" w:rsidP="0029789A">
          <w:pPr>
            <w:pStyle w:val="Header"/>
          </w:pPr>
        </w:p>
      </w:tc>
    </w:tr>
    <w:tr w:rsidR="00773782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773782" w:rsidRDefault="00773782" w:rsidP="0029789A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773782" w:rsidRDefault="00773782" w:rsidP="00F84583">
    <w:pPr>
      <w:pStyle w:val="DocTitle"/>
    </w:pPr>
    <w:r>
      <w:t>Job Description and Person Specification</w:t>
    </w:r>
  </w:p>
  <w:p w14:paraId="15BF0985" w14:textId="77777777" w:rsidR="00773782" w:rsidRPr="0005274A" w:rsidRDefault="00773782" w:rsidP="0005274A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8">
    <w:nsid w:val="7D822D6A"/>
    <w:multiLevelType w:val="hybridMultilevel"/>
    <w:tmpl w:val="D1C4F0DA"/>
    <w:lvl w:ilvl="0" w:tplc="0834103A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AC61ED"/>
    <w:multiLevelType w:val="hybridMultilevel"/>
    <w:tmpl w:val="45B6EA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 w:numId="19">
    <w:abstractNumId w:val="18"/>
  </w:num>
  <w:num w:numId="2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0E34"/>
    <w:rsid w:val="000978E8"/>
    <w:rsid w:val="000B1DED"/>
    <w:rsid w:val="000B4E5A"/>
    <w:rsid w:val="001054C3"/>
    <w:rsid w:val="0012209D"/>
    <w:rsid w:val="001532E2"/>
    <w:rsid w:val="00155170"/>
    <w:rsid w:val="00156F2F"/>
    <w:rsid w:val="0016192B"/>
    <w:rsid w:val="00171F75"/>
    <w:rsid w:val="0018144C"/>
    <w:rsid w:val="001840EA"/>
    <w:rsid w:val="001B1607"/>
    <w:rsid w:val="001B6986"/>
    <w:rsid w:val="001B7206"/>
    <w:rsid w:val="001C5C5C"/>
    <w:rsid w:val="001D0B37"/>
    <w:rsid w:val="001D5201"/>
    <w:rsid w:val="001E24BE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30ED"/>
    <w:rsid w:val="00364B2C"/>
    <w:rsid w:val="003701F7"/>
    <w:rsid w:val="003B0262"/>
    <w:rsid w:val="003B7540"/>
    <w:rsid w:val="003C2741"/>
    <w:rsid w:val="003C460F"/>
    <w:rsid w:val="00401EAA"/>
    <w:rsid w:val="004263FE"/>
    <w:rsid w:val="00463797"/>
    <w:rsid w:val="00474D00"/>
    <w:rsid w:val="004B2A50"/>
    <w:rsid w:val="004B6864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E38E1"/>
    <w:rsid w:val="006F44EB"/>
    <w:rsid w:val="00702D64"/>
    <w:rsid w:val="0070376B"/>
    <w:rsid w:val="00743B05"/>
    <w:rsid w:val="00746AEB"/>
    <w:rsid w:val="00756B0B"/>
    <w:rsid w:val="00761108"/>
    <w:rsid w:val="00773782"/>
    <w:rsid w:val="0079197B"/>
    <w:rsid w:val="00791A2A"/>
    <w:rsid w:val="00793F54"/>
    <w:rsid w:val="00796432"/>
    <w:rsid w:val="007A7278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D52C9"/>
    <w:rsid w:val="008E3D67"/>
    <w:rsid w:val="008F03C7"/>
    <w:rsid w:val="009064A9"/>
    <w:rsid w:val="00907416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A021B7"/>
    <w:rsid w:val="00A131D9"/>
    <w:rsid w:val="00A14888"/>
    <w:rsid w:val="00A23226"/>
    <w:rsid w:val="00A27ED5"/>
    <w:rsid w:val="00A34296"/>
    <w:rsid w:val="00A521A9"/>
    <w:rsid w:val="00A62D16"/>
    <w:rsid w:val="00A925C0"/>
    <w:rsid w:val="00AA3CB5"/>
    <w:rsid w:val="00AC2B17"/>
    <w:rsid w:val="00AE1CA0"/>
    <w:rsid w:val="00AE39DC"/>
    <w:rsid w:val="00AE4DC4"/>
    <w:rsid w:val="00B430BB"/>
    <w:rsid w:val="00B84C12"/>
    <w:rsid w:val="00BB4A42"/>
    <w:rsid w:val="00BB7845"/>
    <w:rsid w:val="00BF1CC6"/>
    <w:rsid w:val="00C3225D"/>
    <w:rsid w:val="00C66740"/>
    <w:rsid w:val="00C907D0"/>
    <w:rsid w:val="00CB1F23"/>
    <w:rsid w:val="00CB48CF"/>
    <w:rsid w:val="00CD04F0"/>
    <w:rsid w:val="00CE0633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E1449E"/>
    <w:rsid w:val="00E25775"/>
    <w:rsid w:val="00E264FD"/>
    <w:rsid w:val="00E363B8"/>
    <w:rsid w:val="00E63AC1"/>
    <w:rsid w:val="00E96015"/>
    <w:rsid w:val="00EC7A87"/>
    <w:rsid w:val="00ED2E52"/>
    <w:rsid w:val="00F01EA0"/>
    <w:rsid w:val="00F378D2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BF0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footer" Target="footer1.xm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7866C1-A764-574F-98C9-C652B215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\\soton.ac.uk\apps\Common\Office Templates\UOS Templates\SU_Report_template.dot</Template>
  <TotalTime>58</TotalTime>
  <Pages>5</Pages>
  <Words>1156</Words>
  <Characters>6590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Kingma E.M.</cp:lastModifiedBy>
  <cp:revision>9</cp:revision>
  <cp:lastPrinted>2016-05-09T10:55:00Z</cp:lastPrinted>
  <dcterms:created xsi:type="dcterms:W3CDTF">2016-04-15T13:34:00Z</dcterms:created>
  <dcterms:modified xsi:type="dcterms:W3CDTF">2016-06-06T08:35:00Z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