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3E5B6F0D" w:rsidR="0012209D" w:rsidRDefault="00F306A9" w:rsidP="00321CAA">
            <w:r>
              <w:t>November 2016</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7076B783" w:rsidR="0012209D" w:rsidRDefault="004A5FD3" w:rsidP="00321CAA">
            <w:r>
              <w:t>ECS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E4091F6" w:rsidR="00746AEB" w:rsidRDefault="008B22BF" w:rsidP="00321CAA">
            <w:r>
              <w:t>Psychical Sciences and Engineering</w:t>
            </w:r>
            <w:bookmarkStart w:id="0" w:name="_GoBack"/>
            <w:bookmarkEnd w:id="0"/>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Pr="004A5FD3" w:rsidRDefault="00171F75" w:rsidP="00171F75">
            <w:pPr>
              <w:rPr>
                <w:rFonts w:ascii="Arial" w:hAnsi="Arial" w:cs="Arial"/>
                <w:sz w:val="20"/>
              </w:rPr>
            </w:pPr>
            <w:r w:rsidRPr="004A5FD3">
              <w:rPr>
                <w:rFonts w:ascii="Arial" w:hAnsi="Arial" w:cs="Arial"/>
                <w:sz w:val="20"/>
              </w:rPr>
              <w:t>Research</w:t>
            </w:r>
            <w:r w:rsidR="001054C3" w:rsidRPr="004A5FD3">
              <w:rPr>
                <w:rFonts w:ascii="Arial" w:hAnsi="Arial" w:cs="Arial"/>
                <w:sz w:val="20"/>
              </w:rPr>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4ADAABE" w:rsidR="0012209D" w:rsidRPr="004A5FD3" w:rsidRDefault="004A5FD3" w:rsidP="004A5FD3">
            <w:pPr>
              <w:tabs>
                <w:tab w:val="left" w:pos="0"/>
              </w:tabs>
              <w:suppressAutoHyphens/>
              <w:rPr>
                <w:rFonts w:ascii="Arial" w:hAnsi="Arial" w:cs="Arial"/>
                <w:sz w:val="20"/>
              </w:rPr>
            </w:pPr>
            <w:r w:rsidRPr="004A5FD3">
              <w:rPr>
                <w:rFonts w:ascii="Arial" w:hAnsi="Arial" w:cs="Arial"/>
                <w:sz w:val="20"/>
              </w:rPr>
              <w:t>Prof Alun Vaughan</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E6711A5" w:rsidR="0012209D" w:rsidRPr="004A5FD3" w:rsidRDefault="004A5FD3" w:rsidP="004A5FD3">
            <w:pPr>
              <w:tabs>
                <w:tab w:val="left" w:pos="0"/>
              </w:tabs>
              <w:suppressAutoHyphens/>
              <w:rPr>
                <w:rFonts w:ascii="Arial" w:hAnsi="Arial" w:cs="Arial"/>
                <w:sz w:val="20"/>
              </w:rPr>
            </w:pPr>
            <w:r w:rsidRPr="004A5FD3">
              <w:rPr>
                <w:rFonts w:ascii="Arial" w:hAnsi="Arial" w:cs="Arial"/>
                <w:sz w:val="20"/>
              </w:rPr>
              <w:t>Some supervision of junior research staff</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4A5FD3" w:rsidRDefault="0012209D" w:rsidP="00321CAA">
            <w:pPr>
              <w:rPr>
                <w:rFonts w:ascii="Arial" w:hAnsi="Arial" w:cs="Arial"/>
                <w:sz w:val="20"/>
              </w:rPr>
            </w:pPr>
            <w:r w:rsidRPr="004A5FD3">
              <w:rPr>
                <w:rFonts w:ascii="Arial" w:hAnsi="Arial" w:cs="Arial"/>
                <w:sz w:val="20"/>
              </w:rP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AD5EC9B" w14:textId="77777777" w:rsidR="004A5FD3" w:rsidRPr="007922E9" w:rsidRDefault="004A5FD3" w:rsidP="004A5FD3">
            <w:pPr>
              <w:pStyle w:val="EndnoteText"/>
              <w:tabs>
                <w:tab w:val="left" w:pos="0"/>
              </w:tabs>
              <w:suppressAutoHyphens/>
              <w:rPr>
                <w:rFonts w:ascii="Arial" w:hAnsi="Arial" w:cs="Arial"/>
                <w:sz w:val="20"/>
                <w:lang w:val="en-GB"/>
              </w:rPr>
            </w:pPr>
            <w:r w:rsidRPr="007922E9">
              <w:rPr>
                <w:rFonts w:ascii="Arial" w:hAnsi="Arial" w:cs="Arial"/>
                <w:sz w:val="20"/>
                <w:lang w:val="en-GB"/>
              </w:rPr>
              <w:t xml:space="preserve">To undertake research in accordance with the </w:t>
            </w:r>
            <w:r>
              <w:rPr>
                <w:rFonts w:ascii="Arial" w:hAnsi="Arial" w:cs="Arial"/>
                <w:sz w:val="20"/>
                <w:lang w:val="en-GB"/>
              </w:rPr>
              <w:t xml:space="preserve">requirements of the </w:t>
            </w:r>
            <w:proofErr w:type="spellStart"/>
            <w:r>
              <w:rPr>
                <w:rFonts w:ascii="Arial" w:hAnsi="Arial" w:cs="Arial"/>
                <w:sz w:val="20"/>
                <w:lang w:val="en-GB"/>
              </w:rPr>
              <w:t>NanocompEIM</w:t>
            </w:r>
            <w:proofErr w:type="spellEnd"/>
            <w:r>
              <w:rPr>
                <w:rFonts w:ascii="Arial" w:hAnsi="Arial" w:cs="Arial"/>
                <w:sz w:val="20"/>
                <w:lang w:val="en-GB"/>
              </w:rPr>
              <w:t xml:space="preserve"> II </w:t>
            </w:r>
            <w:r w:rsidRPr="007922E9">
              <w:rPr>
                <w:rFonts w:ascii="Arial" w:hAnsi="Arial" w:cs="Arial"/>
                <w:sz w:val="20"/>
                <w:lang w:val="en-GB"/>
              </w:rPr>
              <w:t>project under the supervision of the award holder.</w:t>
            </w:r>
          </w:p>
          <w:p w14:paraId="15BF088B" w14:textId="71F3A38A" w:rsidR="0012209D" w:rsidRDefault="0012209D" w:rsidP="00321CAA"/>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F306A9">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F306A9">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15524A1A" w:rsidR="0012209D" w:rsidRDefault="004A5FD3" w:rsidP="004A5FD3">
            <w:r w:rsidRPr="00006031">
              <w:rPr>
                <w:rFonts w:ascii="Arial" w:hAnsi="Arial" w:cs="Arial"/>
                <w:sz w:val="20"/>
              </w:rPr>
              <w:t>To develop and carry out an area of research</w:t>
            </w:r>
            <w:r>
              <w:rPr>
                <w:rFonts w:ascii="Arial" w:hAnsi="Arial" w:cs="Arial"/>
                <w:sz w:val="20"/>
              </w:rPr>
              <w:t xml:space="preserve"> as defined by the </w:t>
            </w:r>
            <w:proofErr w:type="spellStart"/>
            <w:r>
              <w:rPr>
                <w:rFonts w:ascii="Arial" w:hAnsi="Arial" w:cs="Arial"/>
                <w:sz w:val="20"/>
              </w:rPr>
              <w:t>NanocompEIM</w:t>
            </w:r>
            <w:proofErr w:type="spellEnd"/>
            <w:r>
              <w:rPr>
                <w:rFonts w:ascii="Arial" w:hAnsi="Arial" w:cs="Arial"/>
                <w:sz w:val="20"/>
              </w:rPr>
              <w:t xml:space="preserve"> II consortium in order to reach the overall project goals</w:t>
            </w:r>
            <w:r w:rsidRPr="00006031">
              <w:rPr>
                <w:rFonts w:ascii="Arial" w:hAnsi="Arial" w:cs="Arial"/>
                <w:sz w:val="20"/>
              </w:rPr>
              <w:t xml:space="preserve">. </w:t>
            </w:r>
          </w:p>
        </w:tc>
        <w:tc>
          <w:tcPr>
            <w:tcW w:w="1018" w:type="dxa"/>
          </w:tcPr>
          <w:p w14:paraId="15BF0893" w14:textId="4DC9DC49" w:rsidR="0012209D" w:rsidRDefault="004A5FD3" w:rsidP="004A5FD3">
            <w:r>
              <w:t>40</w:t>
            </w:r>
            <w:r w:rsidR="00343D93">
              <w:t xml:space="preserve"> %</w:t>
            </w:r>
          </w:p>
        </w:tc>
      </w:tr>
      <w:tr w:rsidR="0012209D" w14:paraId="15BF0898" w14:textId="77777777" w:rsidTr="00F306A9">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6EC49CFF" w:rsidR="0012209D" w:rsidRDefault="004A5FD3" w:rsidP="00321CAA">
            <w:r w:rsidRPr="00006031">
              <w:rPr>
                <w:rFonts w:ascii="Arial" w:hAnsi="Arial" w:cs="Arial"/>
                <w:sz w:val="20"/>
              </w:rPr>
              <w:t xml:space="preserve">Regularly disseminate findings by taking the lead in preparing publication </w:t>
            </w:r>
            <w:r>
              <w:rPr>
                <w:rFonts w:ascii="Arial" w:hAnsi="Arial" w:cs="Arial"/>
                <w:sz w:val="20"/>
              </w:rPr>
              <w:t xml:space="preserve">and dissemination </w:t>
            </w:r>
            <w:r w:rsidRPr="00006031">
              <w:rPr>
                <w:rFonts w:ascii="Arial" w:hAnsi="Arial" w:cs="Arial"/>
                <w:sz w:val="20"/>
              </w:rPr>
              <w:t xml:space="preserve">materials for </w:t>
            </w:r>
            <w:r>
              <w:rPr>
                <w:rFonts w:ascii="Arial" w:hAnsi="Arial" w:cs="Arial"/>
                <w:sz w:val="20"/>
              </w:rPr>
              <w:t xml:space="preserve">project review meetings, </w:t>
            </w:r>
            <w:r w:rsidRPr="00006031">
              <w:rPr>
                <w:rFonts w:ascii="Arial" w:hAnsi="Arial" w:cs="Arial"/>
                <w:sz w:val="20"/>
              </w:rPr>
              <w:t>referred journals, presenting results at conferences, or exhibiting work at other appropriate events</w:t>
            </w:r>
            <w:proofErr w:type="gramStart"/>
            <w:r w:rsidRPr="00006031">
              <w:rPr>
                <w:rFonts w:ascii="Arial" w:hAnsi="Arial" w:cs="Arial"/>
                <w:sz w:val="20"/>
              </w:rPr>
              <w:t>.</w:t>
            </w:r>
            <w:r w:rsidR="009D6185" w:rsidRPr="009D6185">
              <w:t>.</w:t>
            </w:r>
            <w:proofErr w:type="gramEnd"/>
          </w:p>
        </w:tc>
        <w:tc>
          <w:tcPr>
            <w:tcW w:w="1018" w:type="dxa"/>
          </w:tcPr>
          <w:p w14:paraId="15BF0897" w14:textId="179E8327" w:rsidR="0012209D" w:rsidRDefault="004A5FD3" w:rsidP="004A5FD3">
            <w:r>
              <w:t>20</w:t>
            </w:r>
            <w:r w:rsidR="00343D93">
              <w:t xml:space="preserve"> %</w:t>
            </w:r>
          </w:p>
        </w:tc>
      </w:tr>
      <w:tr w:rsidR="0012209D" w14:paraId="15BF089C" w14:textId="77777777" w:rsidTr="00F306A9">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0ED2A6EC" w:rsidR="0012209D" w:rsidRDefault="004A5FD3" w:rsidP="004A5FD3">
            <w:pPr>
              <w:tabs>
                <w:tab w:val="left" w:pos="0"/>
              </w:tabs>
              <w:suppressAutoHyphens/>
              <w:spacing w:before="0" w:after="0"/>
            </w:pPr>
            <w:r w:rsidRPr="00006031">
              <w:rPr>
                <w:rFonts w:ascii="Arial" w:hAnsi="Arial" w:cs="Arial"/>
                <w:sz w:val="20"/>
              </w:rPr>
              <w:t>Collaborate/work on original research tasks with colleagues in other institutions</w:t>
            </w:r>
            <w:r w:rsidR="009D6185" w:rsidRPr="009D6185">
              <w:t>.</w:t>
            </w:r>
          </w:p>
        </w:tc>
        <w:tc>
          <w:tcPr>
            <w:tcW w:w="1018" w:type="dxa"/>
          </w:tcPr>
          <w:p w14:paraId="15BF089B" w14:textId="1E9EFC54" w:rsidR="0012209D" w:rsidRDefault="004A5FD3" w:rsidP="004A5FD3">
            <w:r>
              <w:t>10</w:t>
            </w:r>
            <w:r w:rsidR="00343D93">
              <w:t xml:space="preserve"> %</w:t>
            </w:r>
          </w:p>
        </w:tc>
      </w:tr>
      <w:tr w:rsidR="0012209D" w14:paraId="15BF08A0" w14:textId="77777777" w:rsidTr="00F306A9">
        <w:trPr>
          <w:cantSplit/>
        </w:trPr>
        <w:tc>
          <w:tcPr>
            <w:tcW w:w="601" w:type="dxa"/>
            <w:tcBorders>
              <w:right w:val="nil"/>
            </w:tcBorders>
          </w:tcPr>
          <w:p w14:paraId="15BF089D" w14:textId="77777777" w:rsidR="0012209D" w:rsidRDefault="0012209D" w:rsidP="0012209D">
            <w:pPr>
              <w:pStyle w:val="ListParagraph"/>
              <w:numPr>
                <w:ilvl w:val="0"/>
                <w:numId w:val="17"/>
              </w:numPr>
            </w:pPr>
          </w:p>
        </w:tc>
        <w:tc>
          <w:tcPr>
            <w:tcW w:w="8008" w:type="dxa"/>
            <w:tcBorders>
              <w:left w:val="nil"/>
            </w:tcBorders>
          </w:tcPr>
          <w:p w14:paraId="15BF089E" w14:textId="041D599A" w:rsidR="0012209D" w:rsidRDefault="004A5FD3" w:rsidP="004A5FD3">
            <w:r w:rsidRPr="00006031">
              <w:rPr>
                <w:rFonts w:ascii="Arial" w:hAnsi="Arial" w:cs="Arial"/>
                <w:sz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9F" w14:textId="1423E460" w:rsidR="0012209D" w:rsidRDefault="004A5FD3" w:rsidP="004A5FD3">
            <w:r>
              <w:t>10</w:t>
            </w:r>
            <w:r w:rsidR="00343D93">
              <w:t xml:space="preserve"> %</w:t>
            </w:r>
          </w:p>
        </w:tc>
      </w:tr>
      <w:tr w:rsidR="0012209D" w14:paraId="15BF08A4" w14:textId="77777777" w:rsidTr="00F306A9">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61E1D4D0" w:rsidR="0012209D" w:rsidRDefault="004A5FD3" w:rsidP="004A5FD3">
            <w:r w:rsidRPr="00006031">
              <w:rPr>
                <w:rFonts w:ascii="Arial" w:hAnsi="Arial" w:cs="Arial"/>
                <w:sz w:val="20"/>
              </w:rPr>
              <w:t>Supervise the work of junior research staff</w:t>
            </w:r>
            <w:r>
              <w:rPr>
                <w:rFonts w:ascii="Arial" w:hAnsi="Arial" w:cs="Arial"/>
                <w:sz w:val="20"/>
              </w:rPr>
              <w:t xml:space="preserve"> and contribute to the smooth operation of the TDHVL</w:t>
            </w:r>
            <w:r w:rsidRPr="00006031">
              <w:rPr>
                <w:rFonts w:ascii="Arial" w:hAnsi="Arial" w:cs="Arial"/>
                <w:sz w:val="20"/>
              </w:rPr>
              <w:t>.</w:t>
            </w:r>
          </w:p>
        </w:tc>
        <w:tc>
          <w:tcPr>
            <w:tcW w:w="1018" w:type="dxa"/>
          </w:tcPr>
          <w:p w14:paraId="15BF08A3" w14:textId="173311AA" w:rsidR="0012209D" w:rsidRDefault="00856B20" w:rsidP="004A5FD3">
            <w:r>
              <w:t>10</w:t>
            </w:r>
            <w:r w:rsidR="00343D93">
              <w:t xml:space="preserve"> %</w:t>
            </w:r>
          </w:p>
        </w:tc>
      </w:tr>
      <w:tr w:rsidR="0012209D" w14:paraId="15BF08A8" w14:textId="77777777" w:rsidTr="00F306A9">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65E7560F" w:rsidR="00343D93" w:rsidRDefault="004A5FD3" w:rsidP="00343D93">
            <w:r w:rsidRPr="00006031">
              <w:rPr>
                <w:rFonts w:ascii="Arial" w:hAnsi="Arial" w:cs="Arial"/>
                <w:sz w:val="20"/>
              </w:rPr>
              <w:t>Carry out occasional undergraduate supervision within own area of expertise, under the direct guidance of a member of departmental academic staff.</w:t>
            </w:r>
          </w:p>
        </w:tc>
        <w:tc>
          <w:tcPr>
            <w:tcW w:w="1018" w:type="dxa"/>
          </w:tcPr>
          <w:p w14:paraId="15BF08A7" w14:textId="249B615C" w:rsidR="0012209D" w:rsidRDefault="004A5FD3" w:rsidP="004A5FD3">
            <w:r>
              <w:t>5</w:t>
            </w:r>
            <w:r w:rsidR="00343D93">
              <w:t xml:space="preserve"> %</w:t>
            </w:r>
          </w:p>
        </w:tc>
      </w:tr>
      <w:tr w:rsidR="0012209D" w14:paraId="15BF08AC" w14:textId="77777777" w:rsidTr="00F306A9">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7F5D1C3F" w:rsidR="0012209D" w:rsidRPr="00447FD8" w:rsidRDefault="004A5FD3" w:rsidP="00343D93">
            <w:r w:rsidRPr="00D116BC">
              <w:t>Any other duties as allocated by the line manager following consultation with the post holder</w:t>
            </w:r>
            <w:r>
              <w:t>.</w:t>
            </w:r>
          </w:p>
        </w:tc>
        <w:tc>
          <w:tcPr>
            <w:tcW w:w="1018" w:type="dxa"/>
          </w:tcPr>
          <w:p w14:paraId="15BF08AB" w14:textId="1A26A567" w:rsidR="0012209D" w:rsidRDefault="004A5FD3" w:rsidP="004A5FD3">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1C34481" w14:textId="77777777" w:rsidR="001B56B2" w:rsidRPr="00006031" w:rsidRDefault="001B56B2" w:rsidP="001B56B2">
            <w:pPr>
              <w:tabs>
                <w:tab w:val="left" w:pos="0"/>
              </w:tabs>
              <w:suppressAutoHyphens/>
              <w:rPr>
                <w:rFonts w:ascii="Arial" w:hAnsi="Arial" w:cs="Arial"/>
                <w:sz w:val="20"/>
              </w:rPr>
            </w:pPr>
            <w:r w:rsidRPr="00006031">
              <w:rPr>
                <w:rFonts w:ascii="Arial" w:hAnsi="Arial" w:cs="Arial"/>
                <w:sz w:val="20"/>
              </w:rPr>
              <w:t>Direct responsibility to holder of research award or academic supervisor.</w:t>
            </w:r>
          </w:p>
          <w:p w14:paraId="1B27F5A9" w14:textId="77777777" w:rsidR="001B56B2" w:rsidRPr="00006031" w:rsidRDefault="001B56B2" w:rsidP="001B56B2">
            <w:pPr>
              <w:tabs>
                <w:tab w:val="left" w:pos="0"/>
              </w:tabs>
              <w:suppressAutoHyphens/>
              <w:rPr>
                <w:rFonts w:ascii="Arial" w:hAnsi="Arial" w:cs="Arial"/>
                <w:sz w:val="20"/>
              </w:rPr>
            </w:pPr>
            <w:r w:rsidRPr="00006031">
              <w:rPr>
                <w:rFonts w:ascii="Arial" w:hAnsi="Arial" w:cs="Arial"/>
                <w:sz w:val="20"/>
              </w:rPr>
              <w:t xml:space="preserve">Collaborate with the </w:t>
            </w:r>
            <w:proofErr w:type="spellStart"/>
            <w:r>
              <w:rPr>
                <w:rFonts w:ascii="Arial" w:hAnsi="Arial" w:cs="Arial"/>
                <w:sz w:val="20"/>
              </w:rPr>
              <w:t>NanocompEIM</w:t>
            </w:r>
            <w:proofErr w:type="spellEnd"/>
            <w:r>
              <w:rPr>
                <w:rFonts w:ascii="Arial" w:hAnsi="Arial" w:cs="Arial"/>
                <w:sz w:val="20"/>
              </w:rPr>
              <w:t xml:space="preserve"> II</w:t>
            </w:r>
            <w:r w:rsidRPr="00006031">
              <w:rPr>
                <w:rFonts w:ascii="Arial" w:hAnsi="Arial" w:cs="Arial"/>
                <w:sz w:val="20"/>
              </w:rPr>
              <w:t xml:space="preserve"> project consortium.</w:t>
            </w:r>
          </w:p>
          <w:p w14:paraId="67082457" w14:textId="77777777" w:rsidR="001B56B2" w:rsidRPr="00006031" w:rsidRDefault="001B56B2" w:rsidP="001B56B2">
            <w:pPr>
              <w:tabs>
                <w:tab w:val="left" w:pos="0"/>
              </w:tabs>
              <w:suppressAutoHyphens/>
              <w:rPr>
                <w:rFonts w:ascii="Arial" w:hAnsi="Arial" w:cs="Arial"/>
                <w:sz w:val="20"/>
              </w:rPr>
            </w:pPr>
            <w:r w:rsidRPr="00006031">
              <w:rPr>
                <w:rFonts w:ascii="Arial" w:hAnsi="Arial" w:cs="Arial"/>
                <w:sz w:val="20"/>
              </w:rPr>
              <w:t xml:space="preserve">Monitor the </w:t>
            </w:r>
            <w:proofErr w:type="spellStart"/>
            <w:r>
              <w:rPr>
                <w:rFonts w:ascii="Arial" w:hAnsi="Arial" w:cs="Arial"/>
                <w:sz w:val="20"/>
              </w:rPr>
              <w:t>NanocompEIM</w:t>
            </w:r>
            <w:proofErr w:type="spellEnd"/>
            <w:r>
              <w:rPr>
                <w:rFonts w:ascii="Arial" w:hAnsi="Arial" w:cs="Arial"/>
                <w:sz w:val="20"/>
              </w:rPr>
              <w:t xml:space="preserve"> II</w:t>
            </w:r>
            <w:r w:rsidRPr="00006031">
              <w:rPr>
                <w:rFonts w:ascii="Arial" w:hAnsi="Arial" w:cs="Arial"/>
                <w:sz w:val="20"/>
              </w:rPr>
              <w:t xml:space="preserve"> project web site.</w:t>
            </w:r>
          </w:p>
          <w:p w14:paraId="3E67168A" w14:textId="77777777" w:rsidR="001B56B2" w:rsidRPr="00006031" w:rsidRDefault="001B56B2" w:rsidP="001B56B2">
            <w:pPr>
              <w:tabs>
                <w:tab w:val="left" w:pos="0"/>
              </w:tabs>
              <w:suppressAutoHyphens/>
              <w:rPr>
                <w:rFonts w:ascii="Arial" w:hAnsi="Arial" w:cs="Arial"/>
                <w:sz w:val="20"/>
              </w:rPr>
            </w:pPr>
            <w:r w:rsidRPr="00006031">
              <w:rPr>
                <w:rFonts w:ascii="Arial" w:hAnsi="Arial" w:cs="Arial"/>
                <w:sz w:val="20"/>
              </w:rPr>
              <w:t>Prepare reports for and liaise with external funding body.</w:t>
            </w:r>
          </w:p>
          <w:p w14:paraId="13D88C6B" w14:textId="77777777" w:rsidR="001B56B2" w:rsidRPr="00006031" w:rsidRDefault="001B56B2" w:rsidP="001B56B2">
            <w:pPr>
              <w:tabs>
                <w:tab w:val="left" w:pos="0"/>
              </w:tabs>
              <w:suppressAutoHyphens/>
              <w:rPr>
                <w:rFonts w:ascii="Arial" w:hAnsi="Arial" w:cs="Arial"/>
                <w:sz w:val="20"/>
              </w:rPr>
            </w:pPr>
            <w:r w:rsidRPr="00006031">
              <w:rPr>
                <w:rFonts w:ascii="Arial" w:hAnsi="Arial" w:cs="Arial"/>
                <w:sz w:val="20"/>
              </w:rPr>
              <w:t xml:space="preserve">May be asked to serve on a relevant School committee, for example research committee.  </w:t>
            </w:r>
          </w:p>
          <w:p w14:paraId="15BF08B0" w14:textId="758FA801" w:rsidR="0012209D" w:rsidRDefault="001B56B2" w:rsidP="001B56B2">
            <w:r w:rsidRPr="00006031">
              <w:rPr>
                <w:rFonts w:ascii="Arial" w:hAnsi="Arial" w:cs="Arial"/>
                <w:sz w:val="20"/>
              </w:rP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4811BC5E" w14:textId="77777777" w:rsidR="001B56B2" w:rsidRPr="00006031" w:rsidRDefault="001B56B2" w:rsidP="001B56B2">
            <w:pPr>
              <w:tabs>
                <w:tab w:val="left" w:pos="0"/>
              </w:tabs>
              <w:suppressAutoHyphens/>
              <w:rPr>
                <w:rFonts w:ascii="Arial" w:hAnsi="Arial" w:cs="Arial"/>
                <w:sz w:val="20"/>
              </w:rPr>
            </w:pPr>
            <w:r w:rsidRPr="00006031">
              <w:rPr>
                <w:rFonts w:ascii="Arial" w:hAnsi="Arial" w:cs="Arial"/>
                <w:sz w:val="20"/>
              </w:rPr>
              <w:t xml:space="preserve">To be available to attend project review meeting around Europe as required by the research project.  </w:t>
            </w:r>
          </w:p>
          <w:p w14:paraId="61271170" w14:textId="22C4E82C" w:rsidR="001B56B2" w:rsidRDefault="001B56B2" w:rsidP="001B56B2">
            <w:r w:rsidRPr="00006031">
              <w:rPr>
                <w:rFonts w:ascii="Arial" w:hAnsi="Arial" w:cs="Arial"/>
                <w:sz w:val="20"/>
              </w:rPr>
              <w:t>To attend national and international conferences for the purpose of disseminating research results.</w:t>
            </w:r>
          </w:p>
          <w:p w14:paraId="2A164572" w14:textId="676FF096" w:rsidR="00343D93" w:rsidRDefault="00343D93" w:rsidP="009D6185"/>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310"/>
        <w:gridCol w:w="3280"/>
        <w:gridCol w:w="14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3028ED" w:rsidRDefault="00013C10" w:rsidP="00321CAA">
            <w:pPr>
              <w:rPr>
                <w:rFonts w:ascii="Arial" w:hAnsi="Arial" w:cs="Arial"/>
                <w:sz w:val="20"/>
              </w:rPr>
            </w:pPr>
            <w:r w:rsidRPr="003028ED">
              <w:rPr>
                <w:rFonts w:ascii="Arial" w:hAnsi="Arial" w:cs="Arial"/>
                <w:sz w:val="20"/>
              </w:rPr>
              <w:t xml:space="preserve">Qualifications, knowledge </w:t>
            </w:r>
            <w:r w:rsidR="00746AEB" w:rsidRPr="003028ED">
              <w:rPr>
                <w:rFonts w:ascii="Arial" w:hAnsi="Arial" w:cs="Arial"/>
                <w:sz w:val="20"/>
              </w:rPr>
              <w:t>and</w:t>
            </w:r>
            <w:r w:rsidRPr="003028ED">
              <w:rPr>
                <w:rFonts w:ascii="Arial" w:hAnsi="Arial" w:cs="Arial"/>
                <w:sz w:val="20"/>
              </w:rPr>
              <w:t xml:space="preserve"> experience</w:t>
            </w:r>
          </w:p>
        </w:tc>
        <w:tc>
          <w:tcPr>
            <w:tcW w:w="3402" w:type="dxa"/>
          </w:tcPr>
          <w:p w14:paraId="41AB3513" w14:textId="601FE774" w:rsidR="003028ED" w:rsidRPr="003028ED" w:rsidRDefault="003028ED" w:rsidP="00D116BC">
            <w:pPr>
              <w:spacing w:after="90"/>
              <w:rPr>
                <w:rFonts w:ascii="Arial" w:hAnsi="Arial" w:cs="Arial"/>
                <w:sz w:val="20"/>
              </w:rPr>
            </w:pPr>
            <w:r w:rsidRPr="003028ED">
              <w:rPr>
                <w:rFonts w:ascii="Arial" w:hAnsi="Arial" w:cs="Arial"/>
                <w:sz w:val="20"/>
              </w:rPr>
              <w:t>PhD or equivalent professional qualifications and experience in a relevant subject area, such as: materials science, physics, chemistry, electrical engineering</w:t>
            </w:r>
          </w:p>
          <w:p w14:paraId="353132FD" w14:textId="77777777" w:rsidR="003028ED" w:rsidRPr="003028ED" w:rsidRDefault="003028ED" w:rsidP="003028ED">
            <w:pPr>
              <w:rPr>
                <w:rFonts w:ascii="Arial" w:hAnsi="Arial" w:cs="Arial"/>
                <w:sz w:val="20"/>
              </w:rPr>
            </w:pPr>
            <w:r w:rsidRPr="003028ED">
              <w:rPr>
                <w:rFonts w:ascii="Arial" w:hAnsi="Arial" w:cs="Arial"/>
                <w:sz w:val="20"/>
              </w:rPr>
              <w:t xml:space="preserve">Knowledge of material characterisation </w:t>
            </w:r>
          </w:p>
          <w:p w14:paraId="15BF08BC" w14:textId="3B7DDD31" w:rsidR="009D6185" w:rsidRPr="003028ED" w:rsidRDefault="009D6185" w:rsidP="00D116BC">
            <w:pPr>
              <w:spacing w:after="90"/>
              <w:rPr>
                <w:rFonts w:ascii="Arial" w:hAnsi="Arial" w:cs="Arial"/>
                <w:sz w:val="20"/>
              </w:rPr>
            </w:pPr>
          </w:p>
        </w:tc>
        <w:tc>
          <w:tcPr>
            <w:tcW w:w="3402" w:type="dxa"/>
          </w:tcPr>
          <w:p w14:paraId="5D31C64C" w14:textId="77777777" w:rsidR="003028ED" w:rsidRPr="003028ED" w:rsidRDefault="003028ED" w:rsidP="003028ED">
            <w:pPr>
              <w:rPr>
                <w:rFonts w:ascii="Arial" w:hAnsi="Arial" w:cs="Arial"/>
                <w:sz w:val="20"/>
              </w:rPr>
            </w:pPr>
            <w:r w:rsidRPr="003028ED">
              <w:rPr>
                <w:rFonts w:ascii="Arial" w:hAnsi="Arial" w:cs="Arial"/>
                <w:sz w:val="20"/>
              </w:rPr>
              <w:t>PhD in polymers, dielectrics, high voltage behaviour of materials</w:t>
            </w:r>
          </w:p>
          <w:p w14:paraId="28D476EE" w14:textId="334C2A7C" w:rsidR="009D6185" w:rsidRPr="003028ED" w:rsidRDefault="003028ED" w:rsidP="009D6185">
            <w:pPr>
              <w:spacing w:after="90"/>
              <w:rPr>
                <w:rFonts w:ascii="Arial" w:hAnsi="Arial" w:cs="Arial"/>
                <w:sz w:val="20"/>
              </w:rPr>
            </w:pPr>
            <w:r w:rsidRPr="003028ED">
              <w:rPr>
                <w:rFonts w:ascii="Arial" w:hAnsi="Arial" w:cs="Arial"/>
                <w:sz w:val="20"/>
              </w:rPr>
              <w:t>Detailed understanding and knowledge of dielectric materials</w:t>
            </w:r>
          </w:p>
          <w:p w14:paraId="7DBFA389" w14:textId="77777777" w:rsidR="003028ED" w:rsidRPr="003028ED" w:rsidRDefault="003028ED" w:rsidP="003028ED">
            <w:pPr>
              <w:rPr>
                <w:rFonts w:ascii="Arial" w:hAnsi="Arial" w:cs="Arial"/>
                <w:sz w:val="20"/>
              </w:rPr>
            </w:pPr>
            <w:r w:rsidRPr="003028ED">
              <w:rPr>
                <w:rFonts w:ascii="Arial" w:hAnsi="Arial" w:cs="Arial"/>
                <w:sz w:val="20"/>
              </w:rPr>
              <w:t>Experience of high voltage testing</w:t>
            </w:r>
          </w:p>
          <w:p w14:paraId="15BF08BD" w14:textId="37C102FB" w:rsidR="009D6185" w:rsidRPr="003028ED" w:rsidRDefault="009D6185" w:rsidP="009D6185">
            <w:pPr>
              <w:spacing w:after="90"/>
              <w:rPr>
                <w:rFonts w:ascii="Arial" w:hAnsi="Arial" w:cs="Arial"/>
                <w:sz w:val="20"/>
              </w:rPr>
            </w:pPr>
            <w:r w:rsidRPr="003028ED">
              <w:rPr>
                <w:rFonts w:ascii="Arial" w:hAnsi="Arial" w:cs="Arial"/>
                <w:sz w:val="20"/>
              </w:rPr>
              <w:t>Teaching at undergraduate level and contributing to teaching at postgraduate level</w:t>
            </w:r>
          </w:p>
        </w:tc>
        <w:tc>
          <w:tcPr>
            <w:tcW w:w="1330" w:type="dxa"/>
          </w:tcPr>
          <w:p w14:paraId="4157DAFC" w14:textId="77777777" w:rsidR="003028ED" w:rsidRPr="003028ED" w:rsidRDefault="003028ED" w:rsidP="003028ED">
            <w:pPr>
              <w:rPr>
                <w:rFonts w:ascii="Arial" w:hAnsi="Arial" w:cs="Arial"/>
                <w:sz w:val="20"/>
              </w:rPr>
            </w:pPr>
            <w:r w:rsidRPr="003028ED">
              <w:rPr>
                <w:rFonts w:ascii="Arial" w:hAnsi="Arial" w:cs="Arial"/>
                <w:sz w:val="20"/>
              </w:rPr>
              <w:t>PhD awarded or thesis submitted</w:t>
            </w:r>
          </w:p>
          <w:p w14:paraId="50DE0D72" w14:textId="77777777" w:rsidR="003028ED" w:rsidRPr="003028ED" w:rsidRDefault="003028ED" w:rsidP="003028ED">
            <w:pPr>
              <w:rPr>
                <w:rFonts w:ascii="Arial" w:hAnsi="Arial" w:cs="Arial"/>
                <w:sz w:val="20"/>
              </w:rPr>
            </w:pPr>
            <w:r w:rsidRPr="003028ED">
              <w:rPr>
                <w:rFonts w:ascii="Arial" w:hAnsi="Arial" w:cs="Arial"/>
                <w:sz w:val="20"/>
              </w:rPr>
              <w:t>Publications in related area</w:t>
            </w:r>
          </w:p>
          <w:p w14:paraId="078F9538" w14:textId="77777777" w:rsidR="003028ED" w:rsidRPr="003028ED" w:rsidRDefault="003028ED" w:rsidP="003028ED">
            <w:pPr>
              <w:rPr>
                <w:rFonts w:ascii="Arial" w:hAnsi="Arial" w:cs="Arial"/>
                <w:sz w:val="20"/>
              </w:rPr>
            </w:pPr>
            <w:r w:rsidRPr="003028ED">
              <w:rPr>
                <w:rFonts w:ascii="Arial" w:hAnsi="Arial" w:cs="Arial"/>
                <w:sz w:val="20"/>
              </w:rPr>
              <w:t>Publications in related area</w:t>
            </w:r>
          </w:p>
          <w:p w14:paraId="308F0FDB" w14:textId="77777777" w:rsidR="003028ED" w:rsidRPr="003028ED" w:rsidRDefault="003028ED" w:rsidP="003028ED">
            <w:pPr>
              <w:rPr>
                <w:rFonts w:ascii="Arial" w:hAnsi="Arial" w:cs="Arial"/>
                <w:sz w:val="20"/>
              </w:rPr>
            </w:pPr>
            <w:r w:rsidRPr="003028ED">
              <w:rPr>
                <w:rFonts w:ascii="Arial" w:hAnsi="Arial" w:cs="Arial"/>
                <w:sz w:val="20"/>
              </w:rPr>
              <w:t>Evidence from publications</w:t>
            </w:r>
          </w:p>
          <w:p w14:paraId="7B601C72" w14:textId="77777777" w:rsidR="003028ED" w:rsidRPr="003028ED" w:rsidRDefault="003028ED" w:rsidP="003028ED">
            <w:pPr>
              <w:rPr>
                <w:rFonts w:ascii="Arial" w:hAnsi="Arial" w:cs="Arial"/>
                <w:sz w:val="20"/>
              </w:rPr>
            </w:pPr>
            <w:r w:rsidRPr="003028ED">
              <w:rPr>
                <w:rFonts w:ascii="Arial" w:hAnsi="Arial" w:cs="Arial"/>
                <w:sz w:val="20"/>
              </w:rPr>
              <w:t>Evidence from publications</w:t>
            </w:r>
          </w:p>
          <w:p w14:paraId="15BF08BE" w14:textId="23B0F7CE" w:rsidR="00013C10" w:rsidRPr="003028ED" w:rsidRDefault="003028ED" w:rsidP="003028ED">
            <w:pPr>
              <w:spacing w:after="90"/>
              <w:rPr>
                <w:rFonts w:ascii="Arial" w:hAnsi="Arial" w:cs="Arial"/>
                <w:sz w:val="20"/>
              </w:rPr>
            </w:pPr>
            <w:r w:rsidRPr="003028ED">
              <w:rPr>
                <w:rFonts w:ascii="Arial" w:hAnsi="Arial" w:cs="Arial"/>
                <w:sz w:val="20"/>
              </w:rPr>
              <w:t>Experience of teaching at University level</w:t>
            </w:r>
          </w:p>
        </w:tc>
      </w:tr>
      <w:tr w:rsidR="00013C10" w14:paraId="15BF08C4" w14:textId="77777777" w:rsidTr="00013C10">
        <w:tc>
          <w:tcPr>
            <w:tcW w:w="1617" w:type="dxa"/>
          </w:tcPr>
          <w:p w14:paraId="15BF08C0" w14:textId="336690D4" w:rsidR="00013C10" w:rsidRPr="009C1685" w:rsidRDefault="00013C10" w:rsidP="00746AEB">
            <w:pPr>
              <w:rPr>
                <w:rFonts w:ascii="Arial" w:hAnsi="Arial" w:cs="Arial"/>
                <w:sz w:val="20"/>
              </w:rPr>
            </w:pPr>
            <w:r w:rsidRPr="009C1685">
              <w:rPr>
                <w:rFonts w:ascii="Arial" w:hAnsi="Arial" w:cs="Arial"/>
                <w:sz w:val="20"/>
              </w:rPr>
              <w:t xml:space="preserve">Planning </w:t>
            </w:r>
            <w:r w:rsidR="00746AEB" w:rsidRPr="009C1685">
              <w:rPr>
                <w:rFonts w:ascii="Arial" w:hAnsi="Arial" w:cs="Arial"/>
                <w:sz w:val="20"/>
              </w:rPr>
              <w:t>and</w:t>
            </w:r>
            <w:r w:rsidRPr="009C1685">
              <w:rPr>
                <w:rFonts w:ascii="Arial" w:hAnsi="Arial" w:cs="Arial"/>
                <w:sz w:val="20"/>
              </w:rPr>
              <w:t xml:space="preserve"> organising</w:t>
            </w:r>
          </w:p>
        </w:tc>
        <w:tc>
          <w:tcPr>
            <w:tcW w:w="3402" w:type="dxa"/>
          </w:tcPr>
          <w:p w14:paraId="0B9C95C7" w14:textId="77777777" w:rsidR="003028ED" w:rsidRPr="009C1685" w:rsidRDefault="003028ED" w:rsidP="003028ED">
            <w:pPr>
              <w:rPr>
                <w:rFonts w:ascii="Arial" w:hAnsi="Arial" w:cs="Arial"/>
                <w:sz w:val="20"/>
              </w:rPr>
            </w:pPr>
            <w:r w:rsidRPr="009C1685">
              <w:rPr>
                <w:rFonts w:ascii="Arial" w:hAnsi="Arial" w:cs="Arial"/>
                <w:sz w:val="20"/>
              </w:rPr>
              <w:t>A proven track record of meeting deliverables and generating reports and publications</w:t>
            </w:r>
          </w:p>
          <w:p w14:paraId="15BF08C1" w14:textId="4D25A7D8" w:rsidR="00013C10" w:rsidRPr="009C1685" w:rsidRDefault="003028ED" w:rsidP="003028ED">
            <w:pPr>
              <w:rPr>
                <w:rFonts w:ascii="Arial" w:hAnsi="Arial" w:cs="Arial"/>
                <w:sz w:val="20"/>
              </w:rPr>
            </w:pPr>
            <w:r w:rsidRPr="009C1685">
              <w:rPr>
                <w:rFonts w:ascii="Arial" w:hAnsi="Arial" w:cs="Arial"/>
                <w:sz w:val="20"/>
              </w:rPr>
              <w:t>Able to organise own research activities to deadline and quality standards</w:t>
            </w:r>
          </w:p>
        </w:tc>
        <w:tc>
          <w:tcPr>
            <w:tcW w:w="3402" w:type="dxa"/>
          </w:tcPr>
          <w:p w14:paraId="15BF08C2" w14:textId="75D1989A" w:rsidR="00013C10" w:rsidRPr="009C1685" w:rsidRDefault="00013C10" w:rsidP="00343D93">
            <w:pPr>
              <w:spacing w:after="90"/>
              <w:rPr>
                <w:rFonts w:ascii="Arial" w:hAnsi="Arial" w:cs="Arial"/>
                <w:sz w:val="20"/>
              </w:rPr>
            </w:pPr>
          </w:p>
        </w:tc>
        <w:tc>
          <w:tcPr>
            <w:tcW w:w="1330" w:type="dxa"/>
          </w:tcPr>
          <w:p w14:paraId="0C7607CC" w14:textId="77777777" w:rsidR="003028ED" w:rsidRPr="009C1685" w:rsidRDefault="003028ED" w:rsidP="009C1685">
            <w:pPr>
              <w:rPr>
                <w:rFonts w:ascii="Arial" w:hAnsi="Arial" w:cs="Arial"/>
                <w:sz w:val="20"/>
              </w:rPr>
            </w:pPr>
            <w:r w:rsidRPr="009C1685">
              <w:rPr>
                <w:rFonts w:ascii="Arial" w:hAnsi="Arial" w:cs="Arial"/>
                <w:sz w:val="20"/>
              </w:rPr>
              <w:t>Evidence of successfully delivering project outcomes and publication record</w:t>
            </w:r>
          </w:p>
          <w:p w14:paraId="15BF08C3" w14:textId="0AD8DD34" w:rsidR="00013C10" w:rsidRPr="009C1685" w:rsidRDefault="003028ED" w:rsidP="009C1685">
            <w:pPr>
              <w:spacing w:after="90"/>
              <w:rPr>
                <w:rFonts w:ascii="Arial" w:hAnsi="Arial" w:cs="Arial"/>
                <w:sz w:val="20"/>
              </w:rPr>
            </w:pPr>
            <w:r w:rsidRPr="009C1685">
              <w:rPr>
                <w:rFonts w:ascii="Arial" w:hAnsi="Arial" w:cs="Arial"/>
                <w:sz w:val="20"/>
              </w:rPr>
              <w:t>PhD thesis</w:t>
            </w:r>
          </w:p>
        </w:tc>
      </w:tr>
      <w:tr w:rsidR="00013C10" w14:paraId="15BF08C9" w14:textId="77777777" w:rsidTr="00013C10">
        <w:tc>
          <w:tcPr>
            <w:tcW w:w="1617" w:type="dxa"/>
          </w:tcPr>
          <w:p w14:paraId="15BF08C5" w14:textId="1EC20CD1" w:rsidR="00013C10" w:rsidRPr="009C1685" w:rsidRDefault="00013C10" w:rsidP="00321CAA">
            <w:pPr>
              <w:rPr>
                <w:rFonts w:ascii="Arial" w:hAnsi="Arial" w:cs="Arial"/>
                <w:sz w:val="20"/>
              </w:rPr>
            </w:pPr>
            <w:r w:rsidRPr="009C1685">
              <w:rPr>
                <w:rFonts w:ascii="Arial" w:hAnsi="Arial" w:cs="Arial"/>
                <w:sz w:val="20"/>
              </w:rPr>
              <w:t xml:space="preserve">Problem solving </w:t>
            </w:r>
            <w:r w:rsidR="00746AEB" w:rsidRPr="009C1685">
              <w:rPr>
                <w:rFonts w:ascii="Arial" w:hAnsi="Arial" w:cs="Arial"/>
                <w:sz w:val="20"/>
              </w:rPr>
              <w:t>and</w:t>
            </w:r>
            <w:r w:rsidRPr="009C1685">
              <w:rPr>
                <w:rFonts w:ascii="Arial" w:hAnsi="Arial" w:cs="Arial"/>
                <w:sz w:val="20"/>
              </w:rPr>
              <w:t xml:space="preserve"> initiative</w:t>
            </w:r>
          </w:p>
        </w:tc>
        <w:tc>
          <w:tcPr>
            <w:tcW w:w="3402" w:type="dxa"/>
          </w:tcPr>
          <w:p w14:paraId="05E18E51" w14:textId="77777777" w:rsidR="00D75CCF" w:rsidRPr="009C1685" w:rsidRDefault="00D75CCF" w:rsidP="00D75CCF">
            <w:pPr>
              <w:rPr>
                <w:rFonts w:ascii="Arial" w:hAnsi="Arial" w:cs="Arial"/>
                <w:sz w:val="20"/>
              </w:rPr>
            </w:pPr>
            <w:r w:rsidRPr="009C1685">
              <w:rPr>
                <w:rFonts w:ascii="Arial" w:hAnsi="Arial" w:cs="Arial"/>
                <w:sz w:val="20"/>
              </w:rPr>
              <w:t>Able to develop understanding of complex problems and apply in-depth knowledge to address them</w:t>
            </w:r>
          </w:p>
          <w:p w14:paraId="15BF08C6" w14:textId="4DE810D9" w:rsidR="009D6185" w:rsidRPr="009C1685" w:rsidRDefault="00D75CCF" w:rsidP="00D75CCF">
            <w:pPr>
              <w:overflowPunct/>
              <w:textAlignment w:val="auto"/>
              <w:rPr>
                <w:rFonts w:ascii="Arial" w:hAnsi="Arial" w:cs="Arial"/>
                <w:sz w:val="20"/>
              </w:rPr>
            </w:pPr>
            <w:r w:rsidRPr="009C1685">
              <w:rPr>
                <w:rFonts w:ascii="Arial" w:hAnsi="Arial" w:cs="Arial"/>
                <w:sz w:val="20"/>
              </w:rPr>
              <w:t>Able to develop original techniques/methods</w:t>
            </w:r>
          </w:p>
        </w:tc>
        <w:tc>
          <w:tcPr>
            <w:tcW w:w="3402" w:type="dxa"/>
          </w:tcPr>
          <w:p w14:paraId="15BF08C7" w14:textId="34BBC2D7" w:rsidR="00013C10" w:rsidRPr="009C1685" w:rsidRDefault="00D75CCF" w:rsidP="00343D93">
            <w:pPr>
              <w:spacing w:after="90"/>
              <w:rPr>
                <w:rFonts w:ascii="Arial" w:hAnsi="Arial" w:cs="Arial"/>
                <w:sz w:val="20"/>
              </w:rPr>
            </w:pPr>
            <w:r w:rsidRPr="009C1685">
              <w:rPr>
                <w:rFonts w:ascii="Arial" w:hAnsi="Arial" w:cs="Arial"/>
                <w:sz w:val="20"/>
              </w:rPr>
              <w:t xml:space="preserve"> </w:t>
            </w:r>
          </w:p>
        </w:tc>
        <w:tc>
          <w:tcPr>
            <w:tcW w:w="1330" w:type="dxa"/>
          </w:tcPr>
          <w:p w14:paraId="15BF08C8" w14:textId="4092F99C" w:rsidR="00013C10" w:rsidRPr="009C1685" w:rsidRDefault="00BB718F" w:rsidP="009C1685">
            <w:pPr>
              <w:spacing w:after="90"/>
              <w:rPr>
                <w:rFonts w:ascii="Arial" w:hAnsi="Arial" w:cs="Arial"/>
                <w:sz w:val="20"/>
              </w:rPr>
            </w:pPr>
            <w:r w:rsidRPr="009C1685">
              <w:rPr>
                <w:rFonts w:ascii="Arial" w:hAnsi="Arial" w:cs="Arial"/>
                <w:sz w:val="20"/>
              </w:rPr>
              <w:t>Original work publications at a high level</w:t>
            </w:r>
          </w:p>
        </w:tc>
      </w:tr>
      <w:tr w:rsidR="00013C10" w14:paraId="15BF08CE" w14:textId="77777777" w:rsidTr="00013C10">
        <w:tc>
          <w:tcPr>
            <w:tcW w:w="1617" w:type="dxa"/>
          </w:tcPr>
          <w:p w14:paraId="15BF08CA" w14:textId="63F21CD8" w:rsidR="00013C10" w:rsidRPr="009C1685" w:rsidRDefault="00013C10" w:rsidP="00321CAA">
            <w:pPr>
              <w:rPr>
                <w:rFonts w:ascii="Arial" w:hAnsi="Arial" w:cs="Arial"/>
                <w:sz w:val="20"/>
              </w:rPr>
            </w:pPr>
            <w:r w:rsidRPr="009C1685">
              <w:rPr>
                <w:rFonts w:ascii="Arial" w:hAnsi="Arial" w:cs="Arial"/>
                <w:sz w:val="20"/>
              </w:rPr>
              <w:t xml:space="preserve">Management </w:t>
            </w:r>
            <w:r w:rsidR="00746AEB" w:rsidRPr="009C1685">
              <w:rPr>
                <w:rFonts w:ascii="Arial" w:hAnsi="Arial" w:cs="Arial"/>
                <w:sz w:val="20"/>
              </w:rPr>
              <w:t>and</w:t>
            </w:r>
            <w:r w:rsidRPr="009C1685">
              <w:rPr>
                <w:rFonts w:ascii="Arial" w:hAnsi="Arial" w:cs="Arial"/>
                <w:sz w:val="20"/>
              </w:rPr>
              <w:t xml:space="preserve"> teamwork</w:t>
            </w:r>
          </w:p>
        </w:tc>
        <w:tc>
          <w:tcPr>
            <w:tcW w:w="3402" w:type="dxa"/>
          </w:tcPr>
          <w:p w14:paraId="386C0AFC" w14:textId="77777777" w:rsidR="00BB718F" w:rsidRPr="009C1685" w:rsidRDefault="00BB718F" w:rsidP="00BB718F">
            <w:pPr>
              <w:rPr>
                <w:rFonts w:ascii="Arial" w:hAnsi="Arial" w:cs="Arial"/>
                <w:sz w:val="20"/>
              </w:rPr>
            </w:pPr>
            <w:r w:rsidRPr="009C1685">
              <w:rPr>
                <w:rFonts w:ascii="Arial" w:hAnsi="Arial" w:cs="Arial"/>
                <w:sz w:val="20"/>
              </w:rPr>
              <w:t>Able to supervise work of junior research staff, delegating effectively</w:t>
            </w:r>
          </w:p>
          <w:p w14:paraId="0308CCE9" w14:textId="77777777" w:rsidR="00BB718F" w:rsidRPr="009C1685" w:rsidRDefault="00BB718F" w:rsidP="00BB718F">
            <w:pPr>
              <w:rPr>
                <w:rFonts w:ascii="Arial" w:hAnsi="Arial" w:cs="Arial"/>
                <w:sz w:val="20"/>
              </w:rPr>
            </w:pPr>
            <w:r w:rsidRPr="009C1685">
              <w:rPr>
                <w:rFonts w:ascii="Arial" w:hAnsi="Arial" w:cs="Arial"/>
                <w:sz w:val="20"/>
              </w:rPr>
              <w:t>Able to contribute to TDHVL and ECS management and administrative processes</w:t>
            </w:r>
          </w:p>
          <w:p w14:paraId="15BF08CB" w14:textId="5D35CE4C" w:rsidR="00013C10" w:rsidRPr="009C1685" w:rsidRDefault="00BB718F" w:rsidP="00BB718F">
            <w:pPr>
              <w:spacing w:after="90"/>
              <w:rPr>
                <w:rFonts w:ascii="Arial" w:hAnsi="Arial" w:cs="Arial"/>
                <w:sz w:val="20"/>
              </w:rPr>
            </w:pPr>
            <w:r w:rsidRPr="009C1685">
              <w:rPr>
                <w:rFonts w:ascii="Arial" w:hAnsi="Arial" w:cs="Arial"/>
                <w:sz w:val="20"/>
              </w:rPr>
              <w:t>Work effectively in a team, understanding the strengths and weaknesses of others to help teamwork development</w:t>
            </w:r>
          </w:p>
        </w:tc>
        <w:tc>
          <w:tcPr>
            <w:tcW w:w="3402" w:type="dxa"/>
          </w:tcPr>
          <w:p w14:paraId="15BF08CC" w14:textId="5C42DEBC" w:rsidR="00013C10" w:rsidRPr="009C1685" w:rsidRDefault="00013C10" w:rsidP="00343D93">
            <w:pPr>
              <w:spacing w:after="90"/>
              <w:rPr>
                <w:rFonts w:ascii="Arial" w:hAnsi="Arial" w:cs="Arial"/>
                <w:sz w:val="20"/>
              </w:rPr>
            </w:pPr>
          </w:p>
        </w:tc>
        <w:tc>
          <w:tcPr>
            <w:tcW w:w="1330" w:type="dxa"/>
          </w:tcPr>
          <w:p w14:paraId="6562D989" w14:textId="77777777" w:rsidR="00BB718F" w:rsidRPr="009C1685" w:rsidRDefault="00BB718F" w:rsidP="009C1685">
            <w:pPr>
              <w:rPr>
                <w:rFonts w:ascii="Arial" w:hAnsi="Arial" w:cs="Arial"/>
                <w:sz w:val="20"/>
              </w:rPr>
            </w:pPr>
            <w:r w:rsidRPr="009C1685">
              <w:rPr>
                <w:rFonts w:ascii="Arial" w:hAnsi="Arial" w:cs="Arial"/>
                <w:sz w:val="20"/>
              </w:rPr>
              <w:t>Record of holding comparable responsibilities</w:t>
            </w:r>
          </w:p>
          <w:p w14:paraId="15BF08CD" w14:textId="5474DF2C" w:rsidR="00013C10" w:rsidRPr="009C1685" w:rsidRDefault="00BB718F" w:rsidP="009C1685">
            <w:pPr>
              <w:spacing w:after="90"/>
              <w:rPr>
                <w:rFonts w:ascii="Arial" w:hAnsi="Arial" w:cs="Arial"/>
                <w:sz w:val="20"/>
              </w:rPr>
            </w:pPr>
            <w:r w:rsidRPr="009C1685">
              <w:rPr>
                <w:rFonts w:ascii="Arial" w:hAnsi="Arial" w:cs="Arial"/>
                <w:sz w:val="20"/>
              </w:rPr>
              <w:t>Evidence of successful collaborations</w:t>
            </w:r>
          </w:p>
        </w:tc>
      </w:tr>
      <w:tr w:rsidR="00013C10" w14:paraId="15BF08D3" w14:textId="77777777" w:rsidTr="00013C10">
        <w:tc>
          <w:tcPr>
            <w:tcW w:w="1617" w:type="dxa"/>
          </w:tcPr>
          <w:p w14:paraId="15BF08CF" w14:textId="4DC37F06" w:rsidR="00013C10" w:rsidRPr="009C1685" w:rsidRDefault="00013C10" w:rsidP="00321CAA">
            <w:pPr>
              <w:rPr>
                <w:rFonts w:ascii="Arial" w:hAnsi="Arial" w:cs="Arial"/>
                <w:sz w:val="20"/>
              </w:rPr>
            </w:pPr>
            <w:r w:rsidRPr="009C1685">
              <w:rPr>
                <w:rFonts w:ascii="Arial" w:hAnsi="Arial" w:cs="Arial"/>
                <w:sz w:val="20"/>
              </w:rPr>
              <w:t xml:space="preserve">Communicating </w:t>
            </w:r>
            <w:r w:rsidR="00746AEB" w:rsidRPr="009C1685">
              <w:rPr>
                <w:rFonts w:ascii="Arial" w:hAnsi="Arial" w:cs="Arial"/>
                <w:sz w:val="20"/>
              </w:rPr>
              <w:t>and</w:t>
            </w:r>
            <w:r w:rsidRPr="009C1685">
              <w:rPr>
                <w:rFonts w:ascii="Arial" w:hAnsi="Arial" w:cs="Arial"/>
                <w:sz w:val="20"/>
              </w:rPr>
              <w:t xml:space="preserve"> influencing</w:t>
            </w:r>
          </w:p>
        </w:tc>
        <w:tc>
          <w:tcPr>
            <w:tcW w:w="3402" w:type="dxa"/>
          </w:tcPr>
          <w:p w14:paraId="2465F644" w14:textId="1668CBF6" w:rsidR="009C1685" w:rsidRPr="009C1685" w:rsidRDefault="009C1685" w:rsidP="009C1685">
            <w:pPr>
              <w:rPr>
                <w:rFonts w:ascii="Arial" w:hAnsi="Arial" w:cs="Arial"/>
                <w:sz w:val="20"/>
              </w:rPr>
            </w:pPr>
            <w:r w:rsidRPr="009C1685">
              <w:rPr>
                <w:rFonts w:ascii="Arial" w:hAnsi="Arial" w:cs="Arial"/>
                <w:sz w:val="20"/>
              </w:rPr>
              <w:t>Communicate new and complex information effectively, both verbally and in writing, engaging the interest and enthusiasm of the target audience.</w:t>
            </w:r>
          </w:p>
          <w:p w14:paraId="404CC954" w14:textId="4D654A4C" w:rsidR="009C1685" w:rsidRPr="009C1685" w:rsidRDefault="009C1685" w:rsidP="009C1685">
            <w:pPr>
              <w:rPr>
                <w:rFonts w:ascii="Arial" w:hAnsi="Arial" w:cs="Arial"/>
                <w:sz w:val="20"/>
              </w:rPr>
            </w:pPr>
            <w:r w:rsidRPr="009C1685">
              <w:rPr>
                <w:rFonts w:ascii="Arial" w:hAnsi="Arial" w:cs="Arial"/>
                <w:sz w:val="20"/>
              </w:rPr>
              <w:t>Able to present research results at group meetings and conferences.</w:t>
            </w:r>
          </w:p>
          <w:p w14:paraId="5B0C13BC" w14:textId="41E02CB6" w:rsidR="009C1685" w:rsidRPr="009C1685" w:rsidRDefault="009C1685" w:rsidP="009C1685">
            <w:pPr>
              <w:rPr>
                <w:rFonts w:ascii="Arial" w:hAnsi="Arial" w:cs="Arial"/>
                <w:sz w:val="20"/>
              </w:rPr>
            </w:pPr>
            <w:r w:rsidRPr="009C1685">
              <w:rPr>
                <w:rFonts w:ascii="Arial" w:hAnsi="Arial" w:cs="Arial"/>
                <w:sz w:val="20"/>
              </w:rPr>
              <w:t>Able to write up research results for publication in leading peer-viewed journals.</w:t>
            </w:r>
          </w:p>
          <w:p w14:paraId="15BF08D0" w14:textId="7A815BD0" w:rsidR="00013C10" w:rsidRPr="009C1685" w:rsidRDefault="009C1685" w:rsidP="009C1685">
            <w:pPr>
              <w:rPr>
                <w:rFonts w:ascii="Arial" w:hAnsi="Arial" w:cs="Arial"/>
                <w:sz w:val="20"/>
              </w:rPr>
            </w:pPr>
            <w:r w:rsidRPr="009C1685">
              <w:rPr>
                <w:rFonts w:ascii="Arial" w:hAnsi="Arial" w:cs="Arial"/>
                <w:sz w:val="20"/>
              </w:rPr>
              <w:t xml:space="preserve">Work proactively with colleagues in other work areas/institutions, contributing specialist knowledge to </w:t>
            </w:r>
            <w:r w:rsidRPr="009C1685">
              <w:rPr>
                <w:rFonts w:ascii="Arial" w:hAnsi="Arial" w:cs="Arial"/>
                <w:sz w:val="20"/>
              </w:rPr>
              <w:lastRenderedPageBreak/>
              <w:t>achieve outcomes.</w:t>
            </w:r>
          </w:p>
        </w:tc>
        <w:tc>
          <w:tcPr>
            <w:tcW w:w="3402" w:type="dxa"/>
          </w:tcPr>
          <w:p w14:paraId="15BF08D1" w14:textId="5B13F1BA" w:rsidR="00013C10" w:rsidRPr="009C1685" w:rsidRDefault="00013C10" w:rsidP="00343D93">
            <w:pPr>
              <w:spacing w:after="90"/>
              <w:rPr>
                <w:rFonts w:ascii="Arial" w:hAnsi="Arial" w:cs="Arial"/>
                <w:sz w:val="20"/>
              </w:rPr>
            </w:pPr>
          </w:p>
        </w:tc>
        <w:tc>
          <w:tcPr>
            <w:tcW w:w="1330" w:type="dxa"/>
          </w:tcPr>
          <w:p w14:paraId="15BF08D2" w14:textId="1A0A28F9" w:rsidR="00013C10" w:rsidRPr="009C1685" w:rsidRDefault="009C1685" w:rsidP="009C1685">
            <w:pPr>
              <w:spacing w:after="90"/>
              <w:rPr>
                <w:rFonts w:ascii="Arial" w:hAnsi="Arial" w:cs="Arial"/>
                <w:sz w:val="20"/>
              </w:rPr>
            </w:pPr>
            <w:r w:rsidRPr="009C1685">
              <w:rPr>
                <w:rFonts w:ascii="Arial" w:hAnsi="Arial" w:cs="Arial"/>
                <w:sz w:val="20"/>
              </w:rPr>
              <w:t>Evidence of related activities</w:t>
            </w:r>
          </w:p>
        </w:tc>
      </w:tr>
      <w:tr w:rsidR="00013C10" w14:paraId="15BF08D8" w14:textId="77777777" w:rsidTr="00013C10">
        <w:tc>
          <w:tcPr>
            <w:tcW w:w="1617" w:type="dxa"/>
          </w:tcPr>
          <w:p w14:paraId="15BF08D4" w14:textId="1D948B14" w:rsidR="00013C10" w:rsidRPr="009C1685" w:rsidRDefault="00013C10" w:rsidP="00321CAA">
            <w:pPr>
              <w:rPr>
                <w:rFonts w:ascii="Arial" w:hAnsi="Arial" w:cs="Arial"/>
                <w:sz w:val="20"/>
              </w:rPr>
            </w:pPr>
            <w:r w:rsidRPr="009C1685">
              <w:rPr>
                <w:rFonts w:ascii="Arial" w:hAnsi="Arial" w:cs="Arial"/>
                <w:sz w:val="20"/>
              </w:rPr>
              <w:t xml:space="preserve">Other skills </w:t>
            </w:r>
            <w:r w:rsidR="00746AEB" w:rsidRPr="009C1685">
              <w:rPr>
                <w:rFonts w:ascii="Arial" w:hAnsi="Arial" w:cs="Arial"/>
                <w:sz w:val="20"/>
              </w:rPr>
              <w:t>and</w:t>
            </w:r>
            <w:r w:rsidRPr="009C1685">
              <w:rPr>
                <w:rFonts w:ascii="Arial" w:hAnsi="Arial" w:cs="Arial"/>
                <w:sz w:val="20"/>
              </w:rPr>
              <w:t xml:space="preserve"> behaviours</w:t>
            </w:r>
          </w:p>
        </w:tc>
        <w:tc>
          <w:tcPr>
            <w:tcW w:w="3402" w:type="dxa"/>
          </w:tcPr>
          <w:p w14:paraId="2D748A43" w14:textId="77777777" w:rsidR="009C1685" w:rsidRPr="009C1685" w:rsidRDefault="009C1685" w:rsidP="009C1685">
            <w:pPr>
              <w:rPr>
                <w:rFonts w:ascii="Arial" w:hAnsi="Arial" w:cs="Arial"/>
                <w:sz w:val="20"/>
              </w:rPr>
            </w:pPr>
            <w:r w:rsidRPr="009C1685">
              <w:rPr>
                <w:rFonts w:ascii="Arial" w:hAnsi="Arial" w:cs="Arial"/>
                <w:sz w:val="20"/>
              </w:rPr>
              <w:t>Understanding of relevant Health &amp; Safety issues</w:t>
            </w:r>
          </w:p>
          <w:p w14:paraId="15BF08D5" w14:textId="40B402AF" w:rsidR="00013C10" w:rsidRPr="009C1685" w:rsidRDefault="009C1685" w:rsidP="009C1685">
            <w:pPr>
              <w:rPr>
                <w:rFonts w:ascii="Arial" w:hAnsi="Arial" w:cs="Arial"/>
                <w:sz w:val="20"/>
              </w:rPr>
            </w:pPr>
            <w:bookmarkStart w:id="1" w:name="OLE_LINK1"/>
            <w:bookmarkStart w:id="2" w:name="OLE_LINK2"/>
            <w:r w:rsidRPr="009C1685">
              <w:rPr>
                <w:rFonts w:ascii="Arial" w:hAnsi="Arial" w:cs="Arial"/>
                <w:sz w:val="20"/>
              </w:rPr>
              <w:t>Positive attitude to colleagues and students</w:t>
            </w:r>
            <w:bookmarkEnd w:id="1"/>
            <w:bookmarkEnd w:id="2"/>
          </w:p>
        </w:tc>
        <w:tc>
          <w:tcPr>
            <w:tcW w:w="3402" w:type="dxa"/>
          </w:tcPr>
          <w:p w14:paraId="15BF08D6" w14:textId="77777777" w:rsidR="00013C10" w:rsidRPr="009C1685" w:rsidRDefault="00013C10" w:rsidP="00343D93">
            <w:pPr>
              <w:spacing w:after="90"/>
              <w:rPr>
                <w:rFonts w:ascii="Arial" w:hAnsi="Arial" w:cs="Arial"/>
                <w:sz w:val="20"/>
              </w:rPr>
            </w:pPr>
          </w:p>
        </w:tc>
        <w:tc>
          <w:tcPr>
            <w:tcW w:w="1330" w:type="dxa"/>
          </w:tcPr>
          <w:p w14:paraId="15BF08D7" w14:textId="74973CB2" w:rsidR="00013C10" w:rsidRPr="009C1685" w:rsidRDefault="009C1685" w:rsidP="00343D93">
            <w:pPr>
              <w:spacing w:after="90"/>
              <w:rPr>
                <w:rFonts w:ascii="Arial" w:hAnsi="Arial" w:cs="Arial"/>
                <w:sz w:val="20"/>
              </w:rPr>
            </w:pPr>
            <w:r w:rsidRPr="009C1685">
              <w:rPr>
                <w:rFonts w:ascii="Arial" w:hAnsi="Arial" w:cs="Arial"/>
                <w:sz w:val="20"/>
              </w:rPr>
              <w:t>Written supporting evidence</w:t>
            </w:r>
          </w:p>
        </w:tc>
      </w:tr>
      <w:tr w:rsidR="00013C10" w14:paraId="15BF08DD" w14:textId="77777777" w:rsidTr="00013C10">
        <w:tc>
          <w:tcPr>
            <w:tcW w:w="1617" w:type="dxa"/>
          </w:tcPr>
          <w:p w14:paraId="15BF08D9" w14:textId="77777777" w:rsidR="00013C10" w:rsidRPr="009C1685" w:rsidRDefault="00013C10" w:rsidP="00321CAA">
            <w:pPr>
              <w:rPr>
                <w:rFonts w:ascii="Arial" w:hAnsi="Arial" w:cs="Arial"/>
                <w:sz w:val="20"/>
              </w:rPr>
            </w:pPr>
            <w:r w:rsidRPr="009C1685">
              <w:rPr>
                <w:rFonts w:ascii="Arial" w:hAnsi="Arial" w:cs="Arial"/>
                <w:sz w:val="20"/>
              </w:rPr>
              <w:t>Special requirements</w:t>
            </w:r>
          </w:p>
        </w:tc>
        <w:tc>
          <w:tcPr>
            <w:tcW w:w="3402" w:type="dxa"/>
          </w:tcPr>
          <w:p w14:paraId="15BF08DA" w14:textId="2FB3D4BD" w:rsidR="00013C10" w:rsidRPr="009C1685" w:rsidRDefault="009C1685" w:rsidP="009C1685">
            <w:pPr>
              <w:rPr>
                <w:rFonts w:ascii="Arial" w:hAnsi="Arial" w:cs="Arial"/>
                <w:sz w:val="20"/>
              </w:rPr>
            </w:pPr>
            <w:r w:rsidRPr="009C1685">
              <w:rPr>
                <w:rFonts w:ascii="Arial" w:hAnsi="Arial" w:cs="Arial"/>
                <w:sz w:val="20"/>
              </w:rPr>
              <w:t>Able to attend national and international conferences to present research results.</w:t>
            </w:r>
          </w:p>
        </w:tc>
        <w:tc>
          <w:tcPr>
            <w:tcW w:w="3402" w:type="dxa"/>
          </w:tcPr>
          <w:p w14:paraId="15BF08DB" w14:textId="77777777" w:rsidR="00013C10" w:rsidRPr="009C1685" w:rsidRDefault="00013C10" w:rsidP="00343D93">
            <w:pPr>
              <w:spacing w:after="90"/>
              <w:rPr>
                <w:rFonts w:ascii="Arial" w:hAnsi="Arial" w:cs="Arial"/>
                <w:sz w:val="20"/>
              </w:rPr>
            </w:pPr>
          </w:p>
        </w:tc>
        <w:tc>
          <w:tcPr>
            <w:tcW w:w="1330" w:type="dxa"/>
          </w:tcPr>
          <w:p w14:paraId="15BF08DC" w14:textId="6F0693D3" w:rsidR="00013C10" w:rsidRPr="009C1685" w:rsidRDefault="009C1685" w:rsidP="00343D93">
            <w:pPr>
              <w:spacing w:after="90"/>
              <w:rPr>
                <w:rFonts w:ascii="Arial" w:hAnsi="Arial" w:cs="Arial"/>
                <w:sz w:val="20"/>
              </w:rPr>
            </w:pPr>
            <w:r w:rsidRPr="009C1685">
              <w:rPr>
                <w:rFonts w:ascii="Arial" w:hAnsi="Arial" w:cs="Arial"/>
                <w:sz w:val="20"/>
              </w:rPr>
              <w:t>Track record of conference engagement</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8B22BF"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E06A2BE" w:rsidR="00D3349E" w:rsidRDefault="008B22BF" w:rsidP="00E264FD">
            <w:sdt>
              <w:sdtPr>
                <w:id w:val="-174965147"/>
                <w14:checkbox>
                  <w14:checked w14:val="1"/>
                  <w14:checkedState w14:val="2612" w14:font="MS Gothic"/>
                  <w14:uncheckedState w14:val="2610" w14:font="MS Gothic"/>
                </w14:checkbox>
              </w:sdtPr>
              <w:sdtEndPr/>
              <w:sdtContent>
                <w:r w:rsidR="009C1685">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6F9E2DAF" w:rsidR="0012209D" w:rsidRPr="009957AE" w:rsidRDefault="009C1685" w:rsidP="00321CAA">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224B8A89" w:rsidR="0012209D" w:rsidRPr="009957AE" w:rsidRDefault="009C1685"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470E7C44" w:rsidR="0012209D" w:rsidRPr="009957AE" w:rsidRDefault="009C1685" w:rsidP="00321CAA">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11C21605" w:rsidR="0012209D" w:rsidRPr="009957AE" w:rsidRDefault="009C1685" w:rsidP="00321CAA">
            <w:pPr>
              <w:rPr>
                <w:sz w:val="16"/>
                <w:szCs w:val="16"/>
              </w:rPr>
            </w:pPr>
            <w:r>
              <w:rPr>
                <w:sz w:val="16"/>
                <w:szCs w:val="16"/>
              </w:rPr>
              <w:t>X</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5DD38512" w:rsidR="0012209D" w:rsidRPr="009957AE" w:rsidRDefault="009C1685" w:rsidP="00321CAA">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F82D4" w14:textId="77777777" w:rsidR="00BD2EE2" w:rsidRDefault="00BD2EE2">
      <w:r>
        <w:separator/>
      </w:r>
    </w:p>
    <w:p w14:paraId="132AEAD7" w14:textId="77777777" w:rsidR="00BD2EE2" w:rsidRDefault="00BD2EE2"/>
  </w:endnote>
  <w:endnote w:type="continuationSeparator" w:id="0">
    <w:p w14:paraId="78FAC594" w14:textId="77777777" w:rsidR="00BD2EE2" w:rsidRDefault="00BD2EE2">
      <w:r>
        <w:continuationSeparator/>
      </w:r>
    </w:p>
    <w:p w14:paraId="477AC09E" w14:textId="77777777" w:rsidR="00BD2EE2" w:rsidRDefault="00BD2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267DFD84" w:rsidR="00062768" w:rsidRDefault="008B22BF" w:rsidP="00171F75">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t>5</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EB0FF" w14:textId="77777777" w:rsidR="00BD2EE2" w:rsidRDefault="00BD2EE2">
      <w:r>
        <w:separator/>
      </w:r>
    </w:p>
    <w:p w14:paraId="4C091B00" w14:textId="77777777" w:rsidR="00BD2EE2" w:rsidRDefault="00BD2EE2"/>
  </w:footnote>
  <w:footnote w:type="continuationSeparator" w:id="0">
    <w:p w14:paraId="68A46BF5" w14:textId="77777777" w:rsidR="00BD2EE2" w:rsidRDefault="00BD2EE2">
      <w:r>
        <w:continuationSeparator/>
      </w:r>
    </w:p>
    <w:p w14:paraId="06CE75C4" w14:textId="77777777" w:rsidR="00BD2EE2" w:rsidRDefault="00BD2E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3F54311"/>
    <w:multiLevelType w:val="hybridMultilevel"/>
    <w:tmpl w:val="35DEFE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8"/>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7"/>
  </w:num>
  <w:num w:numId="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532E2"/>
    <w:rsid w:val="00155170"/>
    <w:rsid w:val="00156F2F"/>
    <w:rsid w:val="00171F75"/>
    <w:rsid w:val="0018144C"/>
    <w:rsid w:val="001840EA"/>
    <w:rsid w:val="001B56B2"/>
    <w:rsid w:val="001B6986"/>
    <w:rsid w:val="001C5C5C"/>
    <w:rsid w:val="001D0B37"/>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028ED"/>
    <w:rsid w:val="00313CC8"/>
    <w:rsid w:val="003178D9"/>
    <w:rsid w:val="0034151E"/>
    <w:rsid w:val="00343D93"/>
    <w:rsid w:val="00364B2C"/>
    <w:rsid w:val="003701F7"/>
    <w:rsid w:val="003B0262"/>
    <w:rsid w:val="003B7540"/>
    <w:rsid w:val="003C460F"/>
    <w:rsid w:val="00401EAA"/>
    <w:rsid w:val="00407898"/>
    <w:rsid w:val="004263FE"/>
    <w:rsid w:val="00463797"/>
    <w:rsid w:val="00474D00"/>
    <w:rsid w:val="004A5FD3"/>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3A9B"/>
    <w:rsid w:val="00695D76"/>
    <w:rsid w:val="006B1AF6"/>
    <w:rsid w:val="006E38E1"/>
    <w:rsid w:val="006F44EB"/>
    <w:rsid w:val="00702D64"/>
    <w:rsid w:val="0070376B"/>
    <w:rsid w:val="00746AEB"/>
    <w:rsid w:val="00761108"/>
    <w:rsid w:val="0079197B"/>
    <w:rsid w:val="00791A2A"/>
    <w:rsid w:val="007A7278"/>
    <w:rsid w:val="007C22CC"/>
    <w:rsid w:val="007C6FAA"/>
    <w:rsid w:val="007E1BF6"/>
    <w:rsid w:val="007E2D19"/>
    <w:rsid w:val="007F2AEA"/>
    <w:rsid w:val="00813365"/>
    <w:rsid w:val="00813A2C"/>
    <w:rsid w:val="0082020C"/>
    <w:rsid w:val="0082075E"/>
    <w:rsid w:val="008443D8"/>
    <w:rsid w:val="00854B1E"/>
    <w:rsid w:val="00856B20"/>
    <w:rsid w:val="00856B8A"/>
    <w:rsid w:val="00876272"/>
    <w:rsid w:val="00883499"/>
    <w:rsid w:val="00885FD1"/>
    <w:rsid w:val="008A35C3"/>
    <w:rsid w:val="008B22BF"/>
    <w:rsid w:val="008D52C9"/>
    <w:rsid w:val="008E3D67"/>
    <w:rsid w:val="008F03C7"/>
    <w:rsid w:val="009064A9"/>
    <w:rsid w:val="00926A0B"/>
    <w:rsid w:val="00945F4B"/>
    <w:rsid w:val="009464AF"/>
    <w:rsid w:val="00954E47"/>
    <w:rsid w:val="00965BFB"/>
    <w:rsid w:val="00970E28"/>
    <w:rsid w:val="0098120F"/>
    <w:rsid w:val="00996476"/>
    <w:rsid w:val="009C1685"/>
    <w:rsid w:val="009D6185"/>
    <w:rsid w:val="00A021B7"/>
    <w:rsid w:val="00A131D9"/>
    <w:rsid w:val="00A14888"/>
    <w:rsid w:val="00A23226"/>
    <w:rsid w:val="00A34296"/>
    <w:rsid w:val="00A521A9"/>
    <w:rsid w:val="00A925C0"/>
    <w:rsid w:val="00AA3CB5"/>
    <w:rsid w:val="00AC2B17"/>
    <w:rsid w:val="00AE1CA0"/>
    <w:rsid w:val="00AE39DC"/>
    <w:rsid w:val="00AE4DC4"/>
    <w:rsid w:val="00B01C41"/>
    <w:rsid w:val="00B430BB"/>
    <w:rsid w:val="00B84C12"/>
    <w:rsid w:val="00BB4A42"/>
    <w:rsid w:val="00BB718F"/>
    <w:rsid w:val="00BB7845"/>
    <w:rsid w:val="00BD2EE2"/>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D75CCF"/>
    <w:rsid w:val="00E25775"/>
    <w:rsid w:val="00E264FD"/>
    <w:rsid w:val="00E363B8"/>
    <w:rsid w:val="00E63AC1"/>
    <w:rsid w:val="00E96015"/>
    <w:rsid w:val="00ED2E52"/>
    <w:rsid w:val="00F01EA0"/>
    <w:rsid w:val="00F306A9"/>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5B7E5949-F9D8-48C0-A30F-C937CB57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4A5FD3"/>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4A5FD3"/>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terms/"/>
    <ds:schemaRef ds:uri="http://schemas.microsoft.com/sharepoint/v3"/>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2C597437-98FC-427F-8159-66192D42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977</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Holmes C.</cp:lastModifiedBy>
  <cp:revision>4</cp:revision>
  <cp:lastPrinted>2008-01-14T17:11:00Z</cp:lastPrinted>
  <dcterms:created xsi:type="dcterms:W3CDTF">2016-11-17T11:44:00Z</dcterms:created>
  <dcterms:modified xsi:type="dcterms:W3CDTF">2016-11-17T11:48:00Z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