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73784CB4" w:rsidR="0012209D" w:rsidRDefault="00F91E9C" w:rsidP="00321CAA">
            <w:r w:rsidRPr="004F25D1">
              <w:t>13 December 2017</w:t>
            </w:r>
          </w:p>
        </w:tc>
      </w:tr>
    </w:tbl>
    <w:p w14:paraId="15BF086A" w14:textId="77777777" w:rsidR="0012209D" w:rsidRDefault="0012209D" w:rsidP="0012209D"/>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0"/>
        <w:gridCol w:w="4143"/>
        <w:gridCol w:w="965"/>
        <w:gridCol w:w="2019"/>
      </w:tblGrid>
      <w:tr w:rsidR="0012209D" w14:paraId="15BF086F" w14:textId="77777777" w:rsidTr="005E6655">
        <w:tc>
          <w:tcPr>
            <w:tcW w:w="2500" w:type="dxa"/>
            <w:shd w:val="clear" w:color="auto" w:fill="D9D9D9" w:themeFill="background1" w:themeFillShade="D9"/>
          </w:tcPr>
          <w:p w14:paraId="15BF086D" w14:textId="77777777" w:rsidR="0012209D" w:rsidRDefault="0012209D" w:rsidP="00321CAA">
            <w:r>
              <w:t>Post title:</w:t>
            </w:r>
          </w:p>
        </w:tc>
        <w:tc>
          <w:tcPr>
            <w:tcW w:w="7127" w:type="dxa"/>
            <w:gridSpan w:val="3"/>
          </w:tcPr>
          <w:p w14:paraId="15BF086E" w14:textId="5E30E6CA" w:rsidR="0012209D" w:rsidRPr="00447FD8" w:rsidRDefault="00F91E9C" w:rsidP="00321CAA">
            <w:pPr>
              <w:rPr>
                <w:b/>
                <w:bCs/>
              </w:rPr>
            </w:pPr>
            <w:r w:rsidRPr="004F25D1">
              <w:rPr>
                <w:b/>
                <w:bCs/>
                <w:szCs w:val="18"/>
              </w:rPr>
              <w:t>Research Fellow</w:t>
            </w:r>
          </w:p>
        </w:tc>
      </w:tr>
      <w:tr w:rsidR="0012209D" w14:paraId="15BF0875" w14:textId="77777777" w:rsidTr="005E6655">
        <w:tc>
          <w:tcPr>
            <w:tcW w:w="2500" w:type="dxa"/>
            <w:shd w:val="clear" w:color="auto" w:fill="D9D9D9" w:themeFill="background1" w:themeFillShade="D9"/>
          </w:tcPr>
          <w:p w14:paraId="15BF0873" w14:textId="77777777" w:rsidR="0012209D" w:rsidRDefault="0012209D" w:rsidP="00321CAA">
            <w:r>
              <w:t>Academic Unit/Service:</w:t>
            </w:r>
          </w:p>
        </w:tc>
        <w:tc>
          <w:tcPr>
            <w:tcW w:w="7127" w:type="dxa"/>
            <w:gridSpan w:val="3"/>
          </w:tcPr>
          <w:p w14:paraId="15BF0874" w14:textId="786C0E1B" w:rsidR="0012209D" w:rsidRDefault="00F91E9C" w:rsidP="00321CAA">
            <w:r w:rsidRPr="004F25D1">
              <w:rPr>
                <w:szCs w:val="18"/>
              </w:rPr>
              <w:t>Mathematics</w:t>
            </w:r>
          </w:p>
        </w:tc>
      </w:tr>
      <w:tr w:rsidR="00261F83" w14:paraId="09B84CC5" w14:textId="77777777" w:rsidTr="006E5699">
        <w:tc>
          <w:tcPr>
            <w:tcW w:w="2500" w:type="dxa"/>
            <w:shd w:val="clear" w:color="auto" w:fill="D9D9D9" w:themeFill="background1" w:themeFillShade="D9"/>
          </w:tcPr>
          <w:p w14:paraId="04C13D19" w14:textId="5F44A5D6" w:rsidR="00261F83" w:rsidRDefault="00261F83" w:rsidP="00321CAA">
            <w:r>
              <w:t xml:space="preserve">Faculty: </w:t>
            </w:r>
          </w:p>
        </w:tc>
        <w:tc>
          <w:tcPr>
            <w:tcW w:w="7127" w:type="dxa"/>
            <w:gridSpan w:val="3"/>
          </w:tcPr>
          <w:p w14:paraId="01E3581F" w14:textId="07918850" w:rsidR="00261F83" w:rsidRPr="00261F83" w:rsidRDefault="00261F83" w:rsidP="00321CAA">
            <w:pPr>
              <w:rPr>
                <w:szCs w:val="18"/>
              </w:rPr>
            </w:pPr>
            <w:r w:rsidRPr="00261F83">
              <w:t>Social Human and Mathematical Sciences</w:t>
            </w:r>
          </w:p>
        </w:tc>
      </w:tr>
      <w:tr w:rsidR="0012209D" w14:paraId="15BF087A" w14:textId="77777777" w:rsidTr="005E6655">
        <w:tc>
          <w:tcPr>
            <w:tcW w:w="2500" w:type="dxa"/>
            <w:shd w:val="clear" w:color="auto" w:fill="D9D9D9" w:themeFill="background1" w:themeFillShade="D9"/>
          </w:tcPr>
          <w:p w14:paraId="15BF0876" w14:textId="77777777" w:rsidR="0012209D" w:rsidRDefault="0012209D" w:rsidP="00321CAA">
            <w:r>
              <w:t>Career pathway:</w:t>
            </w:r>
          </w:p>
        </w:tc>
        <w:tc>
          <w:tcPr>
            <w:tcW w:w="4143" w:type="dxa"/>
          </w:tcPr>
          <w:p w14:paraId="15BF0877" w14:textId="118926D7" w:rsidR="0012209D" w:rsidRDefault="00E804B0" w:rsidP="00F91E9C">
            <w:r>
              <w:t>ERE</w:t>
            </w:r>
          </w:p>
        </w:tc>
        <w:tc>
          <w:tcPr>
            <w:tcW w:w="965" w:type="dxa"/>
            <w:shd w:val="clear" w:color="auto" w:fill="D9D9D9" w:themeFill="background1" w:themeFillShade="D9"/>
          </w:tcPr>
          <w:p w14:paraId="15BF0878" w14:textId="77777777" w:rsidR="0012209D" w:rsidRDefault="0012209D" w:rsidP="00321CAA">
            <w:r>
              <w:t>Level:</w:t>
            </w:r>
          </w:p>
        </w:tc>
        <w:tc>
          <w:tcPr>
            <w:tcW w:w="2019" w:type="dxa"/>
          </w:tcPr>
          <w:p w14:paraId="15BF0879" w14:textId="5A560648" w:rsidR="0012209D" w:rsidRDefault="00F91E9C" w:rsidP="00321CAA">
            <w:r w:rsidRPr="004F25D1">
              <w:rPr>
                <w:szCs w:val="18"/>
              </w:rPr>
              <w:t>4</w:t>
            </w:r>
          </w:p>
        </w:tc>
      </w:tr>
      <w:tr w:rsidR="0012209D" w14:paraId="15BF087E" w14:textId="77777777" w:rsidTr="005E6655">
        <w:tc>
          <w:tcPr>
            <w:tcW w:w="2500" w:type="dxa"/>
            <w:shd w:val="clear" w:color="auto" w:fill="D9D9D9" w:themeFill="background1" w:themeFillShade="D9"/>
          </w:tcPr>
          <w:p w14:paraId="15BF087B" w14:textId="77777777" w:rsidR="0012209D" w:rsidRDefault="0012209D" w:rsidP="00321CAA">
            <w:r>
              <w:t>*ERE category:</w:t>
            </w:r>
          </w:p>
        </w:tc>
        <w:tc>
          <w:tcPr>
            <w:tcW w:w="7127" w:type="dxa"/>
            <w:gridSpan w:val="3"/>
          </w:tcPr>
          <w:p w14:paraId="15BF087D" w14:textId="1D2973C3" w:rsidR="0012209D" w:rsidRDefault="00E804B0" w:rsidP="00F91E9C">
            <w:r>
              <w:t>Research pathway</w:t>
            </w:r>
          </w:p>
        </w:tc>
      </w:tr>
      <w:tr w:rsidR="0012209D" w14:paraId="15BF0881" w14:textId="77777777" w:rsidTr="005E6655">
        <w:tc>
          <w:tcPr>
            <w:tcW w:w="2500" w:type="dxa"/>
            <w:shd w:val="clear" w:color="auto" w:fill="D9D9D9" w:themeFill="background1" w:themeFillShade="D9"/>
          </w:tcPr>
          <w:p w14:paraId="15BF087F" w14:textId="77777777" w:rsidR="0012209D" w:rsidRDefault="0012209D" w:rsidP="00321CAA">
            <w:r>
              <w:t>Posts responsible to:</w:t>
            </w:r>
          </w:p>
        </w:tc>
        <w:tc>
          <w:tcPr>
            <w:tcW w:w="7127" w:type="dxa"/>
            <w:gridSpan w:val="3"/>
          </w:tcPr>
          <w:p w14:paraId="15BF0880" w14:textId="732EEFAF" w:rsidR="0012209D" w:rsidRPr="005508A2" w:rsidRDefault="0044424F" w:rsidP="00321CAA">
            <w:r w:rsidRPr="004F25D1">
              <w:rPr>
                <w:rFonts w:cs="Lucida Sans"/>
                <w:szCs w:val="18"/>
              </w:rPr>
              <w:t>Principal Investigator and the Head of Mathematics</w:t>
            </w:r>
          </w:p>
        </w:tc>
      </w:tr>
      <w:tr w:rsidR="0012209D" w14:paraId="15BF0884" w14:textId="77777777" w:rsidTr="005E6655">
        <w:tc>
          <w:tcPr>
            <w:tcW w:w="2500" w:type="dxa"/>
            <w:shd w:val="clear" w:color="auto" w:fill="D9D9D9" w:themeFill="background1" w:themeFillShade="D9"/>
          </w:tcPr>
          <w:p w14:paraId="15BF0882" w14:textId="77777777" w:rsidR="0012209D" w:rsidRDefault="0012209D" w:rsidP="00321CAA">
            <w:r>
              <w:t>Posts responsible for:</w:t>
            </w:r>
          </w:p>
        </w:tc>
        <w:tc>
          <w:tcPr>
            <w:tcW w:w="7127" w:type="dxa"/>
            <w:gridSpan w:val="3"/>
          </w:tcPr>
          <w:p w14:paraId="15BF0883" w14:textId="6159E8DA" w:rsidR="0012209D" w:rsidRPr="005508A2" w:rsidRDefault="0044424F" w:rsidP="00321CAA">
            <w:r w:rsidRPr="004F25D1">
              <w:rPr>
                <w:szCs w:val="18"/>
              </w:rPr>
              <w:t>none</w:t>
            </w:r>
          </w:p>
        </w:tc>
      </w:tr>
      <w:tr w:rsidR="0012209D" w14:paraId="15BF0887" w14:textId="77777777" w:rsidTr="005E6655">
        <w:tc>
          <w:tcPr>
            <w:tcW w:w="2500" w:type="dxa"/>
            <w:shd w:val="clear" w:color="auto" w:fill="D9D9D9" w:themeFill="background1" w:themeFillShade="D9"/>
          </w:tcPr>
          <w:p w14:paraId="15BF0885" w14:textId="77777777" w:rsidR="0012209D" w:rsidRDefault="0012209D" w:rsidP="00321CAA">
            <w:r>
              <w:t>Post base:</w:t>
            </w:r>
          </w:p>
        </w:tc>
        <w:tc>
          <w:tcPr>
            <w:tcW w:w="7127" w:type="dxa"/>
            <w:gridSpan w:val="3"/>
          </w:tcPr>
          <w:p w14:paraId="15BF0886" w14:textId="7A8F9D72" w:rsidR="0012209D" w:rsidRPr="005508A2" w:rsidRDefault="0012209D" w:rsidP="00F91E9C">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261F83">
        <w:trPr>
          <w:trHeight w:val="673"/>
        </w:trPr>
        <w:tc>
          <w:tcPr>
            <w:tcW w:w="10137" w:type="dxa"/>
          </w:tcPr>
          <w:p w14:paraId="15BF088B" w14:textId="61C4FAB3" w:rsidR="0012209D" w:rsidRDefault="00F91E9C" w:rsidP="00321CAA">
            <w:r w:rsidRPr="004F25D1">
              <w:rPr>
                <w:rFonts w:cs="Lucinda sans"/>
                <w:szCs w:val="18"/>
                <w:lang w:eastAsia="en-US"/>
              </w:rPr>
              <w:t xml:space="preserve">To undertake research on “Gravitational Waves from Extreme Mass Ratio </w:t>
            </w:r>
            <w:proofErr w:type="spellStart"/>
            <w:r w:rsidRPr="004F25D1">
              <w:rPr>
                <w:rFonts w:cs="Lucinda sans"/>
                <w:szCs w:val="18"/>
                <w:lang w:eastAsia="en-US"/>
              </w:rPr>
              <w:t>Inspirals</w:t>
            </w:r>
            <w:proofErr w:type="spellEnd"/>
            <w:r w:rsidRPr="004F25D1">
              <w:rPr>
                <w:rFonts w:cs="Lucinda sans"/>
                <w:szCs w:val="18"/>
                <w:lang w:eastAsia="en-US"/>
              </w:rPr>
              <w:t>” – a project funded by an STFC consolidated grant</w:t>
            </w:r>
            <w:r w:rsidRPr="004F25D1">
              <w:rPr>
                <w:rFonts w:cs="Lucinda sans"/>
                <w:szCs w:val="18"/>
              </w:rPr>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1"/>
        <w:gridCol w:w="8007"/>
        <w:gridCol w:w="1019"/>
      </w:tblGrid>
      <w:tr w:rsidR="0012209D" w14:paraId="15BF0890" w14:textId="77777777" w:rsidTr="00F91E9C">
        <w:trPr>
          <w:tblHeader/>
        </w:trPr>
        <w:tc>
          <w:tcPr>
            <w:tcW w:w="8608"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9" w:type="dxa"/>
            <w:shd w:val="clear" w:color="auto" w:fill="D9D9D9" w:themeFill="background1" w:themeFillShade="D9"/>
          </w:tcPr>
          <w:p w14:paraId="15BF088F" w14:textId="77777777" w:rsidR="0012209D" w:rsidRDefault="0012209D" w:rsidP="00321CAA">
            <w:r>
              <w:t>% Time</w:t>
            </w:r>
          </w:p>
        </w:tc>
      </w:tr>
      <w:tr w:rsidR="0012209D" w14:paraId="15BF0894" w14:textId="77777777" w:rsidTr="00F91E9C">
        <w:tc>
          <w:tcPr>
            <w:tcW w:w="601" w:type="dxa"/>
            <w:tcBorders>
              <w:right w:val="nil"/>
            </w:tcBorders>
          </w:tcPr>
          <w:p w14:paraId="15BF0891" w14:textId="77777777" w:rsidR="0012209D" w:rsidRDefault="0012209D" w:rsidP="0012209D">
            <w:pPr>
              <w:pStyle w:val="ListParagraph"/>
              <w:numPr>
                <w:ilvl w:val="0"/>
                <w:numId w:val="17"/>
              </w:numPr>
            </w:pPr>
          </w:p>
        </w:tc>
        <w:tc>
          <w:tcPr>
            <w:tcW w:w="8007" w:type="dxa"/>
            <w:tcBorders>
              <w:left w:val="nil"/>
            </w:tcBorders>
          </w:tcPr>
          <w:p w14:paraId="15BF0892" w14:textId="0EF591BB" w:rsidR="0012209D" w:rsidRDefault="00F91E9C" w:rsidP="00321CAA">
            <w:r w:rsidRPr="004F25D1">
              <w:rPr>
                <w:rFonts w:cs="Arial"/>
                <w:szCs w:val="18"/>
              </w:rPr>
              <w:t>Develop and carry out a research programme overseen by the award holder.</w:t>
            </w:r>
          </w:p>
        </w:tc>
        <w:tc>
          <w:tcPr>
            <w:tcW w:w="1019" w:type="dxa"/>
          </w:tcPr>
          <w:p w14:paraId="15BF0893" w14:textId="5F7BB2C7" w:rsidR="0012209D" w:rsidRDefault="00F91E9C" w:rsidP="00321CAA">
            <w:r>
              <w:t>70</w:t>
            </w:r>
            <w:r w:rsidR="00E804B0">
              <w:t>%</w:t>
            </w:r>
          </w:p>
        </w:tc>
      </w:tr>
      <w:tr w:rsidR="0012209D" w14:paraId="15BF0898" w14:textId="77777777" w:rsidTr="00F91E9C">
        <w:tc>
          <w:tcPr>
            <w:tcW w:w="601" w:type="dxa"/>
            <w:tcBorders>
              <w:right w:val="nil"/>
            </w:tcBorders>
          </w:tcPr>
          <w:p w14:paraId="15BF0895" w14:textId="77777777" w:rsidR="0012209D" w:rsidRDefault="0012209D" w:rsidP="0012209D">
            <w:pPr>
              <w:pStyle w:val="ListParagraph"/>
              <w:numPr>
                <w:ilvl w:val="0"/>
                <w:numId w:val="17"/>
              </w:numPr>
            </w:pPr>
          </w:p>
        </w:tc>
        <w:tc>
          <w:tcPr>
            <w:tcW w:w="8007" w:type="dxa"/>
            <w:tcBorders>
              <w:left w:val="nil"/>
            </w:tcBorders>
          </w:tcPr>
          <w:p w14:paraId="15BF0896" w14:textId="6443DFB1" w:rsidR="0012209D" w:rsidRDefault="00F91E9C" w:rsidP="00321CAA">
            <w:r w:rsidRPr="004F25D1">
              <w:rPr>
                <w:rFonts w:cs="Arial"/>
                <w:szCs w:val="18"/>
              </w:rPr>
              <w:t>Regularly disseminate findings by taking the lead in preparing publication materials for referred journals, presenting results at conferences, or exhibiting work at other appropriate events.</w:t>
            </w:r>
          </w:p>
        </w:tc>
        <w:tc>
          <w:tcPr>
            <w:tcW w:w="1019" w:type="dxa"/>
          </w:tcPr>
          <w:p w14:paraId="15BF0897" w14:textId="7FF81333" w:rsidR="0012209D" w:rsidRDefault="00F91E9C" w:rsidP="00321CAA">
            <w:r>
              <w:t>15</w:t>
            </w:r>
            <w:r w:rsidR="00E804B0">
              <w:t>%</w:t>
            </w:r>
          </w:p>
        </w:tc>
      </w:tr>
      <w:tr w:rsidR="0012209D" w14:paraId="15BF089C" w14:textId="77777777" w:rsidTr="00F91E9C">
        <w:tc>
          <w:tcPr>
            <w:tcW w:w="601" w:type="dxa"/>
            <w:tcBorders>
              <w:right w:val="nil"/>
            </w:tcBorders>
          </w:tcPr>
          <w:p w14:paraId="15BF0899" w14:textId="77777777" w:rsidR="0012209D" w:rsidRDefault="0012209D" w:rsidP="0012209D">
            <w:pPr>
              <w:pStyle w:val="ListParagraph"/>
              <w:numPr>
                <w:ilvl w:val="0"/>
                <w:numId w:val="17"/>
              </w:numPr>
            </w:pPr>
          </w:p>
        </w:tc>
        <w:tc>
          <w:tcPr>
            <w:tcW w:w="8007" w:type="dxa"/>
            <w:tcBorders>
              <w:left w:val="nil"/>
            </w:tcBorders>
          </w:tcPr>
          <w:p w14:paraId="15BF089A" w14:textId="73F80C98" w:rsidR="0012209D" w:rsidRDefault="00F91E9C" w:rsidP="00321CAA">
            <w:r w:rsidRPr="004F25D1">
              <w:rPr>
                <w:rFonts w:cs="Arial"/>
                <w:szCs w:val="18"/>
              </w:rPr>
              <w:t>Participate in weekly meetings of the Southampton Gravity group; participate in group</w:t>
            </w:r>
            <w:r>
              <w:rPr>
                <w:rFonts w:cs="Arial"/>
                <w:szCs w:val="18"/>
              </w:rPr>
              <w:t xml:space="preserve"> seminars; </w:t>
            </w:r>
            <w:r w:rsidRPr="004F25D1">
              <w:rPr>
                <w:rFonts w:cs="Arial"/>
                <w:szCs w:val="18"/>
              </w:rPr>
              <w:t>collaborate with research students and other members of the group.</w:t>
            </w:r>
          </w:p>
        </w:tc>
        <w:tc>
          <w:tcPr>
            <w:tcW w:w="1019" w:type="dxa"/>
          </w:tcPr>
          <w:p w14:paraId="15BF089B" w14:textId="49B527B5" w:rsidR="0012209D" w:rsidRDefault="00F91E9C" w:rsidP="00321CAA">
            <w:r>
              <w:t>5</w:t>
            </w:r>
            <w:r w:rsidR="00E804B0">
              <w:t>%</w:t>
            </w:r>
          </w:p>
        </w:tc>
      </w:tr>
      <w:tr w:rsidR="0012209D" w14:paraId="15BF08A0" w14:textId="77777777" w:rsidTr="00F91E9C">
        <w:tc>
          <w:tcPr>
            <w:tcW w:w="601" w:type="dxa"/>
            <w:tcBorders>
              <w:right w:val="nil"/>
            </w:tcBorders>
          </w:tcPr>
          <w:p w14:paraId="15BF089D" w14:textId="77777777" w:rsidR="0012209D" w:rsidRDefault="0012209D" w:rsidP="0012209D">
            <w:pPr>
              <w:pStyle w:val="ListParagraph"/>
              <w:numPr>
                <w:ilvl w:val="0"/>
                <w:numId w:val="17"/>
              </w:numPr>
            </w:pPr>
          </w:p>
        </w:tc>
        <w:tc>
          <w:tcPr>
            <w:tcW w:w="8007" w:type="dxa"/>
            <w:tcBorders>
              <w:left w:val="nil"/>
            </w:tcBorders>
          </w:tcPr>
          <w:p w14:paraId="15BF089E" w14:textId="24B7EB86" w:rsidR="0012209D" w:rsidRDefault="00F91E9C" w:rsidP="00321CAA">
            <w:r w:rsidRPr="004F25D1">
              <w:rPr>
                <w:rFonts w:cs="Arial"/>
                <w:szCs w:val="18"/>
              </w:rPr>
              <w:t>Carry out administrative tasks associated with the research project, for example risk assessment of research activities, organisation of project meetings and documentation.  Implement procedures required to ensure accurate and timely formal reporting and financial control.</w:t>
            </w:r>
          </w:p>
        </w:tc>
        <w:tc>
          <w:tcPr>
            <w:tcW w:w="1019" w:type="dxa"/>
          </w:tcPr>
          <w:p w14:paraId="15BF089F" w14:textId="6CC27CD9" w:rsidR="0012209D" w:rsidRDefault="00F91E9C" w:rsidP="00321CAA">
            <w:r>
              <w:t>5</w:t>
            </w:r>
            <w:r w:rsidR="00E804B0">
              <w:t>%</w:t>
            </w:r>
          </w:p>
        </w:tc>
      </w:tr>
      <w:tr w:rsidR="0012209D" w14:paraId="15BF08A4" w14:textId="77777777" w:rsidTr="00F91E9C">
        <w:tc>
          <w:tcPr>
            <w:tcW w:w="601" w:type="dxa"/>
            <w:tcBorders>
              <w:right w:val="nil"/>
            </w:tcBorders>
          </w:tcPr>
          <w:p w14:paraId="15BF08A1" w14:textId="77777777" w:rsidR="0012209D" w:rsidRDefault="0012209D" w:rsidP="0012209D">
            <w:pPr>
              <w:pStyle w:val="ListParagraph"/>
              <w:numPr>
                <w:ilvl w:val="0"/>
                <w:numId w:val="17"/>
              </w:numPr>
            </w:pPr>
          </w:p>
        </w:tc>
        <w:tc>
          <w:tcPr>
            <w:tcW w:w="8007" w:type="dxa"/>
            <w:tcBorders>
              <w:left w:val="nil"/>
            </w:tcBorders>
          </w:tcPr>
          <w:p w14:paraId="15BF08A2" w14:textId="206A6EED" w:rsidR="0012209D" w:rsidRDefault="00F91E9C" w:rsidP="00321CAA">
            <w:r w:rsidRPr="004F25D1">
              <w:rPr>
                <w:rFonts w:cs="Arial"/>
                <w:szCs w:val="18"/>
              </w:rPr>
              <w:t>Carry out occasional undergraduate supervision, demonstrating or lecturing duties within own area of expertise, under the direct guidance of a member of departmental academic staff.</w:t>
            </w:r>
          </w:p>
        </w:tc>
        <w:tc>
          <w:tcPr>
            <w:tcW w:w="1019" w:type="dxa"/>
          </w:tcPr>
          <w:p w14:paraId="15BF08A3" w14:textId="11C06A2C" w:rsidR="0012209D" w:rsidRDefault="00F91E9C" w:rsidP="00321CAA">
            <w:r>
              <w:t>5</w:t>
            </w:r>
            <w:r w:rsidR="00E804B0">
              <w:t>%</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lastRenderedPageBreak/>
              <w:t>Inter</w:t>
            </w:r>
            <w:r w:rsidR="00D3349E">
              <w:t>nal and external relationships</w:t>
            </w:r>
          </w:p>
        </w:tc>
      </w:tr>
      <w:tr w:rsidR="0012209D" w14:paraId="15BF08B1" w14:textId="77777777" w:rsidTr="00261F83">
        <w:trPr>
          <w:trHeight w:val="484"/>
        </w:trPr>
        <w:tc>
          <w:tcPr>
            <w:tcW w:w="10137" w:type="dxa"/>
          </w:tcPr>
          <w:p w14:paraId="60C2C826" w14:textId="224A17A8" w:rsidR="0012209D" w:rsidRDefault="00F91E9C" w:rsidP="00321CAA">
            <w:pPr>
              <w:rPr>
                <w:rFonts w:cs="Lucinda sans"/>
                <w:szCs w:val="18"/>
              </w:rPr>
            </w:pPr>
            <w:r w:rsidRPr="004F25D1">
              <w:rPr>
                <w:rFonts w:cs="Lucinda sans"/>
                <w:szCs w:val="18"/>
              </w:rPr>
              <w:t>Members of the relevant international scientific community: for collaboration and dissemination of results.</w:t>
            </w:r>
          </w:p>
          <w:p w14:paraId="0F7A5151" w14:textId="77777777" w:rsidR="00CD1F93" w:rsidRDefault="00CD1F93" w:rsidP="00321CAA">
            <w:pPr>
              <w:rPr>
                <w:rFonts w:cs="Lucinda sans"/>
                <w:szCs w:val="18"/>
              </w:rPr>
            </w:pPr>
          </w:p>
          <w:p w14:paraId="15BF08B0" w14:textId="2B74B005" w:rsidR="00CD1F93" w:rsidRDefault="00CD1F93" w:rsidP="00321CAA">
            <w:r>
              <w:rPr>
                <w:rFonts w:eastAsia="Lucida Sans" w:cs="Lucida Sans"/>
                <w:i/>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Pr>
                <w:rFonts w:eastAsia="Lucida Sans" w:cs="Lucida Sans"/>
                <w:b/>
                <w:i/>
              </w:rPr>
              <w:t>Senior Research Assistant</w:t>
            </w:r>
            <w:r>
              <w:rPr>
                <w:rFonts w:eastAsia="Lucida Sans" w:cs="Lucida Sans"/>
                <w:i/>
              </w:rPr>
              <w:t xml:space="preserve"> will be given.</w:t>
            </w:r>
          </w:p>
        </w:tc>
      </w:tr>
    </w:tbl>
    <w:p w14:paraId="15BF08B2" w14:textId="77777777" w:rsidR="0012209D" w:rsidRDefault="0012209D" w:rsidP="0012209D"/>
    <w:p w14:paraId="15BF08B3" w14:textId="77777777" w:rsidR="00013C10" w:rsidRDefault="00013C10" w:rsidP="0012209D"/>
    <w:p w14:paraId="15BF08B4" w14:textId="77777777" w:rsidR="00013C10" w:rsidRPr="00013C10" w:rsidRDefault="00013C10" w:rsidP="0012209D">
      <w:pPr>
        <w:rPr>
          <w:b/>
          <w:bCs/>
          <w:sz w:val="22"/>
          <w:szCs w:val="24"/>
        </w:rPr>
      </w:pPr>
      <w:r w:rsidRPr="00013C10">
        <w:rPr>
          <w:b/>
          <w:bCs/>
          <w:sz w:val="22"/>
          <w:szCs w:val="24"/>
        </w:rPr>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4"/>
        <w:gridCol w:w="3348"/>
        <w:gridCol w:w="3338"/>
        <w:gridCol w:w="1327"/>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1D1872F5" w:rsidR="00013C10" w:rsidRPr="00FD5B0E" w:rsidRDefault="00013C10" w:rsidP="00321CAA">
            <w:r w:rsidRPr="00FD5B0E">
              <w:t xml:space="preserve">Qualifications, knowledge </w:t>
            </w:r>
            <w:r w:rsidR="00E804B0">
              <w:t>and</w:t>
            </w:r>
            <w:r w:rsidRPr="00FD5B0E">
              <w:t xml:space="preserve"> experience</w:t>
            </w:r>
          </w:p>
        </w:tc>
        <w:tc>
          <w:tcPr>
            <w:tcW w:w="3402" w:type="dxa"/>
          </w:tcPr>
          <w:p w14:paraId="27693518" w14:textId="0B1B066F" w:rsidR="00F91E9C" w:rsidRPr="004F25D1" w:rsidRDefault="00CD1F93" w:rsidP="00F91E9C">
            <w:pPr>
              <w:rPr>
                <w:rFonts w:cs="Lucida Sans"/>
                <w:szCs w:val="18"/>
              </w:rPr>
            </w:pPr>
            <w:r>
              <w:rPr>
                <w:rFonts w:cs="Lucida Sans"/>
                <w:szCs w:val="18"/>
              </w:rPr>
              <w:t xml:space="preserve">PhD (or equivalent professional qualifications and experience </w:t>
            </w:r>
            <w:r w:rsidR="00F91E9C" w:rsidRPr="004F25D1">
              <w:rPr>
                <w:rFonts w:cs="Lucida Sans"/>
                <w:szCs w:val="18"/>
              </w:rPr>
              <w:t xml:space="preserve">in Physics, Mathematics, or a related discipline.          </w:t>
            </w:r>
          </w:p>
          <w:p w14:paraId="3E4E1DBD" w14:textId="77777777" w:rsidR="00F91E9C" w:rsidRDefault="00F91E9C" w:rsidP="0012209D">
            <w:pPr>
              <w:rPr>
                <w:rFonts w:cs="Lucida Sans"/>
                <w:szCs w:val="18"/>
              </w:rPr>
            </w:pPr>
            <w:r w:rsidRPr="004F25D1">
              <w:rPr>
                <w:rFonts w:cs="Lucida Sans"/>
                <w:szCs w:val="18"/>
              </w:rPr>
              <w:t>Research track record in at least one of the following fields: Physics of classical black holes, general-relativistic dynamics, gravitational waves, numerical relativity, gravitational radiation reaction.</w:t>
            </w:r>
          </w:p>
          <w:p w14:paraId="15BF08BC" w14:textId="31232AF2" w:rsidR="00F35EDB" w:rsidRDefault="00F35EDB" w:rsidP="0012209D">
            <w:r>
              <w:t>F</w:t>
            </w:r>
            <w:r w:rsidRPr="00F35EDB">
              <w:t>amiliarity with computer-algeb</w:t>
            </w:r>
            <w:r>
              <w:t>ra software such as  Mathematic</w:t>
            </w:r>
          </w:p>
        </w:tc>
        <w:tc>
          <w:tcPr>
            <w:tcW w:w="3402" w:type="dxa"/>
          </w:tcPr>
          <w:p w14:paraId="3E0FA0B2" w14:textId="77777777" w:rsidR="00F91E9C" w:rsidRPr="004F25D1" w:rsidRDefault="00F91E9C" w:rsidP="00F91E9C">
            <w:pPr>
              <w:tabs>
                <w:tab w:val="left" w:pos="0"/>
              </w:tabs>
              <w:rPr>
                <w:rFonts w:cs="Lucida Sans"/>
                <w:szCs w:val="18"/>
              </w:rPr>
            </w:pPr>
            <w:r w:rsidRPr="004F25D1">
              <w:rPr>
                <w:rFonts w:cs="Lucida Sans"/>
                <w:szCs w:val="18"/>
              </w:rPr>
              <w:t>Research track record in more than one of these fields.</w:t>
            </w:r>
          </w:p>
          <w:p w14:paraId="7D152F3B" w14:textId="2E901149" w:rsidR="00F91E9C" w:rsidRDefault="00F91E9C" w:rsidP="00F91E9C">
            <w:pPr>
              <w:tabs>
                <w:tab w:val="left" w:pos="0"/>
              </w:tabs>
              <w:rPr>
                <w:rFonts w:cs="Lucida Sans"/>
                <w:szCs w:val="18"/>
              </w:rPr>
            </w:pPr>
            <w:r w:rsidRPr="004F25D1">
              <w:rPr>
                <w:rFonts w:cs="Lucida Sans"/>
                <w:szCs w:val="18"/>
              </w:rPr>
              <w:t>Experience in numerical methods</w:t>
            </w:r>
          </w:p>
          <w:p w14:paraId="67F3FA21" w14:textId="372F30B7" w:rsidR="00F91E9C" w:rsidRPr="004F25D1" w:rsidRDefault="00F91E9C" w:rsidP="00F91E9C">
            <w:pPr>
              <w:tabs>
                <w:tab w:val="left" w:pos="0"/>
              </w:tabs>
              <w:rPr>
                <w:rFonts w:cs="Lucida Sans"/>
                <w:szCs w:val="18"/>
              </w:rPr>
            </w:pPr>
            <w:r w:rsidRPr="004F25D1">
              <w:rPr>
                <w:rFonts w:cs="Lucida Sans"/>
                <w:szCs w:val="18"/>
              </w:rPr>
              <w:t>Knowledge in classical dynamics</w:t>
            </w:r>
          </w:p>
          <w:p w14:paraId="15BF08BD" w14:textId="77777777" w:rsidR="00013C10" w:rsidRDefault="00013C10" w:rsidP="0012209D"/>
        </w:tc>
        <w:tc>
          <w:tcPr>
            <w:tcW w:w="1330" w:type="dxa"/>
          </w:tcPr>
          <w:p w14:paraId="0AD00F85" w14:textId="77777777" w:rsidR="00F91E9C" w:rsidRPr="004F25D1" w:rsidRDefault="00F91E9C" w:rsidP="00F91E9C">
            <w:pPr>
              <w:rPr>
                <w:rFonts w:cs="Lucida Sans"/>
                <w:szCs w:val="18"/>
              </w:rPr>
            </w:pPr>
            <w:r w:rsidRPr="004F25D1">
              <w:rPr>
                <w:rFonts w:cs="Lucida Sans"/>
                <w:szCs w:val="18"/>
              </w:rPr>
              <w:t>CV,</w:t>
            </w:r>
          </w:p>
          <w:p w14:paraId="15BF08BE" w14:textId="6AF02101" w:rsidR="00013C10" w:rsidRDefault="00F91E9C" w:rsidP="00F91E9C">
            <w:r w:rsidRPr="004F25D1">
              <w:rPr>
                <w:rFonts w:cs="Lucida Sans"/>
                <w:szCs w:val="18"/>
              </w:rPr>
              <w:t>publications, references, interview</w:t>
            </w:r>
          </w:p>
        </w:tc>
      </w:tr>
      <w:tr w:rsidR="00013C10" w14:paraId="15BF08C4" w14:textId="77777777" w:rsidTr="00013C10">
        <w:tc>
          <w:tcPr>
            <w:tcW w:w="1617" w:type="dxa"/>
          </w:tcPr>
          <w:p w14:paraId="15BF08C0" w14:textId="3570CEEC" w:rsidR="00013C10" w:rsidRPr="00FD5B0E" w:rsidRDefault="00013C10" w:rsidP="00321CAA">
            <w:r w:rsidRPr="00FD5B0E">
              <w:t xml:space="preserve">Planning </w:t>
            </w:r>
            <w:r w:rsidR="00E804B0">
              <w:t>and</w:t>
            </w:r>
            <w:r w:rsidRPr="00FD5B0E">
              <w:t xml:space="preserve"> organising</w:t>
            </w:r>
          </w:p>
        </w:tc>
        <w:tc>
          <w:tcPr>
            <w:tcW w:w="3402" w:type="dxa"/>
          </w:tcPr>
          <w:p w14:paraId="4C2BE9B3" w14:textId="77777777" w:rsidR="00F91E9C" w:rsidRPr="004F25D1" w:rsidRDefault="00F91E9C" w:rsidP="00F91E9C">
            <w:pPr>
              <w:tabs>
                <w:tab w:val="left" w:pos="0"/>
              </w:tabs>
              <w:rPr>
                <w:rFonts w:cs="Verdana"/>
                <w:szCs w:val="18"/>
              </w:rPr>
            </w:pPr>
            <w:r w:rsidRPr="004F25D1">
              <w:rPr>
                <w:rFonts w:cs="Verdana"/>
                <w:szCs w:val="18"/>
              </w:rPr>
              <w:t>Ability to conduct research both independently and in collaboration with peers</w:t>
            </w:r>
          </w:p>
          <w:p w14:paraId="15BF08C1" w14:textId="05A2D0C7" w:rsidR="00013C10" w:rsidRDefault="00F91E9C" w:rsidP="0012209D">
            <w:r w:rsidRPr="004F25D1">
              <w:rPr>
                <w:rFonts w:cs="Verdana"/>
                <w:szCs w:val="18"/>
              </w:rPr>
              <w:t>Ability to organise own research activities to deadline and quality standards</w:t>
            </w:r>
          </w:p>
        </w:tc>
        <w:tc>
          <w:tcPr>
            <w:tcW w:w="3402" w:type="dxa"/>
          </w:tcPr>
          <w:p w14:paraId="15BF08C2" w14:textId="77777777" w:rsidR="00013C10" w:rsidRDefault="00013C10" w:rsidP="0012209D"/>
        </w:tc>
        <w:tc>
          <w:tcPr>
            <w:tcW w:w="1330" w:type="dxa"/>
          </w:tcPr>
          <w:p w14:paraId="764732E3" w14:textId="77777777" w:rsidR="00F91E9C" w:rsidRPr="004F25D1" w:rsidRDefault="00F91E9C" w:rsidP="00F91E9C">
            <w:pPr>
              <w:rPr>
                <w:rFonts w:cs="Lucida Sans"/>
                <w:szCs w:val="18"/>
              </w:rPr>
            </w:pPr>
            <w:r w:rsidRPr="004F25D1">
              <w:rPr>
                <w:rFonts w:cs="Lucida Sans"/>
                <w:szCs w:val="18"/>
              </w:rPr>
              <w:t>CV,</w:t>
            </w:r>
          </w:p>
          <w:p w14:paraId="15BF08C3" w14:textId="2478309E" w:rsidR="00013C10" w:rsidRDefault="00F91E9C" w:rsidP="00F91E9C">
            <w:r w:rsidRPr="004F25D1">
              <w:rPr>
                <w:rFonts w:cs="Lucida Sans"/>
                <w:szCs w:val="18"/>
              </w:rPr>
              <w:t>publications, references, interview</w:t>
            </w:r>
          </w:p>
        </w:tc>
      </w:tr>
      <w:tr w:rsidR="00013C10" w14:paraId="15BF08C9" w14:textId="77777777" w:rsidTr="00013C10">
        <w:tc>
          <w:tcPr>
            <w:tcW w:w="1617" w:type="dxa"/>
          </w:tcPr>
          <w:p w14:paraId="15BF08C5" w14:textId="132535D4" w:rsidR="00013C10" w:rsidRPr="00FD5B0E" w:rsidRDefault="00013C10" w:rsidP="00321CAA">
            <w:r w:rsidRPr="00FD5B0E">
              <w:t xml:space="preserve">Problem solving </w:t>
            </w:r>
            <w:r w:rsidR="00E804B0">
              <w:t>and</w:t>
            </w:r>
            <w:r w:rsidRPr="00FD5B0E">
              <w:t xml:space="preserve"> initiative</w:t>
            </w:r>
          </w:p>
        </w:tc>
        <w:tc>
          <w:tcPr>
            <w:tcW w:w="3402" w:type="dxa"/>
          </w:tcPr>
          <w:p w14:paraId="15BF08C6" w14:textId="50D1A786" w:rsidR="00013C10" w:rsidRDefault="00F91E9C" w:rsidP="0012209D">
            <w:r w:rsidRPr="004F25D1">
              <w:rPr>
                <w:rFonts w:cs="Lucida Sans"/>
                <w:szCs w:val="18"/>
              </w:rPr>
              <w:t>Ability to develop understanding of complex problems and apply in depth knowledge to address them</w:t>
            </w:r>
          </w:p>
        </w:tc>
        <w:tc>
          <w:tcPr>
            <w:tcW w:w="3402" w:type="dxa"/>
          </w:tcPr>
          <w:p w14:paraId="15BF08C7" w14:textId="77777777" w:rsidR="00013C10" w:rsidRDefault="00013C10" w:rsidP="0012209D"/>
        </w:tc>
        <w:tc>
          <w:tcPr>
            <w:tcW w:w="1330" w:type="dxa"/>
          </w:tcPr>
          <w:p w14:paraId="6722603F" w14:textId="77777777" w:rsidR="00F91E9C" w:rsidRPr="004F25D1" w:rsidRDefault="00F91E9C" w:rsidP="00F91E9C">
            <w:pPr>
              <w:rPr>
                <w:rFonts w:cs="Lucida Sans"/>
                <w:szCs w:val="18"/>
              </w:rPr>
            </w:pPr>
            <w:r w:rsidRPr="004F25D1">
              <w:rPr>
                <w:rFonts w:cs="Lucida Sans"/>
                <w:szCs w:val="18"/>
              </w:rPr>
              <w:t>CV,</w:t>
            </w:r>
          </w:p>
          <w:p w14:paraId="15BF08C8" w14:textId="2CD34DDE" w:rsidR="00013C10" w:rsidRDefault="00F91E9C" w:rsidP="00F91E9C">
            <w:r w:rsidRPr="004F25D1">
              <w:rPr>
                <w:rFonts w:cs="Lucida Sans"/>
                <w:szCs w:val="18"/>
              </w:rPr>
              <w:t>publications, references, interview</w:t>
            </w:r>
          </w:p>
        </w:tc>
      </w:tr>
      <w:tr w:rsidR="00013C10" w14:paraId="15BF08CE" w14:textId="77777777" w:rsidTr="00013C10">
        <w:tc>
          <w:tcPr>
            <w:tcW w:w="1617" w:type="dxa"/>
          </w:tcPr>
          <w:p w14:paraId="15BF08CA" w14:textId="20074198" w:rsidR="00013C10" w:rsidRPr="00FD5B0E" w:rsidRDefault="00013C10" w:rsidP="00E804B0">
            <w:r w:rsidRPr="00FD5B0E">
              <w:t xml:space="preserve">Management </w:t>
            </w:r>
            <w:r w:rsidR="00E804B0">
              <w:t>and</w:t>
            </w:r>
            <w:r w:rsidRPr="00FD5B0E">
              <w:t xml:space="preserve"> teamwork</w:t>
            </w:r>
          </w:p>
        </w:tc>
        <w:tc>
          <w:tcPr>
            <w:tcW w:w="3402" w:type="dxa"/>
          </w:tcPr>
          <w:p w14:paraId="15BF08CB" w14:textId="5B1C73CA" w:rsidR="00013C10" w:rsidRDefault="00F35EDB" w:rsidP="0012209D">
            <w:r w:rsidRPr="004F25D1">
              <w:rPr>
                <w:rFonts w:cs="Lucida Sans"/>
                <w:szCs w:val="18"/>
              </w:rPr>
              <w:t>Experience with collaborative work</w:t>
            </w:r>
            <w:bookmarkStart w:id="0" w:name="_GoBack"/>
            <w:bookmarkEnd w:id="0"/>
          </w:p>
        </w:tc>
        <w:tc>
          <w:tcPr>
            <w:tcW w:w="3402" w:type="dxa"/>
          </w:tcPr>
          <w:p w14:paraId="15BF08CC" w14:textId="41EA1069" w:rsidR="00013C10" w:rsidRDefault="00013C10" w:rsidP="0012209D"/>
        </w:tc>
        <w:tc>
          <w:tcPr>
            <w:tcW w:w="1330" w:type="dxa"/>
          </w:tcPr>
          <w:p w14:paraId="58028E31" w14:textId="77777777" w:rsidR="00F91E9C" w:rsidRPr="004F25D1" w:rsidRDefault="00F91E9C" w:rsidP="00F91E9C">
            <w:pPr>
              <w:rPr>
                <w:rFonts w:cs="Lucida Sans"/>
                <w:szCs w:val="18"/>
              </w:rPr>
            </w:pPr>
            <w:r w:rsidRPr="004F25D1">
              <w:rPr>
                <w:rFonts w:cs="Lucida Sans"/>
                <w:szCs w:val="18"/>
              </w:rPr>
              <w:t>CV,</w:t>
            </w:r>
          </w:p>
          <w:p w14:paraId="15BF08CD" w14:textId="7515C6BD" w:rsidR="00013C10" w:rsidRDefault="00F91E9C" w:rsidP="00F91E9C">
            <w:r w:rsidRPr="004F25D1">
              <w:rPr>
                <w:rFonts w:cs="Lucida Sans"/>
                <w:szCs w:val="18"/>
              </w:rPr>
              <w:t>publications, references, interview</w:t>
            </w:r>
          </w:p>
        </w:tc>
      </w:tr>
      <w:tr w:rsidR="00013C10" w14:paraId="15BF08D3" w14:textId="77777777" w:rsidTr="00013C10">
        <w:tc>
          <w:tcPr>
            <w:tcW w:w="1617" w:type="dxa"/>
          </w:tcPr>
          <w:p w14:paraId="15BF08CF" w14:textId="3C87E5CF" w:rsidR="00013C10" w:rsidRPr="00FD5B0E" w:rsidRDefault="00013C10" w:rsidP="00321CAA">
            <w:r w:rsidRPr="00FD5B0E">
              <w:t xml:space="preserve">Communicating </w:t>
            </w:r>
            <w:r w:rsidR="00E804B0">
              <w:t>and</w:t>
            </w:r>
            <w:r w:rsidRPr="00FD5B0E">
              <w:t xml:space="preserve"> influencing</w:t>
            </w:r>
          </w:p>
        </w:tc>
        <w:tc>
          <w:tcPr>
            <w:tcW w:w="3402" w:type="dxa"/>
          </w:tcPr>
          <w:p w14:paraId="15BF08D0" w14:textId="35D6F97B" w:rsidR="00013C10" w:rsidRDefault="00F35EDB" w:rsidP="0012209D">
            <w:r w:rsidRPr="004F25D1">
              <w:rPr>
                <w:rFonts w:cs="Lucida Sans"/>
                <w:szCs w:val="18"/>
              </w:rPr>
              <w:t>Good communication skills, both written and oral; ability to write up research results for publication in leading peer-reviewed journals</w:t>
            </w:r>
          </w:p>
        </w:tc>
        <w:tc>
          <w:tcPr>
            <w:tcW w:w="3402" w:type="dxa"/>
          </w:tcPr>
          <w:p w14:paraId="15BF08D1" w14:textId="00AE0228" w:rsidR="00013C10" w:rsidRDefault="00013C10" w:rsidP="0012209D"/>
        </w:tc>
        <w:tc>
          <w:tcPr>
            <w:tcW w:w="1330" w:type="dxa"/>
          </w:tcPr>
          <w:p w14:paraId="3867B55D" w14:textId="77777777" w:rsidR="00F91E9C" w:rsidRPr="004F25D1" w:rsidRDefault="00F91E9C" w:rsidP="00F91E9C">
            <w:pPr>
              <w:rPr>
                <w:rFonts w:cs="Lucida Sans"/>
                <w:szCs w:val="18"/>
              </w:rPr>
            </w:pPr>
            <w:r w:rsidRPr="004F25D1">
              <w:rPr>
                <w:rFonts w:cs="Lucida Sans"/>
                <w:szCs w:val="18"/>
              </w:rPr>
              <w:t>CV,</w:t>
            </w:r>
          </w:p>
          <w:p w14:paraId="15BF08D2" w14:textId="7DA57424" w:rsidR="00013C10" w:rsidRDefault="00F91E9C" w:rsidP="00F91E9C">
            <w:r w:rsidRPr="004F25D1">
              <w:rPr>
                <w:rFonts w:cs="Lucida Sans"/>
                <w:szCs w:val="18"/>
              </w:rPr>
              <w:t>publications, references, interview</w:t>
            </w:r>
          </w:p>
        </w:tc>
      </w:tr>
      <w:tr w:rsidR="00013C10" w14:paraId="15BF08D8" w14:textId="77777777" w:rsidTr="00013C10">
        <w:tc>
          <w:tcPr>
            <w:tcW w:w="1617" w:type="dxa"/>
          </w:tcPr>
          <w:p w14:paraId="15BF08D4" w14:textId="318610B2" w:rsidR="00013C10" w:rsidRPr="00FD5B0E" w:rsidRDefault="00013C10" w:rsidP="00E804B0">
            <w:r w:rsidRPr="00FD5B0E">
              <w:t xml:space="preserve">Other skills </w:t>
            </w:r>
            <w:r w:rsidR="00E804B0">
              <w:t>and</w:t>
            </w:r>
            <w:r w:rsidRPr="00FD5B0E">
              <w:t xml:space="preserve"> behaviours</w:t>
            </w:r>
          </w:p>
        </w:tc>
        <w:tc>
          <w:tcPr>
            <w:tcW w:w="3402" w:type="dxa"/>
          </w:tcPr>
          <w:p w14:paraId="15BF08D5" w14:textId="77777777" w:rsidR="00013C10" w:rsidRDefault="00013C10" w:rsidP="0012209D"/>
        </w:tc>
        <w:tc>
          <w:tcPr>
            <w:tcW w:w="3402" w:type="dxa"/>
          </w:tcPr>
          <w:p w14:paraId="15BF08D6" w14:textId="3629C18E" w:rsidR="00013C10" w:rsidRDefault="00721EFF" w:rsidP="0012209D">
            <w:r w:rsidRPr="004F25D1">
              <w:rPr>
                <w:rFonts w:cs="Lucida Sans"/>
                <w:szCs w:val="18"/>
              </w:rPr>
              <w:t>Positive attitude to colleagues and students</w:t>
            </w:r>
          </w:p>
        </w:tc>
        <w:tc>
          <w:tcPr>
            <w:tcW w:w="1330" w:type="dxa"/>
          </w:tcPr>
          <w:p w14:paraId="15BF08D7" w14:textId="1E11F89C" w:rsidR="00013C10" w:rsidRDefault="00721EFF" w:rsidP="0012209D">
            <w:r>
              <w:rPr>
                <w:rFonts w:cs="Lucida Sans"/>
                <w:szCs w:val="18"/>
              </w:rPr>
              <w:t>R</w:t>
            </w:r>
            <w:r w:rsidRPr="004F25D1">
              <w:rPr>
                <w:rFonts w:cs="Lucida Sans"/>
                <w:szCs w:val="18"/>
              </w:rPr>
              <w:t>eferences, interview</w:t>
            </w: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38AC8AF9" w:rsidR="00013C10" w:rsidRDefault="00721EFF" w:rsidP="0012209D">
            <w:r w:rsidRPr="004F25D1">
              <w:rPr>
                <w:rFonts w:cs="Lucinda sans"/>
                <w:szCs w:val="18"/>
              </w:rPr>
              <w:t>Able to attend national and international conferences for the purpose of disseminating research results.</w:t>
            </w:r>
          </w:p>
        </w:tc>
        <w:tc>
          <w:tcPr>
            <w:tcW w:w="3402" w:type="dxa"/>
          </w:tcPr>
          <w:p w14:paraId="15BF08DB" w14:textId="77777777" w:rsidR="00013C10" w:rsidRDefault="00013C10" w:rsidP="0012209D"/>
        </w:tc>
        <w:tc>
          <w:tcPr>
            <w:tcW w:w="1330" w:type="dxa"/>
          </w:tcPr>
          <w:p w14:paraId="15BF08DC" w14:textId="3C8C7D10" w:rsidR="00013C10" w:rsidRDefault="00721EFF" w:rsidP="0012209D">
            <w:r>
              <w:rPr>
                <w:rFonts w:cs="Lucida Sans"/>
                <w:szCs w:val="18"/>
              </w:rPr>
              <w:t>I</w:t>
            </w:r>
            <w:r w:rsidRPr="004F25D1">
              <w:rPr>
                <w:rFonts w:cs="Lucida Sans"/>
                <w:szCs w:val="18"/>
              </w:rPr>
              <w:t>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610C1339" w:rsidR="00D3349E" w:rsidRDefault="00FD611D" w:rsidP="00E264FD">
            <w:sdt>
              <w:sdtPr>
                <w:id w:val="579254332"/>
                <w14:checkbox>
                  <w14:checked w14:val="1"/>
                  <w14:checkedState w14:val="2612" w14:font="MS Gothic"/>
                  <w14:uncheckedState w14:val="2610" w14:font="MS Gothic"/>
                </w14:checkbox>
              </w:sdtPr>
              <w:sdtEndPr/>
              <w:sdtContent>
                <w:r w:rsidR="00D32FC9">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FD611D"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xml:space="preserve">## Noise (greater than 80 dba - 8 hrs </w:t>
            </w:r>
            <w:proofErr w:type="spellStart"/>
            <w:r w:rsidRPr="009957AE">
              <w:rPr>
                <w:sz w:val="16"/>
                <w:szCs w:val="16"/>
              </w:rPr>
              <w:t>twa</w:t>
            </w:r>
            <w:proofErr w:type="spellEnd"/>
            <w:r w:rsidRPr="009957AE">
              <w:rPr>
                <w:sz w:val="16"/>
                <w:szCs w:val="16"/>
              </w:rPr>
              <w:t>)</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xml:space="preserve">: solvents, liquids, dust, fumes, </w:t>
            </w:r>
            <w:proofErr w:type="gramStart"/>
            <w:r w:rsidRPr="009957AE">
              <w:rPr>
                <w:sz w:val="16"/>
                <w:szCs w:val="16"/>
              </w:rPr>
              <w:t>biohazards</w:t>
            </w:r>
            <w:proofErr w:type="gramEnd"/>
            <w:r w:rsidRPr="009957AE">
              <w:rPr>
                <w:sz w:val="16"/>
                <w:szCs w:val="16"/>
              </w:rPr>
              <w:t>).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F097B" w14:textId="77777777" w:rsidR="00996476" w:rsidRDefault="00996476">
      <w:r>
        <w:separator/>
      </w:r>
    </w:p>
    <w:p w14:paraId="15BF097C" w14:textId="77777777" w:rsidR="00996476" w:rsidRDefault="00996476"/>
  </w:endnote>
  <w:endnote w:type="continuationSeparator" w:id="0">
    <w:p w14:paraId="15BF097D" w14:textId="77777777" w:rsidR="00996476" w:rsidRDefault="00996476">
      <w:r>
        <w:continuationSeparator/>
      </w:r>
    </w:p>
    <w:p w14:paraId="15BF097E" w14:textId="77777777" w:rsidR="00996476" w:rsidRDefault="00996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nda sans">
    <w:altName w:val="Times New Roman"/>
    <w:charset w:val="01"/>
    <w:family w:val="roman"/>
    <w:pitch w:val="variable"/>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097F" w14:textId="214DD86E" w:rsidR="00062768" w:rsidRDefault="00261F83" w:rsidP="008F5767">
    <w:pPr>
      <w:pStyle w:val="ContinuationFooter"/>
      <w:jc w:val="left"/>
    </w:pPr>
    <w:fldSimple w:instr=" FILENAME   \* MERGEFORMAT ">
      <w:r w:rsidR="00107715">
        <w:t xml:space="preserve">Job Description </w:t>
      </w:r>
      <w:r w:rsidR="00F206BC">
        <w:t xml:space="preserve">and Person Specification </w:t>
      </w:r>
      <w:r w:rsidR="00107715">
        <w:t xml:space="preserve">- </w:t>
      </w:r>
    </w:fldSimple>
    <w:r w:rsidR="00107715">
      <w:t>ERE Level 4 – Research Pathway – Research Fellow (HR5)</w:t>
    </w:r>
    <w:r w:rsidR="00CB1F23">
      <w:ptab w:relativeTo="margin" w:alignment="center" w:leader="none"/>
    </w:r>
    <w:r w:rsidR="00CB1F23">
      <w:ptab w:relativeTo="margin" w:alignment="right" w:leader="none"/>
    </w:r>
    <w:r w:rsidR="00CB1F23">
      <w:fldChar w:fldCharType="begin"/>
    </w:r>
    <w:r w:rsidR="00CB1F23">
      <w:instrText xml:space="preserve"> PAGE   \* MERGEFORMAT </w:instrText>
    </w:r>
    <w:r w:rsidR="00CB1F23">
      <w:fldChar w:fldCharType="separate"/>
    </w:r>
    <w:r w:rsidR="00F35EDB">
      <w:t>3</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F0977" w14:textId="77777777" w:rsidR="00996476" w:rsidRDefault="00996476">
      <w:r>
        <w:separator/>
      </w:r>
    </w:p>
    <w:p w14:paraId="15BF0978" w14:textId="77777777" w:rsidR="00996476" w:rsidRDefault="00996476"/>
  </w:footnote>
  <w:footnote w:type="continuationSeparator" w:id="0">
    <w:p w14:paraId="15BF0979" w14:textId="77777777" w:rsidR="00996476" w:rsidRDefault="00996476">
      <w:r>
        <w:continuationSeparator/>
      </w:r>
    </w:p>
    <w:p w14:paraId="15BF097A" w14:textId="77777777" w:rsidR="00996476" w:rsidRDefault="009964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051C001B" w:rsidR="00062768" w:rsidRDefault="00E804B0" w:rsidP="00F01EA0">
    <w:pPr>
      <w:pStyle w:val="DocTitle"/>
    </w:pPr>
    <w:r>
      <w:t>Job Description &amp; 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2EB"/>
    <w:rsid w:val="00013C10"/>
    <w:rsid w:val="00015087"/>
    <w:rsid w:val="00045140"/>
    <w:rsid w:val="0005274A"/>
    <w:rsid w:val="00062768"/>
    <w:rsid w:val="00063081"/>
    <w:rsid w:val="00071653"/>
    <w:rsid w:val="000824F4"/>
    <w:rsid w:val="000978E8"/>
    <w:rsid w:val="000B1DED"/>
    <w:rsid w:val="000B4E5A"/>
    <w:rsid w:val="00107715"/>
    <w:rsid w:val="0012209D"/>
    <w:rsid w:val="001532E2"/>
    <w:rsid w:val="00156F2F"/>
    <w:rsid w:val="0018144C"/>
    <w:rsid w:val="001840EA"/>
    <w:rsid w:val="001B6986"/>
    <w:rsid w:val="001C5C5C"/>
    <w:rsid w:val="001D0B37"/>
    <w:rsid w:val="001D5201"/>
    <w:rsid w:val="001E24BE"/>
    <w:rsid w:val="00205458"/>
    <w:rsid w:val="00236BFE"/>
    <w:rsid w:val="00241441"/>
    <w:rsid w:val="0024539C"/>
    <w:rsid w:val="00254722"/>
    <w:rsid w:val="002547F5"/>
    <w:rsid w:val="00260333"/>
    <w:rsid w:val="00260B1D"/>
    <w:rsid w:val="00261F83"/>
    <w:rsid w:val="00266C6A"/>
    <w:rsid w:val="0028509A"/>
    <w:rsid w:val="0029789A"/>
    <w:rsid w:val="002A70BE"/>
    <w:rsid w:val="002C6198"/>
    <w:rsid w:val="002D4DF4"/>
    <w:rsid w:val="00313CC8"/>
    <w:rsid w:val="003178D9"/>
    <w:rsid w:val="0034151E"/>
    <w:rsid w:val="00364B2C"/>
    <w:rsid w:val="003701F7"/>
    <w:rsid w:val="003B0262"/>
    <w:rsid w:val="003B7540"/>
    <w:rsid w:val="004263FE"/>
    <w:rsid w:val="0044424F"/>
    <w:rsid w:val="00463797"/>
    <w:rsid w:val="004739A3"/>
    <w:rsid w:val="00474D00"/>
    <w:rsid w:val="004B2A50"/>
    <w:rsid w:val="004C0252"/>
    <w:rsid w:val="0051744C"/>
    <w:rsid w:val="00524005"/>
    <w:rsid w:val="00541CE0"/>
    <w:rsid w:val="005534E1"/>
    <w:rsid w:val="00573487"/>
    <w:rsid w:val="00580CBF"/>
    <w:rsid w:val="005907B3"/>
    <w:rsid w:val="005949FA"/>
    <w:rsid w:val="005D44D1"/>
    <w:rsid w:val="005E6655"/>
    <w:rsid w:val="006249FD"/>
    <w:rsid w:val="00651280"/>
    <w:rsid w:val="00680547"/>
    <w:rsid w:val="00695D76"/>
    <w:rsid w:val="006A652D"/>
    <w:rsid w:val="006B1AF6"/>
    <w:rsid w:val="006F44EB"/>
    <w:rsid w:val="0070376B"/>
    <w:rsid w:val="00721EFF"/>
    <w:rsid w:val="00761108"/>
    <w:rsid w:val="0079197B"/>
    <w:rsid w:val="00791A2A"/>
    <w:rsid w:val="007C22CC"/>
    <w:rsid w:val="007C6FAA"/>
    <w:rsid w:val="007E2D19"/>
    <w:rsid w:val="007F2AEA"/>
    <w:rsid w:val="00813365"/>
    <w:rsid w:val="00813A2C"/>
    <w:rsid w:val="0082020C"/>
    <w:rsid w:val="0082075E"/>
    <w:rsid w:val="008443D8"/>
    <w:rsid w:val="00854B1E"/>
    <w:rsid w:val="00856B8A"/>
    <w:rsid w:val="00876272"/>
    <w:rsid w:val="00883499"/>
    <w:rsid w:val="00885FD1"/>
    <w:rsid w:val="008D52C9"/>
    <w:rsid w:val="008F03C7"/>
    <w:rsid w:val="008F5767"/>
    <w:rsid w:val="009064A9"/>
    <w:rsid w:val="00945F4B"/>
    <w:rsid w:val="009464AF"/>
    <w:rsid w:val="00954E47"/>
    <w:rsid w:val="00965BFB"/>
    <w:rsid w:val="00970E28"/>
    <w:rsid w:val="0098120F"/>
    <w:rsid w:val="00996476"/>
    <w:rsid w:val="00A021B7"/>
    <w:rsid w:val="00A131D9"/>
    <w:rsid w:val="00A14888"/>
    <w:rsid w:val="00A23226"/>
    <w:rsid w:val="00A34296"/>
    <w:rsid w:val="00A521A9"/>
    <w:rsid w:val="00A925C0"/>
    <w:rsid w:val="00AA3CB5"/>
    <w:rsid w:val="00AB6C50"/>
    <w:rsid w:val="00AC2B17"/>
    <w:rsid w:val="00AE1CA0"/>
    <w:rsid w:val="00AE39DC"/>
    <w:rsid w:val="00AE4DC4"/>
    <w:rsid w:val="00B430BB"/>
    <w:rsid w:val="00B84C12"/>
    <w:rsid w:val="00BB4A42"/>
    <w:rsid w:val="00BB7845"/>
    <w:rsid w:val="00BF1CC6"/>
    <w:rsid w:val="00C907D0"/>
    <w:rsid w:val="00CB1F23"/>
    <w:rsid w:val="00CB6033"/>
    <w:rsid w:val="00CD04F0"/>
    <w:rsid w:val="00CD1F93"/>
    <w:rsid w:val="00CE3A26"/>
    <w:rsid w:val="00D16D9D"/>
    <w:rsid w:val="00D32FC9"/>
    <w:rsid w:val="00D3349E"/>
    <w:rsid w:val="00D54AA2"/>
    <w:rsid w:val="00D55315"/>
    <w:rsid w:val="00D5587F"/>
    <w:rsid w:val="00D65B56"/>
    <w:rsid w:val="00D67D41"/>
    <w:rsid w:val="00DD6EC2"/>
    <w:rsid w:val="00E25775"/>
    <w:rsid w:val="00E264FD"/>
    <w:rsid w:val="00E363B8"/>
    <w:rsid w:val="00E63AC1"/>
    <w:rsid w:val="00E804B0"/>
    <w:rsid w:val="00E96015"/>
    <w:rsid w:val="00ED2E52"/>
    <w:rsid w:val="00F01EA0"/>
    <w:rsid w:val="00F206BC"/>
    <w:rsid w:val="00F35EDB"/>
    <w:rsid w:val="00F378D2"/>
    <w:rsid w:val="00F40B4F"/>
    <w:rsid w:val="00F57EF5"/>
    <w:rsid w:val="00F85DED"/>
    <w:rsid w:val="00F90F90"/>
    <w:rsid w:val="00F91E9C"/>
    <w:rsid w:val="00FB7297"/>
    <w:rsid w:val="00FC2ADA"/>
    <w:rsid w:val="00FF14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C9306-BF8C-442F-9509-7A4CBB789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B00AF-6429-4151-8FB6-BEF45C3DBF8F}">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8CC53E7D-6F29-4480-AC0A-8BBA3B20C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5</TotalTime>
  <Pages>3</Pages>
  <Words>736</Words>
  <Characters>4747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Template Job Description</vt:lpstr>
    </vt:vector>
  </TitlesOfParts>
  <Company>Southampton University</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Job Description</dc:title>
  <dc:creator>Newton-Woof K.</dc:creator>
  <cp:keywords>V0.1</cp:keywords>
  <cp:lastModifiedBy>Harrison A.T.</cp:lastModifiedBy>
  <cp:revision>3</cp:revision>
  <cp:lastPrinted>2008-01-14T17:11:00Z</cp:lastPrinted>
  <dcterms:created xsi:type="dcterms:W3CDTF">2017-12-14T11:51:00Z</dcterms:created>
  <dcterms:modified xsi:type="dcterms:W3CDTF">2017-12-14T11:58:00Z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