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0067" w:rsidRPr="00CD2860" w:rsidRDefault="000F0067">
      <w:pPr>
        <w:widowControl w:val="0"/>
        <w:spacing w:before="0" w:after="0" w:line="276" w:lineRule="auto"/>
        <w:rPr>
          <w:rFonts w:ascii="Arial" w:eastAsia="Arial" w:hAnsi="Arial" w:cs="Arial"/>
        </w:rPr>
      </w:pPr>
    </w:p>
    <w:tbl>
      <w:tblPr>
        <w:tblStyle w:val="a"/>
        <w:tblW w:w="975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1593"/>
        <w:gridCol w:w="8158"/>
      </w:tblGrid>
      <w:tr w:rsidR="000F0067" w:rsidRPr="00BB459E">
        <w:tc>
          <w:tcPr>
            <w:tcW w:w="1593" w:type="dxa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Last updated:</w:t>
            </w:r>
          </w:p>
        </w:tc>
        <w:tc>
          <w:tcPr>
            <w:tcW w:w="8158" w:type="dxa"/>
          </w:tcPr>
          <w:p w:rsidR="000F0067" w:rsidRPr="00BB459E" w:rsidRDefault="00CD2860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12 January 2018</w:t>
            </w:r>
          </w:p>
        </w:tc>
      </w:tr>
    </w:tbl>
    <w:p w:rsidR="000F0067" w:rsidRPr="00BB459E" w:rsidRDefault="00BD4EF5">
      <w:pPr>
        <w:rPr>
          <w:rFonts w:cs="Arial"/>
          <w:b/>
        </w:rPr>
      </w:pPr>
      <w:r w:rsidRPr="00BB459E">
        <w:rPr>
          <w:rFonts w:cs="Arial"/>
          <w:b/>
        </w:rPr>
        <w:t>JOB DESCRIPTION</w:t>
      </w:r>
    </w:p>
    <w:p w:rsidR="000F0067" w:rsidRPr="00BB459E" w:rsidRDefault="000F0067">
      <w:pPr>
        <w:rPr>
          <w:rFonts w:cs="Arial"/>
        </w:rPr>
      </w:pPr>
    </w:p>
    <w:tbl>
      <w:tblPr>
        <w:tblStyle w:val="a0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25"/>
        <w:gridCol w:w="4620"/>
        <w:gridCol w:w="850"/>
        <w:gridCol w:w="1756"/>
      </w:tblGrid>
      <w:tr w:rsidR="000F0067" w:rsidRPr="00BB459E">
        <w:tc>
          <w:tcPr>
            <w:tcW w:w="2525" w:type="dxa"/>
            <w:shd w:val="clear" w:color="auto" w:fill="D9D9D9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Post title:</w:t>
            </w:r>
          </w:p>
        </w:tc>
        <w:tc>
          <w:tcPr>
            <w:tcW w:w="7226" w:type="dxa"/>
            <w:gridSpan w:val="3"/>
          </w:tcPr>
          <w:p w:rsidR="000F0067" w:rsidRPr="00BB459E" w:rsidRDefault="00BD4EF5">
            <w:pPr>
              <w:rPr>
                <w:rFonts w:ascii="Lucida Sans" w:hAnsi="Lucida Sans"/>
                <w:b/>
              </w:rPr>
            </w:pPr>
            <w:r w:rsidRPr="00BB459E">
              <w:rPr>
                <w:rFonts w:ascii="Lucida Sans" w:hAnsi="Lucida Sans"/>
                <w:b/>
              </w:rPr>
              <w:t>Research Technician</w:t>
            </w:r>
          </w:p>
        </w:tc>
      </w:tr>
      <w:tr w:rsidR="000F0067" w:rsidRPr="00BB459E">
        <w:tc>
          <w:tcPr>
            <w:tcW w:w="2525" w:type="dxa"/>
            <w:shd w:val="clear" w:color="auto" w:fill="D9D9D9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Academic Unit/Service:</w:t>
            </w:r>
          </w:p>
        </w:tc>
        <w:tc>
          <w:tcPr>
            <w:tcW w:w="7226" w:type="dxa"/>
            <w:gridSpan w:val="3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Geography and Environment</w:t>
            </w:r>
          </w:p>
        </w:tc>
      </w:tr>
      <w:tr w:rsidR="000F0067" w:rsidRPr="00BB459E">
        <w:tc>
          <w:tcPr>
            <w:tcW w:w="2525" w:type="dxa"/>
            <w:shd w:val="clear" w:color="auto" w:fill="D9D9D9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Faculty:</w:t>
            </w:r>
          </w:p>
        </w:tc>
        <w:tc>
          <w:tcPr>
            <w:tcW w:w="7226" w:type="dxa"/>
            <w:gridSpan w:val="3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Social, Human and Mathematical Sciences</w:t>
            </w:r>
          </w:p>
        </w:tc>
      </w:tr>
      <w:tr w:rsidR="000F0067" w:rsidRPr="00BB459E">
        <w:tc>
          <w:tcPr>
            <w:tcW w:w="2525" w:type="dxa"/>
            <w:shd w:val="clear" w:color="auto" w:fill="D9D9D9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Career Pathway:</w:t>
            </w:r>
          </w:p>
        </w:tc>
        <w:tc>
          <w:tcPr>
            <w:tcW w:w="4620" w:type="dxa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Technical and Experimental (TAE)</w:t>
            </w:r>
          </w:p>
        </w:tc>
        <w:tc>
          <w:tcPr>
            <w:tcW w:w="850" w:type="dxa"/>
            <w:shd w:val="clear" w:color="auto" w:fill="D9D9D9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Level:</w:t>
            </w:r>
          </w:p>
        </w:tc>
        <w:tc>
          <w:tcPr>
            <w:tcW w:w="1756" w:type="dxa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3</w:t>
            </w:r>
          </w:p>
        </w:tc>
      </w:tr>
      <w:tr w:rsidR="000F0067" w:rsidRPr="00BB459E">
        <w:tc>
          <w:tcPr>
            <w:tcW w:w="2525" w:type="dxa"/>
            <w:shd w:val="clear" w:color="auto" w:fill="D9D9D9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*ERE category:</w:t>
            </w:r>
          </w:p>
        </w:tc>
        <w:tc>
          <w:tcPr>
            <w:tcW w:w="7226" w:type="dxa"/>
            <w:gridSpan w:val="3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n/a</w:t>
            </w:r>
          </w:p>
        </w:tc>
      </w:tr>
      <w:tr w:rsidR="000F0067" w:rsidRPr="00BB459E">
        <w:tc>
          <w:tcPr>
            <w:tcW w:w="2525" w:type="dxa"/>
            <w:shd w:val="clear" w:color="auto" w:fill="D9D9D9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Posts responsible to:</w:t>
            </w:r>
          </w:p>
        </w:tc>
        <w:tc>
          <w:tcPr>
            <w:tcW w:w="7226" w:type="dxa"/>
            <w:gridSpan w:val="3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GRID</w:t>
            </w:r>
            <w:r w:rsidRPr="00BB459E">
              <w:rPr>
                <w:rFonts w:ascii="Lucida Sans" w:hAnsi="Lucida Sans"/>
                <w:vertAlign w:val="superscript"/>
              </w:rPr>
              <w:t>3</w:t>
            </w:r>
            <w:r w:rsidRPr="00BB459E">
              <w:rPr>
                <w:rFonts w:ascii="Lucida Sans" w:hAnsi="Lucida Sans"/>
              </w:rPr>
              <w:t xml:space="preserve"> country scientific leads</w:t>
            </w:r>
          </w:p>
        </w:tc>
      </w:tr>
      <w:tr w:rsidR="000F0067" w:rsidRPr="00BB459E">
        <w:tc>
          <w:tcPr>
            <w:tcW w:w="2525" w:type="dxa"/>
            <w:shd w:val="clear" w:color="auto" w:fill="D9D9D9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Posts responsible for:</w:t>
            </w:r>
          </w:p>
        </w:tc>
        <w:tc>
          <w:tcPr>
            <w:tcW w:w="7226" w:type="dxa"/>
            <w:gridSpan w:val="3"/>
          </w:tcPr>
          <w:p w:rsidR="000F0067" w:rsidRPr="00BB459E" w:rsidRDefault="000F0067">
            <w:pPr>
              <w:rPr>
                <w:rFonts w:ascii="Lucida Sans" w:hAnsi="Lucida Sans"/>
              </w:rPr>
            </w:pPr>
          </w:p>
        </w:tc>
      </w:tr>
      <w:tr w:rsidR="000F0067" w:rsidRPr="00BB459E">
        <w:tc>
          <w:tcPr>
            <w:tcW w:w="2525" w:type="dxa"/>
            <w:shd w:val="clear" w:color="auto" w:fill="D9D9D9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Post base:</w:t>
            </w:r>
          </w:p>
        </w:tc>
        <w:tc>
          <w:tcPr>
            <w:tcW w:w="7226" w:type="dxa"/>
            <w:gridSpan w:val="3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Office-based</w:t>
            </w:r>
          </w:p>
        </w:tc>
      </w:tr>
    </w:tbl>
    <w:p w:rsidR="000F0067" w:rsidRPr="00BB459E" w:rsidRDefault="000F0067">
      <w:pPr>
        <w:rPr>
          <w:rFonts w:cs="Arial"/>
        </w:rPr>
      </w:pPr>
    </w:p>
    <w:tbl>
      <w:tblPr>
        <w:tblStyle w:val="a1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1"/>
      </w:tblGrid>
      <w:tr w:rsidR="000F0067" w:rsidRPr="00BB459E">
        <w:tc>
          <w:tcPr>
            <w:tcW w:w="9751" w:type="dxa"/>
            <w:shd w:val="clear" w:color="auto" w:fill="D9D9D9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Job purpose</w:t>
            </w:r>
          </w:p>
        </w:tc>
      </w:tr>
      <w:tr w:rsidR="000F0067" w:rsidRPr="00BB459E" w:rsidTr="00BB459E">
        <w:trPr>
          <w:trHeight w:val="562"/>
        </w:trPr>
        <w:tc>
          <w:tcPr>
            <w:tcW w:w="9751" w:type="dxa"/>
          </w:tcPr>
          <w:p w:rsidR="000F0067" w:rsidRPr="00BB459E" w:rsidRDefault="00BD4EF5">
            <w:pPr>
              <w:tabs>
                <w:tab w:val="left" w:pos="1035"/>
              </w:tabs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 xml:space="preserve">To undertake GIS data analysis in </w:t>
            </w:r>
            <w:r w:rsidRPr="00BB459E">
              <w:rPr>
                <w:rFonts w:ascii="Lucida Sans" w:eastAsia="Verdana" w:hAnsi="Lucida Sans"/>
              </w:rPr>
              <w:t>accordance</w:t>
            </w:r>
            <w:r w:rsidRPr="00BB459E">
              <w:rPr>
                <w:rFonts w:ascii="Lucida Sans" w:hAnsi="Lucida Sans"/>
              </w:rPr>
              <w:t xml:space="preserve"> with the Gates Foundation award that funds analyses and mapping of population numbers and demographics in low income countries.</w:t>
            </w:r>
          </w:p>
        </w:tc>
      </w:tr>
    </w:tbl>
    <w:p w:rsidR="000F0067" w:rsidRPr="00BB459E" w:rsidRDefault="000F0067">
      <w:pPr>
        <w:rPr>
          <w:rFonts w:cs="Arial"/>
        </w:rPr>
      </w:pPr>
    </w:p>
    <w:tbl>
      <w:tblPr>
        <w:tblStyle w:val="a2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06"/>
        <w:gridCol w:w="8118"/>
        <w:gridCol w:w="1027"/>
      </w:tblGrid>
      <w:tr w:rsidR="000F0067" w:rsidRPr="00BB459E">
        <w:tc>
          <w:tcPr>
            <w:tcW w:w="8724" w:type="dxa"/>
            <w:gridSpan w:val="2"/>
            <w:shd w:val="clear" w:color="auto" w:fill="D9D9D9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Key accountabilities/primary responsibilities</w:t>
            </w:r>
          </w:p>
        </w:tc>
        <w:tc>
          <w:tcPr>
            <w:tcW w:w="1027" w:type="dxa"/>
            <w:shd w:val="clear" w:color="auto" w:fill="D9D9D9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% Time</w:t>
            </w:r>
          </w:p>
        </w:tc>
      </w:tr>
      <w:tr w:rsidR="000F0067" w:rsidRPr="00BB459E">
        <w:tc>
          <w:tcPr>
            <w:tcW w:w="606" w:type="dxa"/>
            <w:tcBorders>
              <w:right w:val="nil"/>
            </w:tcBorders>
          </w:tcPr>
          <w:p w:rsidR="000F0067" w:rsidRPr="00BB459E" w:rsidRDefault="000F0067">
            <w:pPr>
              <w:numPr>
                <w:ilvl w:val="0"/>
                <w:numId w:val="1"/>
              </w:numPr>
              <w:contextualSpacing/>
              <w:rPr>
                <w:rFonts w:ascii="Lucida Sans" w:eastAsia="Lucida Sans" w:hAnsi="Lucida Sans"/>
              </w:rPr>
            </w:pPr>
          </w:p>
        </w:tc>
        <w:tc>
          <w:tcPr>
            <w:tcW w:w="8118" w:type="dxa"/>
            <w:tcBorders>
              <w:left w:val="nil"/>
            </w:tcBorders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Assembling, processing and harmonizing GIS datasets from governments and other organizations to feed into population distribution modelling.</w:t>
            </w:r>
          </w:p>
        </w:tc>
        <w:tc>
          <w:tcPr>
            <w:tcW w:w="1027" w:type="dxa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20%</w:t>
            </w:r>
          </w:p>
        </w:tc>
      </w:tr>
      <w:tr w:rsidR="000F0067" w:rsidRPr="00BB459E">
        <w:tc>
          <w:tcPr>
            <w:tcW w:w="606" w:type="dxa"/>
            <w:tcBorders>
              <w:right w:val="nil"/>
            </w:tcBorders>
          </w:tcPr>
          <w:p w:rsidR="000F0067" w:rsidRPr="00BB459E" w:rsidRDefault="000F0067">
            <w:pPr>
              <w:numPr>
                <w:ilvl w:val="0"/>
                <w:numId w:val="1"/>
              </w:numPr>
              <w:contextualSpacing/>
              <w:rPr>
                <w:rFonts w:ascii="Lucida Sans" w:eastAsia="Lucida Sans" w:hAnsi="Lucida Sans"/>
              </w:rPr>
            </w:pPr>
          </w:p>
        </w:tc>
        <w:tc>
          <w:tcPr>
            <w:tcW w:w="8118" w:type="dxa"/>
            <w:tcBorders>
              <w:left w:val="nil"/>
            </w:tcBorders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Assembling and processing large raster datasets for use in population distribution modelling.</w:t>
            </w:r>
          </w:p>
        </w:tc>
        <w:tc>
          <w:tcPr>
            <w:tcW w:w="1027" w:type="dxa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20 %</w:t>
            </w:r>
          </w:p>
        </w:tc>
      </w:tr>
      <w:tr w:rsidR="000F0067" w:rsidRPr="00BB459E">
        <w:tc>
          <w:tcPr>
            <w:tcW w:w="606" w:type="dxa"/>
            <w:tcBorders>
              <w:right w:val="nil"/>
            </w:tcBorders>
          </w:tcPr>
          <w:p w:rsidR="000F0067" w:rsidRPr="00BB459E" w:rsidRDefault="000F0067">
            <w:pPr>
              <w:numPr>
                <w:ilvl w:val="0"/>
                <w:numId w:val="1"/>
              </w:numPr>
              <w:contextualSpacing/>
              <w:rPr>
                <w:rFonts w:ascii="Lucida Sans" w:eastAsia="Lucida Sans" w:hAnsi="Lucida Sans"/>
              </w:rPr>
            </w:pPr>
          </w:p>
        </w:tc>
        <w:tc>
          <w:tcPr>
            <w:tcW w:w="8118" w:type="dxa"/>
            <w:tcBorders>
              <w:left w:val="nil"/>
            </w:tcBorders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 xml:space="preserve">Processing and analysing GIS datasets on population age/sex structures from </w:t>
            </w:r>
            <w:proofErr w:type="spellStart"/>
            <w:r w:rsidRPr="00BB459E">
              <w:rPr>
                <w:rFonts w:ascii="Lucida Sans" w:hAnsi="Lucida Sans"/>
              </w:rPr>
              <w:t>geolocated</w:t>
            </w:r>
            <w:proofErr w:type="spellEnd"/>
            <w:r w:rsidRPr="00BB459E">
              <w:rPr>
                <w:rFonts w:ascii="Lucida Sans" w:hAnsi="Lucida Sans"/>
              </w:rPr>
              <w:t xml:space="preserve"> household surveys</w:t>
            </w:r>
          </w:p>
        </w:tc>
        <w:tc>
          <w:tcPr>
            <w:tcW w:w="1027" w:type="dxa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10 %</w:t>
            </w:r>
          </w:p>
        </w:tc>
      </w:tr>
      <w:tr w:rsidR="000F0067" w:rsidRPr="00BB459E">
        <w:tc>
          <w:tcPr>
            <w:tcW w:w="606" w:type="dxa"/>
            <w:tcBorders>
              <w:right w:val="nil"/>
            </w:tcBorders>
          </w:tcPr>
          <w:p w:rsidR="000F0067" w:rsidRPr="00BB459E" w:rsidRDefault="000F0067">
            <w:pPr>
              <w:numPr>
                <w:ilvl w:val="0"/>
                <w:numId w:val="1"/>
              </w:numPr>
              <w:contextualSpacing/>
              <w:rPr>
                <w:rFonts w:ascii="Lucida Sans" w:eastAsia="Lucida Sans" w:hAnsi="Lucida Sans"/>
              </w:rPr>
            </w:pPr>
          </w:p>
        </w:tc>
        <w:tc>
          <w:tcPr>
            <w:tcW w:w="8118" w:type="dxa"/>
            <w:tcBorders>
              <w:left w:val="nil"/>
            </w:tcBorders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Processing GIS boundary files to ensure errors are corrected and can be input to statistical modelling processes</w:t>
            </w:r>
          </w:p>
        </w:tc>
        <w:tc>
          <w:tcPr>
            <w:tcW w:w="1027" w:type="dxa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10 %</w:t>
            </w:r>
          </w:p>
        </w:tc>
      </w:tr>
      <w:tr w:rsidR="000F0067" w:rsidRPr="00BB459E">
        <w:tc>
          <w:tcPr>
            <w:tcW w:w="606" w:type="dxa"/>
            <w:tcBorders>
              <w:right w:val="nil"/>
            </w:tcBorders>
          </w:tcPr>
          <w:p w:rsidR="000F0067" w:rsidRPr="00BB459E" w:rsidRDefault="000F0067">
            <w:pPr>
              <w:numPr>
                <w:ilvl w:val="0"/>
                <w:numId w:val="1"/>
              </w:numPr>
              <w:contextualSpacing/>
              <w:rPr>
                <w:rFonts w:ascii="Lucida Sans" w:eastAsia="Lucida Sans" w:hAnsi="Lucida Sans"/>
              </w:rPr>
            </w:pPr>
          </w:p>
        </w:tc>
        <w:tc>
          <w:tcPr>
            <w:tcW w:w="8118" w:type="dxa"/>
            <w:tcBorders>
              <w:left w:val="nil"/>
            </w:tcBorders>
          </w:tcPr>
          <w:p w:rsidR="000F0067" w:rsidRPr="00BB459E" w:rsidRDefault="00BD4EF5">
            <w:pPr>
              <w:spacing w:before="100" w:after="100"/>
              <w:jc w:val="both"/>
              <w:rPr>
                <w:rFonts w:ascii="Lucida Sans" w:eastAsia="Lucida Sans" w:hAnsi="Lucida Sans"/>
              </w:rPr>
            </w:pPr>
            <w:r w:rsidRPr="00BB459E">
              <w:rPr>
                <w:rFonts w:ascii="Lucida Sans" w:eastAsia="Lucida Sans" w:hAnsi="Lucida Sans"/>
              </w:rPr>
              <w:t>Undertaking basic processing of the output modelled datasets to construct high resolution age and sex structured population datasets</w:t>
            </w:r>
          </w:p>
        </w:tc>
        <w:tc>
          <w:tcPr>
            <w:tcW w:w="1027" w:type="dxa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10 %</w:t>
            </w:r>
          </w:p>
        </w:tc>
      </w:tr>
      <w:tr w:rsidR="000F0067" w:rsidRPr="00BB459E">
        <w:tc>
          <w:tcPr>
            <w:tcW w:w="606" w:type="dxa"/>
            <w:tcBorders>
              <w:right w:val="nil"/>
            </w:tcBorders>
          </w:tcPr>
          <w:p w:rsidR="000F0067" w:rsidRPr="00BB459E" w:rsidRDefault="000F0067">
            <w:pPr>
              <w:numPr>
                <w:ilvl w:val="0"/>
                <w:numId w:val="1"/>
              </w:numPr>
              <w:contextualSpacing/>
              <w:rPr>
                <w:rFonts w:ascii="Lucida Sans" w:eastAsia="Lucida Sans" w:hAnsi="Lucida Sans"/>
              </w:rPr>
            </w:pPr>
          </w:p>
        </w:tc>
        <w:tc>
          <w:tcPr>
            <w:tcW w:w="8118" w:type="dxa"/>
            <w:tcBorders>
              <w:left w:val="nil"/>
            </w:tcBorders>
          </w:tcPr>
          <w:p w:rsidR="000F0067" w:rsidRPr="00BB459E" w:rsidRDefault="00BD4EF5">
            <w:pPr>
              <w:spacing w:before="100" w:after="100"/>
              <w:jc w:val="both"/>
              <w:rPr>
                <w:rFonts w:ascii="Lucida Sans" w:eastAsia="Lucida Sans" w:hAnsi="Lucida Sans"/>
              </w:rPr>
            </w:pPr>
            <w:r w:rsidRPr="00BB459E">
              <w:rPr>
                <w:rFonts w:ascii="Lucida Sans" w:eastAsia="Lucida Sans" w:hAnsi="Lucida Sans"/>
              </w:rPr>
              <w:t>Contributing to the design, planning and implementation of training in geospatial methods for governments in low income countries</w:t>
            </w:r>
          </w:p>
        </w:tc>
        <w:tc>
          <w:tcPr>
            <w:tcW w:w="1027" w:type="dxa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10%</w:t>
            </w:r>
          </w:p>
        </w:tc>
      </w:tr>
      <w:tr w:rsidR="000F0067" w:rsidRPr="00BB459E">
        <w:tc>
          <w:tcPr>
            <w:tcW w:w="606" w:type="dxa"/>
            <w:tcBorders>
              <w:right w:val="nil"/>
            </w:tcBorders>
          </w:tcPr>
          <w:p w:rsidR="000F0067" w:rsidRPr="00BB459E" w:rsidRDefault="000F0067">
            <w:pPr>
              <w:numPr>
                <w:ilvl w:val="0"/>
                <w:numId w:val="1"/>
              </w:numPr>
              <w:contextualSpacing/>
              <w:rPr>
                <w:rFonts w:ascii="Lucida Sans" w:eastAsia="Lucida Sans" w:hAnsi="Lucida Sans"/>
              </w:rPr>
            </w:pPr>
          </w:p>
        </w:tc>
        <w:tc>
          <w:tcPr>
            <w:tcW w:w="8118" w:type="dxa"/>
            <w:tcBorders>
              <w:left w:val="nil"/>
            </w:tcBorders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Undertaking bespoke processing and GIS analyses in support of the GRID</w:t>
            </w:r>
            <w:r w:rsidRPr="00BB459E">
              <w:rPr>
                <w:rFonts w:ascii="Lucida Sans" w:hAnsi="Lucida Sans"/>
                <w:vertAlign w:val="superscript"/>
              </w:rPr>
              <w:t>3</w:t>
            </w:r>
            <w:r w:rsidRPr="00BB459E">
              <w:rPr>
                <w:rFonts w:ascii="Lucida Sans" w:hAnsi="Lucida Sans"/>
              </w:rPr>
              <w:t xml:space="preserve"> project</w:t>
            </w:r>
          </w:p>
        </w:tc>
        <w:tc>
          <w:tcPr>
            <w:tcW w:w="1027" w:type="dxa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5 %</w:t>
            </w:r>
          </w:p>
        </w:tc>
      </w:tr>
      <w:tr w:rsidR="000F0067" w:rsidRPr="00BB459E">
        <w:tc>
          <w:tcPr>
            <w:tcW w:w="606" w:type="dxa"/>
            <w:tcBorders>
              <w:right w:val="nil"/>
            </w:tcBorders>
          </w:tcPr>
          <w:p w:rsidR="000F0067" w:rsidRPr="00BB459E" w:rsidRDefault="000F0067">
            <w:pPr>
              <w:numPr>
                <w:ilvl w:val="0"/>
                <w:numId w:val="1"/>
              </w:numPr>
              <w:contextualSpacing/>
              <w:rPr>
                <w:rFonts w:ascii="Lucida Sans" w:eastAsia="Lucida Sans" w:hAnsi="Lucida Sans"/>
              </w:rPr>
            </w:pPr>
          </w:p>
        </w:tc>
        <w:tc>
          <w:tcPr>
            <w:tcW w:w="8118" w:type="dxa"/>
            <w:tcBorders>
              <w:left w:val="nil"/>
            </w:tcBorders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Constructing dataset metadata reports and contributing to figure production and scientific manuscript and report writing</w:t>
            </w:r>
          </w:p>
        </w:tc>
        <w:tc>
          <w:tcPr>
            <w:tcW w:w="1027" w:type="dxa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5 %</w:t>
            </w:r>
          </w:p>
        </w:tc>
      </w:tr>
      <w:tr w:rsidR="000F0067" w:rsidRPr="00BB459E">
        <w:tc>
          <w:tcPr>
            <w:tcW w:w="606" w:type="dxa"/>
            <w:tcBorders>
              <w:right w:val="nil"/>
            </w:tcBorders>
          </w:tcPr>
          <w:p w:rsidR="000F0067" w:rsidRPr="00BB459E" w:rsidRDefault="000F0067">
            <w:pPr>
              <w:numPr>
                <w:ilvl w:val="0"/>
                <w:numId w:val="1"/>
              </w:numPr>
              <w:contextualSpacing/>
              <w:rPr>
                <w:rFonts w:ascii="Lucida Sans" w:eastAsia="Lucida Sans" w:hAnsi="Lucida Sans"/>
              </w:rPr>
            </w:pPr>
          </w:p>
        </w:tc>
        <w:tc>
          <w:tcPr>
            <w:tcW w:w="8118" w:type="dxa"/>
            <w:tcBorders>
              <w:left w:val="nil"/>
            </w:tcBorders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 xml:space="preserve">Carry out administrative tasks associated with specified research funding, for example risk assessment of research activities, organisation of project meetings and documentation.  </w:t>
            </w:r>
          </w:p>
        </w:tc>
        <w:tc>
          <w:tcPr>
            <w:tcW w:w="1027" w:type="dxa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5 %</w:t>
            </w:r>
          </w:p>
        </w:tc>
      </w:tr>
      <w:tr w:rsidR="000F0067" w:rsidRPr="00BB459E">
        <w:tc>
          <w:tcPr>
            <w:tcW w:w="606" w:type="dxa"/>
            <w:tcBorders>
              <w:right w:val="nil"/>
            </w:tcBorders>
          </w:tcPr>
          <w:p w:rsidR="000F0067" w:rsidRPr="00BB459E" w:rsidRDefault="000F0067">
            <w:pPr>
              <w:numPr>
                <w:ilvl w:val="0"/>
                <w:numId w:val="1"/>
              </w:numPr>
              <w:contextualSpacing/>
              <w:rPr>
                <w:rFonts w:ascii="Lucida Sans" w:eastAsia="Lucida Sans" w:hAnsi="Lucida Sans"/>
              </w:rPr>
            </w:pPr>
          </w:p>
        </w:tc>
        <w:tc>
          <w:tcPr>
            <w:tcW w:w="8118" w:type="dxa"/>
            <w:tcBorders>
              <w:left w:val="nil"/>
            </w:tcBorders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 xml:space="preserve">Contribute to teaching/training run by the WorldPop group </w:t>
            </w:r>
          </w:p>
        </w:tc>
        <w:tc>
          <w:tcPr>
            <w:tcW w:w="1027" w:type="dxa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5 %</w:t>
            </w:r>
          </w:p>
        </w:tc>
      </w:tr>
    </w:tbl>
    <w:p w:rsidR="000F0067" w:rsidRPr="00BB459E" w:rsidRDefault="000F0067">
      <w:pPr>
        <w:rPr>
          <w:rFonts w:cs="Arial"/>
        </w:rPr>
      </w:pPr>
    </w:p>
    <w:tbl>
      <w:tblPr>
        <w:tblStyle w:val="a3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1"/>
      </w:tblGrid>
      <w:tr w:rsidR="000F0067" w:rsidRPr="00BB459E">
        <w:tc>
          <w:tcPr>
            <w:tcW w:w="9751" w:type="dxa"/>
            <w:shd w:val="clear" w:color="auto" w:fill="D9D9D9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Internal and external relationships</w:t>
            </w:r>
          </w:p>
        </w:tc>
      </w:tr>
      <w:tr w:rsidR="000F0067" w:rsidRPr="00BB459E" w:rsidTr="00BB459E">
        <w:trPr>
          <w:trHeight w:val="719"/>
        </w:trPr>
        <w:tc>
          <w:tcPr>
            <w:tcW w:w="9751" w:type="dxa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 xml:space="preserve">The role-holder will work under the supervision of a scientific leader within the WorldPop program at the </w:t>
            </w:r>
            <w:proofErr w:type="spellStart"/>
            <w:r w:rsidRPr="00BB459E">
              <w:rPr>
                <w:rFonts w:ascii="Lucida Sans" w:hAnsi="Lucida Sans"/>
              </w:rPr>
              <w:t>Dept</w:t>
            </w:r>
            <w:proofErr w:type="spellEnd"/>
            <w:r w:rsidRPr="00BB459E">
              <w:rPr>
                <w:rFonts w:ascii="Lucida Sans" w:hAnsi="Lucida Sans"/>
              </w:rPr>
              <w:t xml:space="preserve"> of Geography and Environment. The leader will provide direction and guidance for the work to be undertaken. The role-holder will collaborate closely with statistical modellers within the GRID</w:t>
            </w:r>
            <w:r w:rsidRPr="00BB459E">
              <w:rPr>
                <w:rFonts w:ascii="Lucida Sans" w:hAnsi="Lucida Sans"/>
                <w:vertAlign w:val="superscript"/>
              </w:rPr>
              <w:t>3</w:t>
            </w:r>
            <w:r w:rsidRPr="00BB459E">
              <w:rPr>
                <w:rFonts w:ascii="Lucida Sans" w:hAnsi="Lucida Sans"/>
              </w:rPr>
              <w:t xml:space="preserve"> project.</w:t>
            </w:r>
          </w:p>
        </w:tc>
      </w:tr>
    </w:tbl>
    <w:p w:rsidR="000F0067" w:rsidRPr="00BB459E" w:rsidRDefault="000F0067">
      <w:pPr>
        <w:rPr>
          <w:rFonts w:cs="Arial"/>
        </w:rPr>
      </w:pPr>
    </w:p>
    <w:tbl>
      <w:tblPr>
        <w:tblStyle w:val="a4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51"/>
      </w:tblGrid>
      <w:tr w:rsidR="000F0067" w:rsidRPr="00BB459E">
        <w:tc>
          <w:tcPr>
            <w:tcW w:w="9751" w:type="dxa"/>
            <w:shd w:val="clear" w:color="auto" w:fill="D9D9D9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Special Requirements</w:t>
            </w:r>
          </w:p>
        </w:tc>
      </w:tr>
      <w:tr w:rsidR="000F0067" w:rsidRPr="00BB459E">
        <w:trPr>
          <w:trHeight w:val="1120"/>
        </w:trPr>
        <w:tc>
          <w:tcPr>
            <w:tcW w:w="9751" w:type="dxa"/>
          </w:tcPr>
          <w:p w:rsidR="000F0067" w:rsidRPr="00BB459E" w:rsidRDefault="000F0067">
            <w:pPr>
              <w:rPr>
                <w:rFonts w:ascii="Lucida Sans" w:hAnsi="Lucida Sans"/>
              </w:rPr>
            </w:pPr>
          </w:p>
        </w:tc>
      </w:tr>
    </w:tbl>
    <w:p w:rsidR="000F0067" w:rsidRPr="00BB459E" w:rsidRDefault="000F0067">
      <w:pPr>
        <w:rPr>
          <w:rFonts w:cs="Arial"/>
        </w:rPr>
      </w:pPr>
    </w:p>
    <w:p w:rsidR="000F0067" w:rsidRPr="00BB459E" w:rsidRDefault="00BD4EF5">
      <w:pPr>
        <w:spacing w:before="0" w:after="0"/>
        <w:rPr>
          <w:rFonts w:cs="Arial"/>
          <w:b/>
        </w:rPr>
      </w:pPr>
      <w:r w:rsidRPr="00BB459E">
        <w:rPr>
          <w:rFonts w:cs="Arial"/>
        </w:rPr>
        <w:br w:type="page"/>
      </w:r>
    </w:p>
    <w:p w:rsidR="000F0067" w:rsidRPr="00BB459E" w:rsidRDefault="00BD4EF5">
      <w:pPr>
        <w:rPr>
          <w:rFonts w:cs="Arial"/>
          <w:b/>
        </w:rPr>
      </w:pPr>
      <w:r w:rsidRPr="00BB459E">
        <w:rPr>
          <w:rFonts w:cs="Arial"/>
          <w:b/>
        </w:rPr>
        <w:lastRenderedPageBreak/>
        <w:t>PERSON SPECIFICATION</w:t>
      </w:r>
    </w:p>
    <w:p w:rsidR="000F0067" w:rsidRPr="00BB459E" w:rsidRDefault="000F0067">
      <w:pPr>
        <w:rPr>
          <w:rFonts w:cs="Arial"/>
        </w:rPr>
      </w:pPr>
    </w:p>
    <w:tbl>
      <w:tblPr>
        <w:tblStyle w:val="a5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17"/>
        <w:gridCol w:w="3402"/>
        <w:gridCol w:w="3402"/>
        <w:gridCol w:w="1330"/>
      </w:tblGrid>
      <w:tr w:rsidR="000F0067" w:rsidRPr="00BB459E">
        <w:tc>
          <w:tcPr>
            <w:tcW w:w="1617" w:type="dxa"/>
            <w:shd w:val="clear" w:color="auto" w:fill="D9D9D9"/>
            <w:vAlign w:val="center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Criteria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Essential</w:t>
            </w:r>
          </w:p>
        </w:tc>
        <w:tc>
          <w:tcPr>
            <w:tcW w:w="3402" w:type="dxa"/>
            <w:shd w:val="clear" w:color="auto" w:fill="D9D9D9"/>
            <w:vAlign w:val="center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Desirable</w:t>
            </w:r>
          </w:p>
        </w:tc>
        <w:tc>
          <w:tcPr>
            <w:tcW w:w="1330" w:type="dxa"/>
            <w:shd w:val="clear" w:color="auto" w:fill="D9D9D9"/>
            <w:vAlign w:val="center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How to be assessed</w:t>
            </w:r>
          </w:p>
        </w:tc>
      </w:tr>
      <w:tr w:rsidR="000F0067" w:rsidRPr="00BB459E">
        <w:tc>
          <w:tcPr>
            <w:tcW w:w="1617" w:type="dxa"/>
          </w:tcPr>
          <w:p w:rsidR="000F0067" w:rsidRPr="00AB6297" w:rsidRDefault="00BD4EF5">
            <w:pPr>
              <w:rPr>
                <w:rFonts w:ascii="Lucida Sans" w:hAnsi="Lucida Sans"/>
              </w:rPr>
            </w:pPr>
            <w:bookmarkStart w:id="0" w:name="_GoBack" w:colFirst="0" w:colLast="1"/>
            <w:r w:rsidRPr="00AB6297">
              <w:rPr>
                <w:rFonts w:ascii="Lucida Sans" w:hAnsi="Lucida Sans"/>
              </w:rPr>
              <w:t>Qualifications, knowledge and experience</w:t>
            </w:r>
          </w:p>
        </w:tc>
        <w:tc>
          <w:tcPr>
            <w:tcW w:w="3402" w:type="dxa"/>
          </w:tcPr>
          <w:p w:rsidR="000F0067" w:rsidRPr="00AB6297" w:rsidRDefault="00BD4EF5">
            <w:pPr>
              <w:spacing w:after="90"/>
              <w:rPr>
                <w:rFonts w:ascii="Lucida Sans" w:hAnsi="Lucida Sans"/>
              </w:rPr>
            </w:pPr>
            <w:r w:rsidRPr="00AB6297">
              <w:rPr>
                <w:rFonts w:ascii="Lucida Sans" w:hAnsi="Lucida Sans"/>
              </w:rPr>
              <w:t>Undergraduate/Postgraduate degree with a specialisation in GIS</w:t>
            </w:r>
            <w:r w:rsidR="00A561E0" w:rsidRPr="00AB6297">
              <w:rPr>
                <w:rFonts w:ascii="Lucida Sans" w:hAnsi="Lucida Sans"/>
              </w:rPr>
              <w:t xml:space="preserve"> or relevant industry experience with a particular focus on large raster datasets preferred</w:t>
            </w:r>
          </w:p>
          <w:p w:rsidR="000F0067" w:rsidRPr="00AB6297" w:rsidRDefault="00BD4EF5">
            <w:pPr>
              <w:spacing w:after="90"/>
              <w:rPr>
                <w:rFonts w:ascii="Lucida Sans" w:hAnsi="Lucida Sans"/>
              </w:rPr>
            </w:pPr>
            <w:r w:rsidRPr="00AB6297">
              <w:rPr>
                <w:rFonts w:ascii="Lucida Sans" w:hAnsi="Lucida Sans"/>
              </w:rPr>
              <w:t>Experience of managing and processing large vector and raster datasets.</w:t>
            </w:r>
          </w:p>
          <w:p w:rsidR="000F0067" w:rsidRPr="00AB6297" w:rsidRDefault="00BD4EF5">
            <w:pPr>
              <w:spacing w:after="90"/>
              <w:rPr>
                <w:rFonts w:ascii="Lucida Sans" w:hAnsi="Lucida Sans"/>
              </w:rPr>
            </w:pPr>
            <w:r w:rsidRPr="00AB6297">
              <w:rPr>
                <w:rFonts w:ascii="Lucida Sans" w:hAnsi="Lucida Sans"/>
              </w:rPr>
              <w:t>Experience of automating the processing of vector and raster datasets</w:t>
            </w:r>
          </w:p>
          <w:p w:rsidR="00A561E0" w:rsidRPr="00AB6297" w:rsidRDefault="00A561E0">
            <w:pPr>
              <w:spacing w:after="90"/>
              <w:rPr>
                <w:rFonts w:ascii="Lucida Sans" w:hAnsi="Lucida Sans"/>
              </w:rPr>
            </w:pPr>
            <w:r w:rsidRPr="00AB6297">
              <w:rPr>
                <w:rFonts w:ascii="Lucida Sans" w:hAnsi="Lucida Sans"/>
              </w:rPr>
              <w:t>Experience assembling, processing and harmonizing GIS raster and vector datasets.</w:t>
            </w:r>
          </w:p>
        </w:tc>
        <w:tc>
          <w:tcPr>
            <w:tcW w:w="3402" w:type="dxa"/>
          </w:tcPr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Knowledge and experience of working with demographic data (census, household survey)</w:t>
            </w:r>
          </w:p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Experience of building and managing geodatabases</w:t>
            </w:r>
          </w:p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Experience of teaching and training others in GIS</w:t>
            </w:r>
          </w:p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Experience in computer programming, using languages such as R or Python</w:t>
            </w:r>
          </w:p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Expertise in geospatial data visualization methods</w:t>
            </w:r>
          </w:p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bookmarkStart w:id="1" w:name="_gjdgxs" w:colFirst="0" w:colLast="0"/>
            <w:bookmarkEnd w:id="1"/>
            <w:r w:rsidRPr="00BB459E">
              <w:rPr>
                <w:rFonts w:ascii="Lucida Sans" w:hAnsi="Lucida Sans"/>
              </w:rPr>
              <w:t>Statistical modelling expertise</w:t>
            </w:r>
          </w:p>
        </w:tc>
        <w:tc>
          <w:tcPr>
            <w:tcW w:w="1330" w:type="dxa"/>
          </w:tcPr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CV, cover letter, publications, interview</w:t>
            </w:r>
          </w:p>
        </w:tc>
      </w:tr>
      <w:bookmarkEnd w:id="0"/>
      <w:tr w:rsidR="000F0067" w:rsidRPr="00BB459E">
        <w:tc>
          <w:tcPr>
            <w:tcW w:w="1617" w:type="dxa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Planning and organising</w:t>
            </w:r>
          </w:p>
        </w:tc>
        <w:tc>
          <w:tcPr>
            <w:tcW w:w="3402" w:type="dxa"/>
          </w:tcPr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Able to plan and prioritise a range of one’s own, and the team’s, standard and non-standard work activities.</w:t>
            </w:r>
          </w:p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Ability to successfully plan and deliver technical support of projects over a period of several months.</w:t>
            </w:r>
          </w:p>
        </w:tc>
        <w:tc>
          <w:tcPr>
            <w:tcW w:w="3402" w:type="dxa"/>
          </w:tcPr>
          <w:p w:rsidR="000F0067" w:rsidRPr="00BB459E" w:rsidRDefault="000F0067">
            <w:pPr>
              <w:spacing w:after="90"/>
              <w:rPr>
                <w:rFonts w:ascii="Lucida Sans" w:hAnsi="Lucida Sans"/>
              </w:rPr>
            </w:pPr>
          </w:p>
        </w:tc>
        <w:tc>
          <w:tcPr>
            <w:tcW w:w="1330" w:type="dxa"/>
          </w:tcPr>
          <w:p w:rsidR="00BB459E" w:rsidRDefault="00BB459E">
            <w:pPr>
              <w:spacing w:after="9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Application</w:t>
            </w:r>
          </w:p>
          <w:p w:rsidR="000F0067" w:rsidRPr="00BB459E" w:rsidRDefault="00BB459E">
            <w:pPr>
              <w:spacing w:after="9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/Interview</w:t>
            </w:r>
          </w:p>
        </w:tc>
      </w:tr>
      <w:tr w:rsidR="000F0067" w:rsidRPr="00BB459E">
        <w:tc>
          <w:tcPr>
            <w:tcW w:w="1617" w:type="dxa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Problem solving and initiative</w:t>
            </w:r>
          </w:p>
        </w:tc>
        <w:tc>
          <w:tcPr>
            <w:tcW w:w="3402" w:type="dxa"/>
          </w:tcPr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 xml:space="preserve">Experience of contributing innovative ideas in order to solve technical problems. </w:t>
            </w:r>
          </w:p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Experience of using judgement to find solutions to problems for which no standard procedure exist.</w:t>
            </w:r>
          </w:p>
        </w:tc>
        <w:tc>
          <w:tcPr>
            <w:tcW w:w="3402" w:type="dxa"/>
          </w:tcPr>
          <w:p w:rsidR="000F0067" w:rsidRPr="00BB459E" w:rsidRDefault="000F0067">
            <w:pPr>
              <w:spacing w:after="90"/>
              <w:rPr>
                <w:rFonts w:ascii="Lucida Sans" w:hAnsi="Lucida Sans"/>
              </w:rPr>
            </w:pPr>
          </w:p>
        </w:tc>
        <w:tc>
          <w:tcPr>
            <w:tcW w:w="1330" w:type="dxa"/>
          </w:tcPr>
          <w:p w:rsidR="00BB459E" w:rsidRDefault="00BB459E" w:rsidP="00BB459E">
            <w:pPr>
              <w:spacing w:after="9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Application</w:t>
            </w:r>
          </w:p>
          <w:p w:rsidR="000F0067" w:rsidRPr="00BB459E" w:rsidRDefault="00BB459E" w:rsidP="00BB459E">
            <w:pPr>
              <w:spacing w:after="9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/Interview</w:t>
            </w:r>
          </w:p>
        </w:tc>
      </w:tr>
      <w:tr w:rsidR="000F0067" w:rsidRPr="00BB459E">
        <w:tc>
          <w:tcPr>
            <w:tcW w:w="1617" w:type="dxa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Management and teamwork</w:t>
            </w:r>
          </w:p>
        </w:tc>
        <w:tc>
          <w:tcPr>
            <w:tcW w:w="3402" w:type="dxa"/>
          </w:tcPr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Experience of providing training/coaching to colleagues and students in relation to technical tasks</w:t>
            </w:r>
          </w:p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Able to solicit ideas and opinions to help form specific work plans.</w:t>
            </w:r>
          </w:p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Able to positively influence the way a team works together.</w:t>
            </w:r>
          </w:p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Able to ensure staff are clear about changing work priorities and service expectations.</w:t>
            </w:r>
          </w:p>
        </w:tc>
        <w:tc>
          <w:tcPr>
            <w:tcW w:w="3402" w:type="dxa"/>
          </w:tcPr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Successful supervisory experience.</w:t>
            </w:r>
          </w:p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 xml:space="preserve">Ability to effectively allocate to, and check work of staff, coaching/ training and motivating staff as required.  </w:t>
            </w:r>
          </w:p>
        </w:tc>
        <w:tc>
          <w:tcPr>
            <w:tcW w:w="1330" w:type="dxa"/>
          </w:tcPr>
          <w:p w:rsidR="00BB459E" w:rsidRDefault="00BB459E" w:rsidP="00BB459E">
            <w:pPr>
              <w:spacing w:after="9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Application</w:t>
            </w:r>
          </w:p>
          <w:p w:rsidR="000F0067" w:rsidRPr="00BB459E" w:rsidRDefault="00BB459E" w:rsidP="00BB459E">
            <w:pPr>
              <w:spacing w:after="9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/Interview</w:t>
            </w:r>
          </w:p>
        </w:tc>
      </w:tr>
      <w:tr w:rsidR="000F0067" w:rsidRPr="00BB459E">
        <w:tc>
          <w:tcPr>
            <w:tcW w:w="1617" w:type="dxa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Communicating and influencing</w:t>
            </w:r>
          </w:p>
        </w:tc>
        <w:tc>
          <w:tcPr>
            <w:tcW w:w="3402" w:type="dxa"/>
          </w:tcPr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Able to elicit information to identify specific customer needs.</w:t>
            </w:r>
          </w:p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Able to offer proactive advice and guidance on technical processes and procedures.</w:t>
            </w:r>
          </w:p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Able to communicate and liaise with users of the technical services, both internal and external to the department.</w:t>
            </w:r>
          </w:p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Experience of demonstration skills</w:t>
            </w:r>
          </w:p>
        </w:tc>
        <w:tc>
          <w:tcPr>
            <w:tcW w:w="3402" w:type="dxa"/>
          </w:tcPr>
          <w:p w:rsidR="000F0067" w:rsidRPr="00BB459E" w:rsidRDefault="000F0067">
            <w:pPr>
              <w:spacing w:after="90"/>
              <w:rPr>
                <w:rFonts w:ascii="Lucida Sans" w:hAnsi="Lucida Sans"/>
              </w:rPr>
            </w:pPr>
          </w:p>
        </w:tc>
        <w:tc>
          <w:tcPr>
            <w:tcW w:w="1330" w:type="dxa"/>
          </w:tcPr>
          <w:p w:rsidR="00BB459E" w:rsidRDefault="00BB459E" w:rsidP="00BB459E">
            <w:pPr>
              <w:spacing w:after="9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Application</w:t>
            </w:r>
          </w:p>
          <w:p w:rsidR="000F0067" w:rsidRPr="00BB459E" w:rsidRDefault="00BB459E" w:rsidP="00BB459E">
            <w:pPr>
              <w:spacing w:after="9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/Interview</w:t>
            </w:r>
          </w:p>
        </w:tc>
      </w:tr>
      <w:tr w:rsidR="000F0067" w:rsidRPr="00BB459E">
        <w:tc>
          <w:tcPr>
            <w:tcW w:w="1617" w:type="dxa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Other skills and behaviours</w:t>
            </w:r>
          </w:p>
        </w:tc>
        <w:tc>
          <w:tcPr>
            <w:tcW w:w="3402" w:type="dxa"/>
          </w:tcPr>
          <w:p w:rsidR="000F0067" w:rsidRPr="00BB459E" w:rsidRDefault="000F0067">
            <w:pPr>
              <w:spacing w:after="90"/>
              <w:rPr>
                <w:rFonts w:ascii="Lucida Sans" w:hAnsi="Lucida Sans"/>
              </w:rPr>
            </w:pPr>
          </w:p>
        </w:tc>
        <w:tc>
          <w:tcPr>
            <w:tcW w:w="3402" w:type="dxa"/>
          </w:tcPr>
          <w:p w:rsidR="000F0067" w:rsidRPr="00BB459E" w:rsidRDefault="000F0067">
            <w:pPr>
              <w:spacing w:after="90"/>
              <w:rPr>
                <w:rFonts w:ascii="Lucida Sans" w:hAnsi="Lucida Sans"/>
              </w:rPr>
            </w:pPr>
          </w:p>
        </w:tc>
        <w:tc>
          <w:tcPr>
            <w:tcW w:w="1330" w:type="dxa"/>
          </w:tcPr>
          <w:p w:rsidR="000F0067" w:rsidRPr="00BB459E" w:rsidRDefault="000F0067">
            <w:pPr>
              <w:spacing w:after="90"/>
              <w:rPr>
                <w:rFonts w:ascii="Lucida Sans" w:hAnsi="Lucida Sans"/>
              </w:rPr>
            </w:pPr>
          </w:p>
        </w:tc>
      </w:tr>
      <w:tr w:rsidR="000F0067" w:rsidRPr="00BB459E">
        <w:tc>
          <w:tcPr>
            <w:tcW w:w="1617" w:type="dxa"/>
          </w:tcPr>
          <w:p w:rsidR="000F0067" w:rsidRPr="00BB459E" w:rsidRDefault="00BD4EF5">
            <w:pPr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Special requirements</w:t>
            </w:r>
          </w:p>
        </w:tc>
        <w:tc>
          <w:tcPr>
            <w:tcW w:w="3402" w:type="dxa"/>
          </w:tcPr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t>Willingness to undertake Health and Safety training specific to role.</w:t>
            </w:r>
          </w:p>
          <w:p w:rsidR="000F0067" w:rsidRPr="00BB459E" w:rsidRDefault="00BD4EF5">
            <w:pPr>
              <w:spacing w:after="90"/>
              <w:rPr>
                <w:rFonts w:ascii="Lucida Sans" w:hAnsi="Lucida Sans"/>
              </w:rPr>
            </w:pPr>
            <w:r w:rsidRPr="00BB459E">
              <w:rPr>
                <w:rFonts w:ascii="Lucida Sans" w:hAnsi="Lucida Sans"/>
              </w:rPr>
              <w:lastRenderedPageBreak/>
              <w:t>Able and willing to travel to low income countries for meetings or contributing to GIS training</w:t>
            </w:r>
          </w:p>
        </w:tc>
        <w:tc>
          <w:tcPr>
            <w:tcW w:w="3402" w:type="dxa"/>
          </w:tcPr>
          <w:p w:rsidR="000F0067" w:rsidRPr="00BB459E" w:rsidRDefault="000F0067">
            <w:pPr>
              <w:spacing w:after="90"/>
              <w:rPr>
                <w:rFonts w:ascii="Lucida Sans" w:hAnsi="Lucida Sans"/>
              </w:rPr>
            </w:pPr>
          </w:p>
        </w:tc>
        <w:tc>
          <w:tcPr>
            <w:tcW w:w="1330" w:type="dxa"/>
          </w:tcPr>
          <w:p w:rsidR="000F0067" w:rsidRPr="00BB459E" w:rsidRDefault="00BB459E" w:rsidP="00BB459E">
            <w:pPr>
              <w:spacing w:after="90"/>
              <w:rPr>
                <w:rFonts w:ascii="Lucida Sans" w:hAnsi="Lucida Sans"/>
              </w:rPr>
            </w:pPr>
            <w:r>
              <w:rPr>
                <w:rFonts w:ascii="Lucida Sans" w:hAnsi="Lucida Sans"/>
              </w:rPr>
              <w:t>Interview</w:t>
            </w:r>
          </w:p>
        </w:tc>
      </w:tr>
    </w:tbl>
    <w:p w:rsidR="000F0067" w:rsidRPr="00BB459E" w:rsidRDefault="00BD4EF5">
      <w:pPr>
        <w:spacing w:before="0" w:after="0"/>
        <w:rPr>
          <w:rFonts w:cs="Arial"/>
          <w:b/>
        </w:rPr>
      </w:pPr>
      <w:r w:rsidRPr="00BB459E">
        <w:rPr>
          <w:rFonts w:cs="Arial"/>
        </w:rPr>
        <w:br w:type="page"/>
      </w:r>
    </w:p>
    <w:p w:rsidR="000F0067" w:rsidRPr="00CD2860" w:rsidRDefault="00BD4EF5">
      <w:pPr>
        <w:jc w:val="center"/>
        <w:rPr>
          <w:rFonts w:ascii="Arial" w:hAnsi="Arial" w:cs="Arial"/>
          <w:b/>
        </w:rPr>
      </w:pPr>
      <w:r w:rsidRPr="00CD2860">
        <w:rPr>
          <w:rFonts w:ascii="Arial" w:hAnsi="Arial" w:cs="Arial"/>
          <w:b/>
        </w:rPr>
        <w:lastRenderedPageBreak/>
        <w:t>JOB HAZARD ANALYSIS</w:t>
      </w:r>
    </w:p>
    <w:p w:rsidR="000F0067" w:rsidRPr="00CD2860" w:rsidRDefault="000F0067">
      <w:pPr>
        <w:rPr>
          <w:rFonts w:ascii="Arial" w:hAnsi="Arial" w:cs="Arial"/>
          <w:b/>
        </w:rPr>
      </w:pPr>
    </w:p>
    <w:p w:rsidR="000F0067" w:rsidRPr="00CD2860" w:rsidRDefault="00BD4EF5">
      <w:pPr>
        <w:rPr>
          <w:rFonts w:ascii="Arial" w:hAnsi="Arial" w:cs="Arial"/>
          <w:b/>
        </w:rPr>
      </w:pPr>
      <w:r w:rsidRPr="00CD2860">
        <w:rPr>
          <w:rFonts w:ascii="Arial" w:hAnsi="Arial" w:cs="Arial"/>
          <w:b/>
        </w:rPr>
        <w:t>Is this an office-based post?</w:t>
      </w:r>
    </w:p>
    <w:tbl>
      <w:tblPr>
        <w:tblStyle w:val="a6"/>
        <w:tblW w:w="97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08"/>
        <w:gridCol w:w="8843"/>
      </w:tblGrid>
      <w:tr w:rsidR="000F0067" w:rsidRPr="00CD2860">
        <w:tc>
          <w:tcPr>
            <w:tcW w:w="908" w:type="dxa"/>
          </w:tcPr>
          <w:p w:rsidR="000F0067" w:rsidRPr="00CD2860" w:rsidRDefault="00BD4EF5">
            <w:r w:rsidRPr="00CD2860">
              <w:rPr>
                <w:rFonts w:ascii="Segoe UI Symbol" w:eastAsia="MS Gothic" w:hAnsi="Segoe UI Symbol" w:cs="Segoe UI Symbol"/>
              </w:rPr>
              <w:t>☒</w:t>
            </w:r>
            <w:r w:rsidRPr="00CD2860">
              <w:t xml:space="preserve"> Yes</w:t>
            </w:r>
          </w:p>
        </w:tc>
        <w:tc>
          <w:tcPr>
            <w:tcW w:w="8843" w:type="dxa"/>
          </w:tcPr>
          <w:p w:rsidR="000F0067" w:rsidRPr="00CD2860" w:rsidRDefault="00BD4EF5">
            <w:r w:rsidRPr="00CD2860">
              <w:t>If this post is an office-based job with routine office hazards (</w:t>
            </w:r>
            <w:proofErr w:type="spellStart"/>
            <w:r w:rsidRPr="00CD2860">
              <w:t>eg</w:t>
            </w:r>
            <w:proofErr w:type="spellEnd"/>
            <w:r w:rsidRPr="00CD2860">
              <w:t>: use of VDU), no further information needs to be supplied. Do not complete the section below.</w:t>
            </w:r>
          </w:p>
        </w:tc>
      </w:tr>
      <w:tr w:rsidR="000F0067" w:rsidRPr="00CD2860">
        <w:tc>
          <w:tcPr>
            <w:tcW w:w="908" w:type="dxa"/>
          </w:tcPr>
          <w:p w:rsidR="000F0067" w:rsidRPr="00CD2860" w:rsidRDefault="00BD4EF5">
            <w:r w:rsidRPr="00CD2860">
              <w:rPr>
                <w:rFonts w:ascii="Segoe UI Symbol" w:hAnsi="Segoe UI Symbol" w:cs="Segoe UI Symbol"/>
              </w:rPr>
              <w:t>☐</w:t>
            </w:r>
            <w:r w:rsidRPr="00CD2860">
              <w:t xml:space="preserve"> No</w:t>
            </w:r>
          </w:p>
        </w:tc>
        <w:tc>
          <w:tcPr>
            <w:tcW w:w="8843" w:type="dxa"/>
          </w:tcPr>
          <w:p w:rsidR="000F0067" w:rsidRPr="00CD2860" w:rsidRDefault="00BD4EF5">
            <w:r w:rsidRPr="00CD2860">
              <w:t>If this post is not office-based or has some hazards other than routine office (</w:t>
            </w:r>
            <w:proofErr w:type="spellStart"/>
            <w:r w:rsidRPr="00CD2860">
              <w:t>eg</w:t>
            </w:r>
            <w:proofErr w:type="spellEnd"/>
            <w:r w:rsidRPr="00CD2860">
              <w:t>: more than use of VDU) please complete the analysis below.</w:t>
            </w:r>
          </w:p>
          <w:p w:rsidR="000F0067" w:rsidRPr="00CD2860" w:rsidRDefault="00BD4EF5">
            <w:r w:rsidRPr="00CD2860">
              <w:t>Hiring managers are asked to complete this section as accurately as possible to ensure the safety of the post-holder.</w:t>
            </w:r>
          </w:p>
        </w:tc>
      </w:tr>
    </w:tbl>
    <w:p w:rsidR="000F0067" w:rsidRPr="00CD2860" w:rsidRDefault="000F0067">
      <w:pPr>
        <w:rPr>
          <w:rFonts w:ascii="Arial" w:hAnsi="Arial" w:cs="Arial"/>
        </w:rPr>
      </w:pPr>
    </w:p>
    <w:p w:rsidR="000F0067" w:rsidRPr="00CD2860" w:rsidRDefault="00BD4EF5">
      <w:pPr>
        <w:rPr>
          <w:rFonts w:ascii="Arial" w:hAnsi="Arial" w:cs="Arial"/>
        </w:rPr>
      </w:pPr>
      <w:r w:rsidRPr="00CD2860">
        <w:rPr>
          <w:rFonts w:ascii="Arial" w:hAnsi="Arial" w:cs="Arial"/>
        </w:rPr>
        <w:t>## - HR will send a full PEHQ to all applicants for this position. Please note, if full health clearance is required for a role, this will apply to all individuals, including existing members of staff.</w:t>
      </w:r>
    </w:p>
    <w:p w:rsidR="000F0067" w:rsidRPr="00CD2860" w:rsidRDefault="000F0067">
      <w:pPr>
        <w:rPr>
          <w:rFonts w:ascii="Arial" w:hAnsi="Arial" w:cs="Arial"/>
        </w:rPr>
      </w:pPr>
    </w:p>
    <w:tbl>
      <w:tblPr>
        <w:tblStyle w:val="a7"/>
        <w:tblW w:w="98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29"/>
        <w:gridCol w:w="1313"/>
        <w:gridCol w:w="1314"/>
        <w:gridCol w:w="1314"/>
      </w:tblGrid>
      <w:tr w:rsidR="000F0067" w:rsidRPr="00CD2860">
        <w:trPr>
          <w:jc w:val="center"/>
        </w:trPr>
        <w:tc>
          <w:tcPr>
            <w:tcW w:w="5929" w:type="dxa"/>
            <w:shd w:val="clear" w:color="auto" w:fill="D9D9D9"/>
            <w:vAlign w:val="center"/>
          </w:tcPr>
          <w:p w:rsidR="000F0067" w:rsidRPr="00CD2860" w:rsidRDefault="00BD4EF5">
            <w:pPr>
              <w:rPr>
                <w:rFonts w:ascii="Arial" w:hAnsi="Arial" w:cs="Arial"/>
                <w:b/>
              </w:rPr>
            </w:pPr>
            <w:r w:rsidRPr="00CD2860">
              <w:rPr>
                <w:rFonts w:ascii="Arial" w:hAnsi="Arial" w:cs="Arial"/>
                <w:b/>
              </w:rPr>
              <w:t>ENVIRONMENTAL EXPOSURES</w:t>
            </w:r>
          </w:p>
        </w:tc>
        <w:tc>
          <w:tcPr>
            <w:tcW w:w="131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0067" w:rsidRPr="00CD2860" w:rsidRDefault="00BD4EF5">
            <w:pPr>
              <w:rPr>
                <w:rFonts w:ascii="Arial" w:hAnsi="Arial" w:cs="Arial"/>
                <w:b/>
              </w:rPr>
            </w:pPr>
            <w:r w:rsidRPr="00CD2860">
              <w:rPr>
                <w:rFonts w:ascii="Arial" w:hAnsi="Arial" w:cs="Arial"/>
                <w:b/>
              </w:rPr>
              <w:t xml:space="preserve">Occasionally </w:t>
            </w:r>
          </w:p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(&lt;30% of time)</w:t>
            </w:r>
          </w:p>
        </w:tc>
        <w:tc>
          <w:tcPr>
            <w:tcW w:w="131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0F0067" w:rsidRPr="00CD2860" w:rsidRDefault="00BD4EF5">
            <w:pPr>
              <w:rPr>
                <w:rFonts w:ascii="Arial" w:hAnsi="Arial" w:cs="Arial"/>
                <w:b/>
              </w:rPr>
            </w:pPr>
            <w:r w:rsidRPr="00CD2860">
              <w:rPr>
                <w:rFonts w:ascii="Arial" w:hAnsi="Arial" w:cs="Arial"/>
                <w:b/>
              </w:rPr>
              <w:t>Frequently</w:t>
            </w:r>
          </w:p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(30-60% of time)</w:t>
            </w:r>
          </w:p>
        </w:tc>
        <w:tc>
          <w:tcPr>
            <w:tcW w:w="1314" w:type="dxa"/>
            <w:tcBorders>
              <w:left w:val="single" w:sz="4" w:space="0" w:color="000000"/>
            </w:tcBorders>
            <w:shd w:val="clear" w:color="auto" w:fill="D9D9D9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  <w:b/>
              </w:rPr>
              <w:t>Constantly</w:t>
            </w:r>
          </w:p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(&gt; 60% of time)</w:t>
            </w: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 xml:space="preserve">Outside work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Extremes of temperature (</w:t>
            </w:r>
            <w:proofErr w:type="spellStart"/>
            <w:r w:rsidRPr="00CD2860">
              <w:rPr>
                <w:rFonts w:ascii="Arial" w:hAnsi="Arial" w:cs="Arial"/>
              </w:rPr>
              <w:t>eg</w:t>
            </w:r>
            <w:proofErr w:type="spellEnd"/>
            <w:r w:rsidRPr="00CD2860">
              <w:rPr>
                <w:rFonts w:ascii="Arial" w:hAnsi="Arial" w:cs="Arial"/>
              </w:rPr>
              <w:t>: fridge/ furnace)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## Potential for exposure to body fluids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 xml:space="preserve">## Noise (greater than 80 dba - 8 hrs </w:t>
            </w:r>
            <w:proofErr w:type="spellStart"/>
            <w:r w:rsidRPr="00CD2860">
              <w:rPr>
                <w:rFonts w:ascii="Arial" w:hAnsi="Arial" w:cs="Arial"/>
              </w:rPr>
              <w:t>twa</w:t>
            </w:r>
            <w:proofErr w:type="spellEnd"/>
            <w:r w:rsidRPr="00CD2860">
              <w:rPr>
                <w:rFonts w:ascii="Arial" w:hAnsi="Arial" w:cs="Arial"/>
              </w:rPr>
              <w:t>)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tcBorders>
              <w:bottom w:val="nil"/>
            </w:tcBorders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## Exposure to hazardous substances (</w:t>
            </w:r>
            <w:proofErr w:type="spellStart"/>
            <w:r w:rsidRPr="00CD2860">
              <w:rPr>
                <w:rFonts w:ascii="Arial" w:hAnsi="Arial" w:cs="Arial"/>
              </w:rPr>
              <w:t>eg</w:t>
            </w:r>
            <w:proofErr w:type="spellEnd"/>
            <w:r w:rsidRPr="00CD2860">
              <w:rPr>
                <w:rFonts w:ascii="Arial" w:hAnsi="Arial" w:cs="Arial"/>
              </w:rPr>
              <w:t xml:space="preserve">: solvents, liquids, dust, fumes, </w:t>
            </w:r>
            <w:proofErr w:type="gramStart"/>
            <w:r w:rsidRPr="00CD2860">
              <w:rPr>
                <w:rFonts w:ascii="Arial" w:hAnsi="Arial" w:cs="Arial"/>
              </w:rPr>
              <w:t>biohazards</w:t>
            </w:r>
            <w:proofErr w:type="gramEnd"/>
            <w:r w:rsidRPr="00CD2860">
              <w:rPr>
                <w:rFonts w:ascii="Arial" w:hAnsi="Arial" w:cs="Arial"/>
              </w:rPr>
              <w:t>). Specify below: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Frequent hand washing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 xml:space="preserve">Ionising radiation 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  <w:b/>
              </w:rPr>
              <w:t>EQUIPMENT/TOOLS/MACHINES USED</w:t>
            </w: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 xml:space="preserve">## Food handling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## Driving university vehicles(</w:t>
            </w:r>
            <w:proofErr w:type="spellStart"/>
            <w:r w:rsidRPr="00CD2860">
              <w:rPr>
                <w:rFonts w:ascii="Arial" w:hAnsi="Arial" w:cs="Arial"/>
              </w:rPr>
              <w:t>eg</w:t>
            </w:r>
            <w:proofErr w:type="spellEnd"/>
            <w:r w:rsidRPr="00CD2860">
              <w:rPr>
                <w:rFonts w:ascii="Arial" w:hAnsi="Arial" w:cs="Arial"/>
              </w:rPr>
              <w:t xml:space="preserve">: car/van/LGV/PCV)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## Use of latex gloves (prohibited unless specific clinical necessity)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## Vibrating tools (</w:t>
            </w:r>
            <w:proofErr w:type="spellStart"/>
            <w:r w:rsidRPr="00CD2860">
              <w:rPr>
                <w:rFonts w:ascii="Arial" w:hAnsi="Arial" w:cs="Arial"/>
              </w:rPr>
              <w:t>eg</w:t>
            </w:r>
            <w:proofErr w:type="spellEnd"/>
            <w:r w:rsidRPr="00CD2860">
              <w:rPr>
                <w:rFonts w:ascii="Arial" w:hAnsi="Arial" w:cs="Arial"/>
              </w:rPr>
              <w:t xml:space="preserve">: </w:t>
            </w:r>
            <w:proofErr w:type="spellStart"/>
            <w:r w:rsidRPr="00CD2860">
              <w:rPr>
                <w:rFonts w:ascii="Arial" w:hAnsi="Arial" w:cs="Arial"/>
              </w:rPr>
              <w:t>strimmers</w:t>
            </w:r>
            <w:proofErr w:type="spellEnd"/>
            <w:r w:rsidRPr="00CD2860">
              <w:rPr>
                <w:rFonts w:ascii="Arial" w:hAnsi="Arial" w:cs="Arial"/>
              </w:rPr>
              <w:t xml:space="preserve">, hammer drill, lawnmowers) 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  <w:b/>
              </w:rPr>
              <w:t>PHYSICAL ABILITIES</w:t>
            </w: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Load manual handling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Repetitive crouching/kneeling/stooping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Repetitive pulling/pushing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Repetitive lifting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Standing for prolonged periods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Repetitive climbing (</w:t>
            </w:r>
            <w:proofErr w:type="spellStart"/>
            <w:r w:rsidRPr="00CD2860">
              <w:rPr>
                <w:rFonts w:ascii="Arial" w:hAnsi="Arial" w:cs="Arial"/>
              </w:rPr>
              <w:t>ie</w:t>
            </w:r>
            <w:proofErr w:type="spellEnd"/>
            <w:r w:rsidRPr="00CD2860">
              <w:rPr>
                <w:rFonts w:ascii="Arial" w:hAnsi="Arial" w:cs="Arial"/>
              </w:rPr>
              <w:t>: steps, stools, ladders, stairs)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Fine motor grips (</w:t>
            </w:r>
            <w:proofErr w:type="spellStart"/>
            <w:r w:rsidRPr="00CD2860">
              <w:rPr>
                <w:rFonts w:ascii="Arial" w:hAnsi="Arial" w:cs="Arial"/>
              </w:rPr>
              <w:t>eg</w:t>
            </w:r>
            <w:proofErr w:type="spellEnd"/>
            <w:r w:rsidRPr="00CD2860">
              <w:rPr>
                <w:rFonts w:ascii="Arial" w:hAnsi="Arial" w:cs="Arial"/>
              </w:rPr>
              <w:t>: pipetting)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Gross motor grips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Repetitive reaching below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Repetitive reaching at shoulder height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Repetitive reaching above shoulder height</w:t>
            </w:r>
          </w:p>
        </w:tc>
        <w:tc>
          <w:tcPr>
            <w:tcW w:w="1313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9870" w:type="dxa"/>
            <w:gridSpan w:val="4"/>
            <w:shd w:val="clear" w:color="auto" w:fill="D9D9D9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  <w:b/>
              </w:rPr>
              <w:t>PSYCHOSOCIAL ISSUES</w:t>
            </w: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Face to face contact with public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>Lone working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  <w:tr w:rsidR="000F0067" w:rsidRPr="00CD2860">
        <w:trPr>
          <w:jc w:val="center"/>
        </w:trPr>
        <w:tc>
          <w:tcPr>
            <w:tcW w:w="5929" w:type="dxa"/>
            <w:shd w:val="clear" w:color="auto" w:fill="auto"/>
            <w:vAlign w:val="center"/>
          </w:tcPr>
          <w:p w:rsidR="000F0067" w:rsidRPr="00CD2860" w:rsidRDefault="00BD4EF5">
            <w:pPr>
              <w:rPr>
                <w:rFonts w:ascii="Arial" w:hAnsi="Arial" w:cs="Arial"/>
              </w:rPr>
            </w:pPr>
            <w:r w:rsidRPr="00CD2860">
              <w:rPr>
                <w:rFonts w:ascii="Arial" w:hAnsi="Arial" w:cs="Arial"/>
              </w:rPr>
              <w:t xml:space="preserve">## Shift work/night work/on call duties </w:t>
            </w:r>
          </w:p>
        </w:tc>
        <w:tc>
          <w:tcPr>
            <w:tcW w:w="1313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  <w:tc>
          <w:tcPr>
            <w:tcW w:w="1314" w:type="dxa"/>
            <w:shd w:val="clear" w:color="auto" w:fill="auto"/>
            <w:vAlign w:val="center"/>
          </w:tcPr>
          <w:p w:rsidR="000F0067" w:rsidRPr="00CD2860" w:rsidRDefault="000F0067">
            <w:pPr>
              <w:rPr>
                <w:rFonts w:ascii="Arial" w:hAnsi="Arial" w:cs="Arial"/>
              </w:rPr>
            </w:pPr>
          </w:p>
        </w:tc>
      </w:tr>
    </w:tbl>
    <w:p w:rsidR="000F0067" w:rsidRPr="00CD2860" w:rsidRDefault="000F0067">
      <w:pPr>
        <w:rPr>
          <w:rFonts w:ascii="Arial" w:hAnsi="Arial" w:cs="Arial"/>
        </w:rPr>
      </w:pPr>
    </w:p>
    <w:sectPr w:rsidR="000F0067" w:rsidRPr="00CD2860">
      <w:headerReference w:type="first" r:id="rId7"/>
      <w:pgSz w:w="11906" w:h="16838"/>
      <w:pgMar w:top="680" w:right="851" w:bottom="1191" w:left="1418" w:header="454" w:footer="68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438" w:rsidRDefault="00BD4EF5">
      <w:pPr>
        <w:spacing w:before="0" w:after="0"/>
      </w:pPr>
      <w:r>
        <w:separator/>
      </w:r>
    </w:p>
  </w:endnote>
  <w:endnote w:type="continuationSeparator" w:id="0">
    <w:p w:rsidR="009B0438" w:rsidRDefault="00BD4EF5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438" w:rsidRDefault="00BD4EF5">
      <w:pPr>
        <w:spacing w:before="0" w:after="0"/>
      </w:pPr>
      <w:r>
        <w:separator/>
      </w:r>
    </w:p>
  </w:footnote>
  <w:footnote w:type="continuationSeparator" w:id="0">
    <w:p w:rsidR="009B0438" w:rsidRDefault="00BD4EF5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0067" w:rsidRDefault="000F0067">
    <w:pPr>
      <w:widowControl w:val="0"/>
      <w:spacing w:before="0" w:after="0" w:line="276" w:lineRule="auto"/>
      <w:rPr>
        <w:sz w:val="16"/>
        <w:szCs w:val="16"/>
      </w:rPr>
    </w:pPr>
  </w:p>
  <w:tbl>
    <w:tblPr>
      <w:tblStyle w:val="a8"/>
      <w:tblW w:w="9639" w:type="dxa"/>
      <w:tblLayout w:type="fixed"/>
      <w:tblLook w:val="0000" w:firstRow="0" w:lastRow="0" w:firstColumn="0" w:lastColumn="0" w:noHBand="0" w:noVBand="0"/>
    </w:tblPr>
    <w:tblGrid>
      <w:gridCol w:w="9639"/>
    </w:tblGrid>
    <w:tr w:rsidR="000F0067">
      <w:trPr>
        <w:trHeight w:val="220"/>
      </w:trPr>
      <w:tc>
        <w:tcPr>
          <w:tcW w:w="9639" w:type="dxa"/>
        </w:tcPr>
        <w:p w:rsidR="000F0067" w:rsidRDefault="000F0067">
          <w:pPr>
            <w:tabs>
              <w:tab w:val="center" w:pos="4153"/>
              <w:tab w:val="right" w:pos="8306"/>
            </w:tabs>
            <w:rPr>
              <w:sz w:val="20"/>
              <w:szCs w:val="20"/>
            </w:rPr>
          </w:pPr>
        </w:p>
      </w:tc>
    </w:tr>
    <w:tr w:rsidR="000F0067">
      <w:trPr>
        <w:trHeight w:val="1180"/>
      </w:trPr>
      <w:tc>
        <w:tcPr>
          <w:tcW w:w="9639" w:type="dxa"/>
        </w:tcPr>
        <w:p w:rsidR="000F0067" w:rsidRDefault="00BD4EF5">
          <w:pPr>
            <w:tabs>
              <w:tab w:val="center" w:pos="4153"/>
              <w:tab w:val="right" w:pos="8306"/>
            </w:tabs>
            <w:jc w:val="right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inline distT="0" distB="0" distL="0" distR="0">
                <wp:extent cx="1980000" cy="432000"/>
                <wp:effectExtent l="0" t="0" r="0" b="0"/>
                <wp:docPr id="1" name="image2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80000" cy="432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:rsidR="000F0067" w:rsidRDefault="00BD4EF5">
    <w:pPr>
      <w:rPr>
        <w:rFonts w:ascii="Georgia" w:eastAsia="Georgia" w:hAnsi="Georgia" w:cs="Georgia"/>
        <w:color w:val="808080"/>
        <w:sz w:val="60"/>
        <w:szCs w:val="60"/>
      </w:rPr>
    </w:pPr>
    <w:r>
      <w:rPr>
        <w:rFonts w:ascii="Georgia" w:eastAsia="Georgia" w:hAnsi="Georgia" w:cs="Georgia"/>
        <w:color w:val="808080"/>
        <w:sz w:val="60"/>
        <w:szCs w:val="60"/>
      </w:rPr>
      <w:t>Job Description and Person Specification</w:t>
    </w:r>
  </w:p>
  <w:p w:rsidR="000F0067" w:rsidRDefault="000F006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DA6F90"/>
    <w:multiLevelType w:val="multilevel"/>
    <w:tmpl w:val="8294F12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067"/>
    <w:rsid w:val="000F0067"/>
    <w:rsid w:val="009B0438"/>
    <w:rsid w:val="00A561E0"/>
    <w:rsid w:val="00AB6297"/>
    <w:rsid w:val="00BB459E"/>
    <w:rsid w:val="00BD4EF5"/>
    <w:rsid w:val="00CD2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CB096B1-D5AA-43FC-A101-40C5B0F76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ucida Sans" w:eastAsia="Lucida Sans" w:hAnsi="Lucida Sans" w:cs="Lucida Sans"/>
        <w:color w:val="000000"/>
        <w:sz w:val="18"/>
        <w:szCs w:val="18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before="60" w:after="6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spacing w:before="240"/>
      <w:outlineLvl w:val="0"/>
    </w:pPr>
    <w:rPr>
      <w:b/>
      <w:sz w:val="32"/>
      <w:szCs w:val="32"/>
    </w:rPr>
  </w:style>
  <w:style w:type="paragraph" w:styleId="Heading2">
    <w:name w:val="heading 2"/>
    <w:basedOn w:val="Normal"/>
    <w:next w:val="Normal"/>
    <w:pPr>
      <w:keepNext/>
      <w:spacing w:before="240"/>
      <w:outlineLvl w:val="1"/>
    </w:pPr>
    <w:rPr>
      <w:b/>
      <w:sz w:val="28"/>
      <w:szCs w:val="28"/>
    </w:rPr>
  </w:style>
  <w:style w:type="paragraph" w:styleId="Heading3">
    <w:name w:val="heading 3"/>
    <w:basedOn w:val="Normal"/>
    <w:next w:val="Normal"/>
    <w:pPr>
      <w:keepNext/>
      <w:spacing w:before="240"/>
      <w:outlineLvl w:val="2"/>
    </w:pPr>
    <w:rPr>
      <w:b/>
      <w:sz w:val="26"/>
      <w:szCs w:val="26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0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1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2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3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4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5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6">
    <w:basedOn w:val="TableNormal"/>
    <w:rPr>
      <w:rFonts w:ascii="Arial" w:eastAsia="Arial" w:hAnsi="Arial" w:cs="Arial"/>
    </w:rPr>
    <w:tblPr>
      <w:tblStyleRowBandSize w:val="1"/>
      <w:tblStyleColBandSize w:val="1"/>
      <w:tblCellMar>
        <w:top w:w="57" w:type="dxa"/>
        <w:left w:w="57" w:type="dxa"/>
        <w:bottom w:w="57" w:type="dxa"/>
        <w:right w:w="57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BB459E"/>
    <w:pPr>
      <w:tabs>
        <w:tab w:val="center" w:pos="4513"/>
        <w:tab w:val="right" w:pos="9026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BB459E"/>
  </w:style>
  <w:style w:type="paragraph" w:styleId="Footer">
    <w:name w:val="footer"/>
    <w:basedOn w:val="Normal"/>
    <w:link w:val="FooterChar"/>
    <w:uiPriority w:val="99"/>
    <w:unhideWhenUsed/>
    <w:rsid w:val="00BB459E"/>
    <w:pPr>
      <w:tabs>
        <w:tab w:val="center" w:pos="4513"/>
        <w:tab w:val="right" w:pos="9026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BB459E"/>
  </w:style>
  <w:style w:type="paragraph" w:styleId="BalloonText">
    <w:name w:val="Balloon Text"/>
    <w:basedOn w:val="Normal"/>
    <w:link w:val="BalloonTextChar"/>
    <w:uiPriority w:val="99"/>
    <w:semiHidden/>
    <w:unhideWhenUsed/>
    <w:rsid w:val="00A561E0"/>
    <w:pPr>
      <w:spacing w:before="0" w:after="0"/>
    </w:pPr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61E0"/>
    <w:rPr>
      <w:rFonts w:ascii="Segoe UI" w:hAnsi="Segoe UI" w:cs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985</Words>
  <Characters>5615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6587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Saxton S.</dc:creator>
  <cp:lastModifiedBy>Harrison A.T.</cp:lastModifiedBy>
  <cp:revision>3</cp:revision>
  <dcterms:created xsi:type="dcterms:W3CDTF">2018-01-15T13:10:00Z</dcterms:created>
  <dcterms:modified xsi:type="dcterms:W3CDTF">2018-01-15T18:12:00Z</dcterms:modified>
</cp:coreProperties>
</file>