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4C6F31" w:rsidRPr="004C6F31" w14:paraId="15BF0869" w14:textId="77777777" w:rsidTr="00321CAA">
        <w:tc>
          <w:tcPr>
            <w:tcW w:w="1617" w:type="dxa"/>
          </w:tcPr>
          <w:p w14:paraId="15BF0867" w14:textId="77777777" w:rsidR="0012209D" w:rsidRPr="004C6F31" w:rsidRDefault="0012209D" w:rsidP="00321CAA">
            <w:r w:rsidRPr="004C6F31">
              <w:t>Last updated:</w:t>
            </w:r>
          </w:p>
        </w:tc>
        <w:tc>
          <w:tcPr>
            <w:tcW w:w="8418" w:type="dxa"/>
          </w:tcPr>
          <w:p w14:paraId="15BF0868" w14:textId="49A2F00C" w:rsidR="0012209D" w:rsidRPr="004C6F31" w:rsidRDefault="000603A2" w:rsidP="00847452">
            <w:r>
              <w:t>24 September 2019</w:t>
            </w:r>
          </w:p>
        </w:tc>
      </w:tr>
    </w:tbl>
    <w:p w14:paraId="15BF086B" w14:textId="77777777" w:rsidR="0012209D" w:rsidRPr="004C6F31" w:rsidRDefault="0012209D" w:rsidP="0012209D">
      <w:pPr>
        <w:rPr>
          <w:b/>
          <w:bCs/>
          <w:sz w:val="22"/>
          <w:szCs w:val="24"/>
        </w:rPr>
      </w:pPr>
      <w:r w:rsidRPr="004C6F31">
        <w:rPr>
          <w:b/>
          <w:bCs/>
          <w:sz w:val="22"/>
          <w:szCs w:val="24"/>
        </w:rPr>
        <w:t>JOB DESCRIPTION</w:t>
      </w:r>
    </w:p>
    <w:p w14:paraId="15BF086C" w14:textId="77777777" w:rsidR="0012209D" w:rsidRPr="004C6F31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548"/>
        <w:gridCol w:w="707"/>
        <w:gridCol w:w="1861"/>
      </w:tblGrid>
      <w:tr w:rsidR="004C6F31" w:rsidRPr="004C6F31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Pr="004C6F31" w:rsidRDefault="0012209D" w:rsidP="00321CAA">
            <w:r w:rsidRPr="004C6F31">
              <w:t>Post title:</w:t>
            </w:r>
          </w:p>
        </w:tc>
        <w:tc>
          <w:tcPr>
            <w:tcW w:w="7226" w:type="dxa"/>
            <w:gridSpan w:val="3"/>
          </w:tcPr>
          <w:p w14:paraId="15BF086E" w14:textId="1E78EFCA" w:rsidR="0012209D" w:rsidRPr="004C6F31" w:rsidRDefault="00AE68E1" w:rsidP="00321CAA">
            <w:pPr>
              <w:rPr>
                <w:b/>
                <w:bCs/>
              </w:rPr>
            </w:pPr>
            <w:bookmarkStart w:id="0" w:name="_Hlk19890247"/>
            <w:r w:rsidRPr="00AE68E1">
              <w:rPr>
                <w:b/>
                <w:bCs/>
              </w:rPr>
              <w:t>Research Technician, GIS</w:t>
            </w:r>
            <w:bookmarkEnd w:id="0"/>
          </w:p>
        </w:tc>
      </w:tr>
      <w:tr w:rsidR="004C6F31" w:rsidRPr="004C6F31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5515075B" w:rsidR="0012209D" w:rsidRPr="004C6F31" w:rsidRDefault="002F6B88" w:rsidP="00321CAA">
            <w:r w:rsidRPr="004C6F31">
              <w:t>School/Department</w:t>
            </w:r>
            <w:r w:rsidR="0012209D" w:rsidRPr="004C6F31">
              <w:t>:</w:t>
            </w:r>
          </w:p>
        </w:tc>
        <w:tc>
          <w:tcPr>
            <w:tcW w:w="7226" w:type="dxa"/>
            <w:gridSpan w:val="3"/>
          </w:tcPr>
          <w:p w14:paraId="15BF0874" w14:textId="7979D3E9" w:rsidR="0012209D" w:rsidRPr="004C6F31" w:rsidRDefault="00C36DD3" w:rsidP="00321CAA">
            <w:r w:rsidRPr="004C6F31">
              <w:t>Geography and Environmental Science</w:t>
            </w:r>
          </w:p>
        </w:tc>
      </w:tr>
      <w:tr w:rsidR="004C6F31" w:rsidRPr="004C6F31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Pr="004C6F31" w:rsidRDefault="00746AEB" w:rsidP="00321CAA">
            <w:r w:rsidRPr="004C6F31">
              <w:t>Faculty:</w:t>
            </w:r>
          </w:p>
        </w:tc>
        <w:tc>
          <w:tcPr>
            <w:tcW w:w="7226" w:type="dxa"/>
            <w:gridSpan w:val="3"/>
          </w:tcPr>
          <w:p w14:paraId="7A897A27" w14:textId="4EFFDA48" w:rsidR="00746AEB" w:rsidRPr="004C6F31" w:rsidRDefault="00C36DD3" w:rsidP="00321CAA">
            <w:r w:rsidRPr="004C6F31">
              <w:t>Faculty of Environmental and Life Sciences</w:t>
            </w:r>
          </w:p>
        </w:tc>
      </w:tr>
      <w:tr w:rsidR="004C6F31" w:rsidRPr="004C6F31" w14:paraId="15BF087A" w14:textId="77777777" w:rsidTr="002E1514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Pr="004C6F31" w:rsidRDefault="00746AEB" w:rsidP="00746AEB">
            <w:r w:rsidRPr="004C6F31">
              <w:t>Career P</w:t>
            </w:r>
            <w:r w:rsidR="0012209D" w:rsidRPr="004C6F31">
              <w:t>athway:</w:t>
            </w:r>
          </w:p>
        </w:tc>
        <w:tc>
          <w:tcPr>
            <w:tcW w:w="4620" w:type="dxa"/>
          </w:tcPr>
          <w:p w14:paraId="15BF0877" w14:textId="046697D7" w:rsidR="0012209D" w:rsidRPr="004C6F31" w:rsidRDefault="00F60D60" w:rsidP="00FF246F">
            <w:r w:rsidRPr="004C6F31">
              <w:t>Technical and Experimental</w:t>
            </w:r>
            <w:r w:rsidR="00626758" w:rsidRPr="004C6F31">
              <w:t xml:space="preserve"> (TAE)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BF0878" w14:textId="77777777" w:rsidR="0012209D" w:rsidRPr="004C6F31" w:rsidRDefault="0012209D" w:rsidP="00321CAA">
            <w:r w:rsidRPr="004C6F31">
              <w:t>Level:</w:t>
            </w:r>
          </w:p>
        </w:tc>
        <w:tc>
          <w:tcPr>
            <w:tcW w:w="1897" w:type="dxa"/>
          </w:tcPr>
          <w:p w14:paraId="15BF0879" w14:textId="3539EABC" w:rsidR="0012209D" w:rsidRPr="004C6F31" w:rsidRDefault="00D040FD" w:rsidP="00321CAA">
            <w:r>
              <w:t>3</w:t>
            </w:r>
          </w:p>
        </w:tc>
      </w:tr>
      <w:tr w:rsidR="004C6F31" w:rsidRPr="004C6F31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Pr="004C6F31" w:rsidRDefault="0012209D" w:rsidP="00321CAA">
            <w:r w:rsidRPr="004C6F31"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3F144211" w:rsidR="0012209D" w:rsidRPr="004C6F31" w:rsidRDefault="0012766E" w:rsidP="00321CAA">
            <w:r w:rsidRPr="004C6F31">
              <w:t xml:space="preserve">Principal </w:t>
            </w:r>
            <w:r w:rsidR="00847452" w:rsidRPr="004C6F31">
              <w:t>Research Fellow</w:t>
            </w:r>
          </w:p>
        </w:tc>
      </w:tr>
      <w:tr w:rsidR="004C6F31" w:rsidRPr="004C6F31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Pr="004C6F31" w:rsidRDefault="0012209D" w:rsidP="00321CAA">
            <w:r w:rsidRPr="004C6F31"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7777777" w:rsidR="0012209D" w:rsidRPr="004C6F31" w:rsidRDefault="0012209D" w:rsidP="00321CAA"/>
        </w:tc>
      </w:tr>
      <w:tr w:rsidR="004C6F31" w:rsidRPr="004C6F31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Pr="004C6F31" w:rsidRDefault="0012209D" w:rsidP="00321CAA">
            <w:r w:rsidRPr="004C6F31">
              <w:t>Post base:</w:t>
            </w:r>
          </w:p>
        </w:tc>
        <w:tc>
          <w:tcPr>
            <w:tcW w:w="7226" w:type="dxa"/>
            <w:gridSpan w:val="3"/>
          </w:tcPr>
          <w:p w14:paraId="15BF0886" w14:textId="4E303905" w:rsidR="0012209D" w:rsidRPr="004C6F31" w:rsidRDefault="0012209D" w:rsidP="00C36DD3">
            <w:r w:rsidRPr="004C6F31">
              <w:t>Office-based</w:t>
            </w:r>
          </w:p>
        </w:tc>
      </w:tr>
    </w:tbl>
    <w:p w14:paraId="15BF0888" w14:textId="77777777" w:rsidR="0012209D" w:rsidRPr="004C6F31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C6F31" w:rsidRPr="004C6F31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Pr="004C6F31" w:rsidRDefault="0012209D" w:rsidP="00321CAA">
            <w:r w:rsidRPr="004C6F31">
              <w:t>Job purpose</w:t>
            </w:r>
          </w:p>
        </w:tc>
      </w:tr>
      <w:tr w:rsidR="0012209D" w:rsidRPr="004C6F31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299EFBA8" w:rsidR="00D95B92" w:rsidRPr="004C6F31" w:rsidRDefault="00E33090" w:rsidP="0008543C">
            <w:pPr>
              <w:jc w:val="both"/>
            </w:pPr>
            <w:r w:rsidRPr="00E33090">
              <w:t xml:space="preserve">To undertake GIS and mobility data assembly and analysis in accordance with the Gates Foundation award </w:t>
            </w:r>
            <w:r>
              <w:t xml:space="preserve">(hereafter referred as Seasonality Project) </w:t>
            </w:r>
            <w:r w:rsidRPr="00E33090">
              <w:t xml:space="preserve">that funds analyses and mapping of seasonal population densities in </w:t>
            </w:r>
            <w:r w:rsidR="00C94A9A" w:rsidRPr="00E33090">
              <w:t>low- and middle-income</w:t>
            </w:r>
            <w:r w:rsidRPr="00E33090">
              <w:t xml:space="preserve"> countries.</w:t>
            </w:r>
          </w:p>
        </w:tc>
      </w:tr>
    </w:tbl>
    <w:p w14:paraId="15BF088D" w14:textId="77777777" w:rsidR="0012209D" w:rsidRPr="004C6F31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7"/>
        <w:gridCol w:w="8012"/>
        <w:gridCol w:w="1018"/>
      </w:tblGrid>
      <w:tr w:rsidR="004C6F31" w:rsidRPr="004C6F31" w14:paraId="15BF0890" w14:textId="77777777" w:rsidTr="003E7136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Pr="004C6F31" w:rsidRDefault="0012209D" w:rsidP="00321CAA">
            <w:r w:rsidRPr="004C6F31"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Pr="004C6F31" w:rsidRDefault="0012209D" w:rsidP="00321CAA">
            <w:r w:rsidRPr="004C6F31">
              <w:t>% Time</w:t>
            </w:r>
          </w:p>
        </w:tc>
      </w:tr>
      <w:tr w:rsidR="004C6F31" w:rsidRPr="004C6F31" w14:paraId="15BF0894" w14:textId="77777777" w:rsidTr="003E7136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1" w14:textId="77777777" w:rsidR="0012209D" w:rsidRPr="004C6F31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56F3B536" w14:textId="50B295E1" w:rsidR="00CF3B90" w:rsidRPr="00E33090" w:rsidRDefault="00E80501" w:rsidP="00F80149">
            <w:pPr>
              <w:jc w:val="both"/>
            </w:pPr>
            <w:r w:rsidRPr="00E33090">
              <w:t>P</w:t>
            </w:r>
            <w:r w:rsidR="004E4550" w:rsidRPr="00E33090">
              <w:t xml:space="preserve">rovide </w:t>
            </w:r>
            <w:r w:rsidR="00F80149" w:rsidRPr="00E33090">
              <w:t xml:space="preserve">GIS </w:t>
            </w:r>
            <w:r w:rsidR="00CF3B90" w:rsidRPr="00E33090">
              <w:t xml:space="preserve">technical </w:t>
            </w:r>
            <w:r w:rsidR="00E33090" w:rsidRPr="00E33090">
              <w:t xml:space="preserve">support </w:t>
            </w:r>
            <w:r w:rsidR="008B7D73">
              <w:t>in</w:t>
            </w:r>
            <w:r w:rsidR="00E33090" w:rsidRPr="00E33090">
              <w:t xml:space="preserve"> the framework of the Seasonality Project </w:t>
            </w:r>
            <w:r w:rsidR="00C65A1F" w:rsidRPr="00E33090">
              <w:t xml:space="preserve">by designing and leading the development </w:t>
            </w:r>
            <w:r w:rsidR="004E4550" w:rsidRPr="00E33090">
              <w:t xml:space="preserve">of </w:t>
            </w:r>
            <w:r w:rsidR="00CF3B90" w:rsidRPr="00E33090">
              <w:t>solut</w:t>
            </w:r>
            <w:r w:rsidR="00B641FE" w:rsidRPr="00E33090">
              <w:t>ions</w:t>
            </w:r>
            <w:r w:rsidR="00E33090" w:rsidRPr="00E33090">
              <w:t xml:space="preserve"> for</w:t>
            </w:r>
            <w:r w:rsidR="00C65A1F" w:rsidRPr="00E33090">
              <w:t>:</w:t>
            </w:r>
          </w:p>
          <w:p w14:paraId="59584DFA" w14:textId="42C3EDF0" w:rsidR="00127110" w:rsidRPr="00E33090" w:rsidRDefault="00F75B1C" w:rsidP="00F80149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c</w:t>
            </w:r>
            <w:r w:rsidR="00EE6C12" w:rsidRPr="00E33090">
              <w:t>ollect</w:t>
            </w:r>
            <w:r w:rsidR="00E33090" w:rsidRPr="00E33090">
              <w:t>ing</w:t>
            </w:r>
            <w:r w:rsidR="00EE6C12" w:rsidRPr="00E33090">
              <w:t xml:space="preserve"> and process</w:t>
            </w:r>
            <w:r w:rsidR="00E33090" w:rsidRPr="00E33090">
              <w:t>ing</w:t>
            </w:r>
            <w:r w:rsidR="00EE6C12" w:rsidRPr="00E33090">
              <w:t xml:space="preserve"> </w:t>
            </w:r>
            <w:r w:rsidR="00127110" w:rsidRPr="00E33090">
              <w:t xml:space="preserve">geospatial </w:t>
            </w:r>
            <w:r w:rsidR="00EE6C12" w:rsidRPr="00E33090">
              <w:t>data</w:t>
            </w:r>
            <w:r w:rsidR="00127110" w:rsidRPr="00E33090">
              <w:t>,</w:t>
            </w:r>
            <w:r w:rsidR="00EE6C12" w:rsidRPr="00E33090">
              <w:t xml:space="preserve"> from a range of internal and external sources</w:t>
            </w:r>
            <w:r w:rsidR="00E33090" w:rsidRPr="00E33090">
              <w:t>;</w:t>
            </w:r>
          </w:p>
          <w:p w14:paraId="30F775E3" w14:textId="4C47B004" w:rsidR="006335AF" w:rsidRPr="00E33090" w:rsidRDefault="00F75B1C" w:rsidP="00127110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d</w:t>
            </w:r>
            <w:r w:rsidR="00EE6C12" w:rsidRPr="00E33090">
              <w:t>esign</w:t>
            </w:r>
            <w:r w:rsidR="00E33090" w:rsidRPr="00E33090">
              <w:t>ing</w:t>
            </w:r>
            <w:r w:rsidR="00EE6C12" w:rsidRPr="00E33090">
              <w:t>, manag</w:t>
            </w:r>
            <w:r w:rsidR="00E33090" w:rsidRPr="00E33090">
              <w:t>ing</w:t>
            </w:r>
            <w:r w:rsidR="00127110" w:rsidRPr="00E33090">
              <w:t>,</w:t>
            </w:r>
            <w:r w:rsidR="00EE6C12" w:rsidRPr="00E33090">
              <w:t xml:space="preserve"> and </w:t>
            </w:r>
            <w:r w:rsidR="00E33090" w:rsidRPr="00E33090">
              <w:t>maintaining</w:t>
            </w:r>
            <w:r w:rsidR="00EE6C12" w:rsidRPr="00E33090">
              <w:t xml:space="preserve"> GIS datasets and </w:t>
            </w:r>
            <w:r w:rsidR="005A59D2">
              <w:t xml:space="preserve">GIS </w:t>
            </w:r>
            <w:r w:rsidR="00127110" w:rsidRPr="00E33090">
              <w:t>geo</w:t>
            </w:r>
            <w:r w:rsidR="00EE6C12" w:rsidRPr="00E33090">
              <w:t>databases</w:t>
            </w:r>
            <w:r>
              <w:t>;</w:t>
            </w:r>
          </w:p>
          <w:p w14:paraId="15BF0892" w14:textId="7C044BB5" w:rsidR="006335AF" w:rsidRPr="00E33090" w:rsidRDefault="00F75B1C" w:rsidP="007F2E24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a</w:t>
            </w:r>
            <w:r w:rsidR="00EE6C12" w:rsidRPr="00E33090">
              <w:t>pply</w:t>
            </w:r>
            <w:r w:rsidR="00E33090" w:rsidRPr="00E33090">
              <w:t>ing</w:t>
            </w:r>
            <w:r w:rsidR="00EE6C12" w:rsidRPr="00E33090">
              <w:t xml:space="preserve"> appropriate theoretical and practical </w:t>
            </w:r>
            <w:r w:rsidR="006335AF" w:rsidRPr="00E33090">
              <w:t>skills</w:t>
            </w:r>
            <w:r w:rsidR="00EE6C12" w:rsidRPr="00E33090">
              <w:t xml:space="preserve"> to </w:t>
            </w:r>
            <w:r w:rsidR="006335AF" w:rsidRPr="00E33090">
              <w:t xml:space="preserve">address complex geospatial problems (such as modelling seasonal human mobility) </w:t>
            </w:r>
            <w:r w:rsidR="00C65A1F" w:rsidRPr="00E33090">
              <w:t>requiring</w:t>
            </w:r>
            <w:r w:rsidR="006335AF" w:rsidRPr="00E33090">
              <w:t xml:space="preserve"> novel </w:t>
            </w:r>
            <w:r w:rsidR="00127110" w:rsidRPr="00E33090">
              <w:t>GIS methodologies</w:t>
            </w:r>
            <w:r w:rsidR="00755A01" w:rsidRPr="00E33090">
              <w:t>/</w:t>
            </w:r>
            <w:r w:rsidR="006335AF" w:rsidRPr="00E33090">
              <w:t>workflows</w:t>
            </w:r>
            <w:r w:rsidR="00755A01" w:rsidRPr="00E33090">
              <w:t xml:space="preserve"> and the use of HPC cluster technologies</w:t>
            </w:r>
            <w:r w:rsidR="00EE6C12" w:rsidRPr="00E33090">
              <w:t xml:space="preserve">. </w:t>
            </w:r>
          </w:p>
        </w:tc>
        <w:tc>
          <w:tcPr>
            <w:tcW w:w="1018" w:type="dxa"/>
          </w:tcPr>
          <w:p w14:paraId="15BF0893" w14:textId="69DE6A8D" w:rsidR="0012209D" w:rsidRPr="004C6F31" w:rsidRDefault="006F0B77" w:rsidP="00321CAA">
            <w:r w:rsidRPr="004C6F31">
              <w:t>3</w:t>
            </w:r>
            <w:r w:rsidR="00225657">
              <w:t>5</w:t>
            </w:r>
            <w:r w:rsidR="00343D93" w:rsidRPr="004C6F31">
              <w:t xml:space="preserve"> %</w:t>
            </w:r>
          </w:p>
        </w:tc>
      </w:tr>
      <w:tr w:rsidR="004C6F31" w:rsidRPr="004C6F31" w14:paraId="15BF0898" w14:textId="77777777" w:rsidTr="003E7136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5" w14:textId="77777777" w:rsidR="0012209D" w:rsidRPr="004C6F31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4618E289" w14:textId="7EDB634A" w:rsidR="00755A01" w:rsidRPr="004C6F31" w:rsidRDefault="00755A01" w:rsidP="00755A01">
            <w:pPr>
              <w:jc w:val="both"/>
            </w:pPr>
            <w:r w:rsidRPr="004C6F31">
              <w:t>Produce metadata documenting the processed (input and output) geospatial data and GIS methodologies/workflows used to produce them to ensure their reusability.</w:t>
            </w:r>
          </w:p>
          <w:p w14:paraId="3F3A5B3B" w14:textId="211D8E6A" w:rsidR="00F75B1C" w:rsidRDefault="00E80501" w:rsidP="004C6F31">
            <w:pPr>
              <w:jc w:val="both"/>
            </w:pPr>
            <w:r w:rsidRPr="004C6F31">
              <w:t>Perform quantitative and qualitative analyses and interpretation of research results</w:t>
            </w:r>
            <w:r w:rsidR="00F75B1C">
              <w:t>.</w:t>
            </w:r>
          </w:p>
          <w:p w14:paraId="15BF0896" w14:textId="5654C41E" w:rsidR="001D3ED0" w:rsidRPr="004C6F31" w:rsidRDefault="00F75B1C" w:rsidP="004C6F31">
            <w:pPr>
              <w:jc w:val="both"/>
            </w:pPr>
            <w:r>
              <w:t>C</w:t>
            </w:r>
            <w:r w:rsidR="002F1087" w:rsidRPr="004C6F31">
              <w:t xml:space="preserve">ontribute </w:t>
            </w:r>
            <w:r w:rsidR="00E80501" w:rsidRPr="004C6F31">
              <w:t xml:space="preserve">to </w:t>
            </w:r>
            <w:r w:rsidR="002F1087" w:rsidRPr="004C6F31">
              <w:t>the production of academic publications</w:t>
            </w:r>
            <w:r w:rsidR="004C6F31">
              <w:t xml:space="preserve"> </w:t>
            </w:r>
            <w:r w:rsidR="004C6F31" w:rsidRPr="004C6F31">
              <w:t>in the framew</w:t>
            </w:r>
            <w:r w:rsidR="004C6F31">
              <w:t xml:space="preserve">ork of the </w:t>
            </w:r>
            <w:r w:rsidR="00E33090">
              <w:t>Seasonality</w:t>
            </w:r>
            <w:r w:rsidR="004C6F31">
              <w:t xml:space="preserve"> </w:t>
            </w:r>
            <w:r w:rsidR="00E33090">
              <w:t>P</w:t>
            </w:r>
            <w:r w:rsidR="004C6F31">
              <w:t>roject</w:t>
            </w:r>
            <w:r w:rsidR="00755A01" w:rsidRPr="004C6F31">
              <w:t>.</w:t>
            </w:r>
            <w:r w:rsidR="002F1087" w:rsidRPr="004C6F31">
              <w:t xml:space="preserve"> </w:t>
            </w:r>
          </w:p>
        </w:tc>
        <w:tc>
          <w:tcPr>
            <w:tcW w:w="1018" w:type="dxa"/>
          </w:tcPr>
          <w:p w14:paraId="15BF0897" w14:textId="3AC1AC1F" w:rsidR="0012209D" w:rsidRPr="004C6F31" w:rsidRDefault="006F0B77" w:rsidP="00321CAA">
            <w:r w:rsidRPr="004C6F31">
              <w:t>3</w:t>
            </w:r>
            <w:r w:rsidR="00225657">
              <w:t>0</w:t>
            </w:r>
            <w:r w:rsidR="00343D93" w:rsidRPr="004C6F31">
              <w:t xml:space="preserve"> %</w:t>
            </w:r>
          </w:p>
        </w:tc>
      </w:tr>
      <w:tr w:rsidR="004C6F31" w:rsidRPr="004C6F31" w14:paraId="49E4FFE1" w14:textId="77777777" w:rsidTr="004E4550">
        <w:trPr>
          <w:cantSplit/>
        </w:trPr>
        <w:tc>
          <w:tcPr>
            <w:tcW w:w="597" w:type="dxa"/>
            <w:tcBorders>
              <w:right w:val="nil"/>
            </w:tcBorders>
          </w:tcPr>
          <w:p w14:paraId="7CA0A9C0" w14:textId="77777777" w:rsidR="004E4550" w:rsidRPr="004C6F31" w:rsidRDefault="004E4550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6928EF30" w14:textId="73251CD7" w:rsidR="00E80501" w:rsidRPr="004C6F31" w:rsidRDefault="00784F92" w:rsidP="004C6F31">
            <w:pPr>
              <w:jc w:val="both"/>
            </w:pPr>
            <w:r w:rsidRPr="004C6F31">
              <w:t xml:space="preserve">Ensure that </w:t>
            </w:r>
            <w:r w:rsidR="00324905" w:rsidRPr="004C6F31">
              <w:t>own work</w:t>
            </w:r>
            <w:r w:rsidRPr="004C6F31">
              <w:t xml:space="preserve"> </w:t>
            </w:r>
            <w:r w:rsidR="00324905" w:rsidRPr="004C6F31">
              <w:t>meet</w:t>
            </w:r>
            <w:r w:rsidRPr="004C6F31">
              <w:t>s</w:t>
            </w:r>
            <w:r w:rsidR="00324905" w:rsidRPr="004C6F31">
              <w:t xml:space="preserve"> quality standards </w:t>
            </w:r>
            <w:r w:rsidRPr="004C6F31">
              <w:t>by</w:t>
            </w:r>
            <w:r w:rsidR="00324905" w:rsidRPr="004C6F31">
              <w:t xml:space="preserve"> </w:t>
            </w:r>
            <w:r w:rsidRPr="004C6F31">
              <w:t xml:space="preserve">planning and </w:t>
            </w:r>
            <w:r w:rsidR="00324905" w:rsidRPr="004C6F31">
              <w:t>perform</w:t>
            </w:r>
            <w:r w:rsidRPr="004C6F31">
              <w:t>ing</w:t>
            </w:r>
            <w:r w:rsidR="00324905" w:rsidRPr="004C6F31">
              <w:t xml:space="preserve"> quality checks to identify and correct </w:t>
            </w:r>
            <w:r w:rsidRPr="004C6F31">
              <w:t>errors or omissions.</w:t>
            </w:r>
          </w:p>
          <w:p w14:paraId="3A9D21A9" w14:textId="5CCD0B94" w:rsidR="004E4550" w:rsidRPr="004C6F31" w:rsidRDefault="00E80501" w:rsidP="004C6F31">
            <w:pPr>
              <w:jc w:val="both"/>
            </w:pPr>
            <w:r w:rsidRPr="004C6F31">
              <w:t xml:space="preserve">Support and advice non-technical </w:t>
            </w:r>
            <w:r w:rsidR="002F1087" w:rsidRPr="004C6F31">
              <w:t xml:space="preserve">staff on the application of </w:t>
            </w:r>
            <w:r w:rsidR="00755A01" w:rsidRPr="004C6F31">
              <w:t xml:space="preserve">appropriate GIS </w:t>
            </w:r>
            <w:r w:rsidR="002F1087" w:rsidRPr="004C6F31">
              <w:t>techniques</w:t>
            </w:r>
            <w:r w:rsidRPr="004C6F31">
              <w:t>/methodologies</w:t>
            </w:r>
            <w:r w:rsidR="002F1087" w:rsidRPr="004C6F31">
              <w:t xml:space="preserve"> and the use of </w:t>
            </w:r>
            <w:r w:rsidRPr="004C6F31">
              <w:t>suitable hardware.</w:t>
            </w:r>
            <w:r w:rsidR="00755A01" w:rsidRPr="004C6F31">
              <w:t xml:space="preserve"> </w:t>
            </w:r>
          </w:p>
        </w:tc>
        <w:tc>
          <w:tcPr>
            <w:tcW w:w="1018" w:type="dxa"/>
          </w:tcPr>
          <w:p w14:paraId="3921346D" w14:textId="2E635B06" w:rsidR="004E4550" w:rsidRPr="004C6F31" w:rsidRDefault="004E4550" w:rsidP="00784F92">
            <w:r w:rsidRPr="004C6F31">
              <w:t>1</w:t>
            </w:r>
            <w:r w:rsidR="00784F92" w:rsidRPr="004C6F31">
              <w:t>5</w:t>
            </w:r>
            <w:r w:rsidRPr="004C6F31">
              <w:t>%</w:t>
            </w:r>
          </w:p>
        </w:tc>
      </w:tr>
      <w:tr w:rsidR="004C6F31" w:rsidRPr="004C6F31" w14:paraId="3E70D6B8" w14:textId="77777777" w:rsidTr="004E4550">
        <w:trPr>
          <w:cantSplit/>
        </w:trPr>
        <w:tc>
          <w:tcPr>
            <w:tcW w:w="597" w:type="dxa"/>
            <w:tcBorders>
              <w:right w:val="nil"/>
            </w:tcBorders>
          </w:tcPr>
          <w:p w14:paraId="3C3D2C88" w14:textId="77777777" w:rsidR="00904A74" w:rsidRPr="004C6F31" w:rsidRDefault="00904A7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2410A9C1" w14:textId="6A5F4E4E" w:rsidR="00225657" w:rsidRDefault="00225657" w:rsidP="004C6F31">
            <w:pPr>
              <w:jc w:val="both"/>
            </w:pPr>
            <w:r w:rsidRPr="004C6F31">
              <w:t>Stay current with the latest GIS technology trends and the relevant scientific literature in the field of spatial demography</w:t>
            </w:r>
            <w:r w:rsidR="00F75B1C">
              <w:t>.</w:t>
            </w:r>
          </w:p>
          <w:p w14:paraId="11E23DD8" w14:textId="1B0D3E70" w:rsidR="00755A01" w:rsidRPr="004C6F31" w:rsidRDefault="00F75B1C" w:rsidP="004C6F31">
            <w:pPr>
              <w:jc w:val="both"/>
            </w:pPr>
            <w:r>
              <w:t xml:space="preserve">Work in close collaboration with the </w:t>
            </w:r>
            <w:proofErr w:type="spellStart"/>
            <w:r w:rsidRPr="00225657">
              <w:t>WorldPop</w:t>
            </w:r>
            <w:proofErr w:type="spellEnd"/>
            <w:r w:rsidRPr="00225657">
              <w:t xml:space="preserve"> Spatial Data Infrastructure</w:t>
            </w:r>
            <w:r>
              <w:t xml:space="preserve"> Team to allow</w:t>
            </w:r>
            <w:r w:rsidR="00784F92" w:rsidRPr="00225657">
              <w:t xml:space="preserve"> </w:t>
            </w:r>
            <w:r w:rsidR="00225657" w:rsidRPr="00225657">
              <w:t xml:space="preserve">end-users </w:t>
            </w:r>
            <w:r w:rsidR="00784F92" w:rsidRPr="00225657">
              <w:t xml:space="preserve">to access </w:t>
            </w:r>
            <w:r w:rsidR="00225657" w:rsidRPr="00225657">
              <w:t>and download the Seasonality Project outputs</w:t>
            </w:r>
            <w:r w:rsidR="00784F92" w:rsidRPr="00225657">
              <w:t>.</w:t>
            </w:r>
          </w:p>
        </w:tc>
        <w:tc>
          <w:tcPr>
            <w:tcW w:w="1018" w:type="dxa"/>
          </w:tcPr>
          <w:p w14:paraId="2F6B322E" w14:textId="5DBB151A" w:rsidR="00904A74" w:rsidRPr="004C6F31" w:rsidDel="00251C6C" w:rsidRDefault="00454969" w:rsidP="00454969">
            <w:r w:rsidRPr="004C6F31">
              <w:t>10%</w:t>
            </w:r>
          </w:p>
        </w:tc>
      </w:tr>
      <w:tr w:rsidR="004C6F31" w:rsidRPr="004C6F31" w14:paraId="15BF08A4" w14:textId="77777777" w:rsidTr="003E7136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A1" w14:textId="0027BD18" w:rsidR="0012209D" w:rsidRPr="004C6F31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5F2912D2" w14:textId="77777777" w:rsidR="005A59D2" w:rsidRDefault="00C01902" w:rsidP="00324905">
            <w:pPr>
              <w:jc w:val="both"/>
            </w:pPr>
            <w:r w:rsidRPr="004C6F31">
              <w:t xml:space="preserve">Attend internal </w:t>
            </w:r>
            <w:r w:rsidR="008B7D73">
              <w:t xml:space="preserve">meetings with project collaborators </w:t>
            </w:r>
            <w:r w:rsidRPr="004C6F31">
              <w:t xml:space="preserve">and external meetings </w:t>
            </w:r>
            <w:r w:rsidR="008B7D73">
              <w:t>with project stakeholders</w:t>
            </w:r>
            <w:r w:rsidR="00225657">
              <w:t>.</w:t>
            </w:r>
            <w:r w:rsidR="005A59D2">
              <w:t xml:space="preserve"> </w:t>
            </w:r>
          </w:p>
          <w:p w14:paraId="15BF08A2" w14:textId="7F49365C" w:rsidR="00C9318D" w:rsidRPr="004C6F31" w:rsidRDefault="008B7D73" w:rsidP="00C90D20">
            <w:pPr>
              <w:jc w:val="both"/>
            </w:pPr>
            <w:r w:rsidRPr="008B7D73">
              <w:t xml:space="preserve">Contribute to training run by the </w:t>
            </w:r>
            <w:proofErr w:type="spellStart"/>
            <w:r w:rsidRPr="008B7D73">
              <w:t>WorldPop</w:t>
            </w:r>
            <w:proofErr w:type="spellEnd"/>
            <w:r w:rsidRPr="008B7D73">
              <w:t xml:space="preserve"> group.</w:t>
            </w:r>
          </w:p>
        </w:tc>
        <w:tc>
          <w:tcPr>
            <w:tcW w:w="1018" w:type="dxa"/>
          </w:tcPr>
          <w:p w14:paraId="15BF08A3" w14:textId="1D2FB9D2" w:rsidR="0012209D" w:rsidRPr="004C6F31" w:rsidRDefault="00A806D3" w:rsidP="00321CAA">
            <w:r w:rsidRPr="004C6F31">
              <w:t>5</w:t>
            </w:r>
            <w:r w:rsidR="00343D93" w:rsidRPr="004C6F31">
              <w:t>%</w:t>
            </w:r>
          </w:p>
        </w:tc>
      </w:tr>
      <w:tr w:rsidR="004C6F31" w:rsidRPr="004C6F31" w14:paraId="02C51BD6" w14:textId="77777777" w:rsidTr="003E7136">
        <w:trPr>
          <w:cantSplit/>
        </w:trPr>
        <w:tc>
          <w:tcPr>
            <w:tcW w:w="597" w:type="dxa"/>
            <w:tcBorders>
              <w:right w:val="nil"/>
            </w:tcBorders>
          </w:tcPr>
          <w:p w14:paraId="6979F6BB" w14:textId="77777777" w:rsidR="00671F76" w:rsidRPr="004C6F31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06EF5673" w14:textId="34440D73" w:rsidR="008B7D73" w:rsidRDefault="008B7D73" w:rsidP="00324905">
            <w:pPr>
              <w:jc w:val="both"/>
            </w:pPr>
            <w:r w:rsidRPr="008B7D73">
              <w:t>Carry out administrative tasks associated with specified research funding, for example risk assessment of research activities, organisation of project meetings</w:t>
            </w:r>
            <w:r>
              <w:t>,</w:t>
            </w:r>
            <w:r w:rsidRPr="008B7D73">
              <w:t xml:space="preserve"> and documentation.</w:t>
            </w:r>
          </w:p>
          <w:p w14:paraId="06FB577A" w14:textId="4D02ED02" w:rsidR="00671F76" w:rsidRPr="004C6F31" w:rsidRDefault="002F1087" w:rsidP="00324905">
            <w:pPr>
              <w:jc w:val="both"/>
            </w:pPr>
            <w:r w:rsidRPr="004C6F31">
              <w:t>Ensure compliance with health and safety standards and a</w:t>
            </w:r>
            <w:r w:rsidR="00671F76" w:rsidRPr="004C6F31">
              <w:t>ny other duties as allocated by the line manager following consultation with the post holder.</w:t>
            </w:r>
          </w:p>
        </w:tc>
        <w:tc>
          <w:tcPr>
            <w:tcW w:w="1018" w:type="dxa"/>
          </w:tcPr>
          <w:p w14:paraId="73579A3D" w14:textId="4AF85E38" w:rsidR="00671F76" w:rsidRPr="004C6F31" w:rsidRDefault="00904A74" w:rsidP="00671F76">
            <w:r w:rsidRPr="004C6F31">
              <w:t>5</w:t>
            </w:r>
            <w:r w:rsidR="00671F76" w:rsidRPr="004C6F31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6CB2627A" w14:textId="27764AF1" w:rsidR="006A6893" w:rsidRPr="00CB1CE1" w:rsidRDefault="006A6893" w:rsidP="00CB1CE1">
            <w:r w:rsidRPr="00CB1CE1">
              <w:t xml:space="preserve">Other members of the </w:t>
            </w:r>
            <w:r w:rsidR="00CB1CE1">
              <w:t>School, Faculty and University</w:t>
            </w:r>
          </w:p>
          <w:p w14:paraId="15BF08B0" w14:textId="59E65E9C" w:rsidR="006A6893" w:rsidRPr="00C65A1F" w:rsidRDefault="00CB1CE1" w:rsidP="00CB1CE1">
            <w:r>
              <w:t>Internal and external project collaborators</w:t>
            </w:r>
            <w:r w:rsidR="008B7D73">
              <w:t xml:space="preserve"> and stakeholders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0D59AAFF" w:rsidR="00343D93" w:rsidRDefault="00922970" w:rsidP="00343D93">
            <w:r>
              <w:t>Occasional travel internationally to attend meetings, workshops, conferences as needed.</w:t>
            </w:r>
            <w:bookmarkStart w:id="1" w:name="_GoBack"/>
            <w:bookmarkEnd w:id="1"/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31"/>
        <w:gridCol w:w="3371"/>
        <w:gridCol w:w="1312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53C4FCE7" w14:textId="46067239" w:rsidR="00B66CFE" w:rsidRPr="00E079BE" w:rsidRDefault="00B66CFE" w:rsidP="00626758">
            <w:pPr>
              <w:spacing w:after="90"/>
            </w:pPr>
            <w:bookmarkStart w:id="2" w:name="_Hlk19882210"/>
            <w:r w:rsidRPr="00E079BE">
              <w:t>Skill level equivalent to achievement of HNC, A-Level, NVQ3 with proven GIS work/spatial analysis experience</w:t>
            </w:r>
          </w:p>
          <w:p w14:paraId="0B2CB3D2" w14:textId="77777777" w:rsidR="005A59D2" w:rsidRPr="00E079BE" w:rsidRDefault="005A59D2" w:rsidP="005A59D2">
            <w:pPr>
              <w:spacing w:after="90"/>
            </w:pPr>
            <w:r w:rsidRPr="00E079BE">
              <w:t xml:space="preserve">Experience of automating the processing of vector and raster datasets </w:t>
            </w:r>
          </w:p>
          <w:p w14:paraId="15BF08BC" w14:textId="4CFB4499" w:rsidR="00057DE4" w:rsidRPr="00E079BE" w:rsidRDefault="005A59D2" w:rsidP="005A59D2">
            <w:pPr>
              <w:spacing w:after="90"/>
              <w:rPr>
                <w:szCs w:val="18"/>
              </w:rPr>
            </w:pPr>
            <w:r w:rsidRPr="00E079BE">
              <w:t>Experience in computer programming, using languages such as Python, R, or GDAL</w:t>
            </w:r>
            <w:bookmarkEnd w:id="2"/>
          </w:p>
        </w:tc>
        <w:tc>
          <w:tcPr>
            <w:tcW w:w="3402" w:type="dxa"/>
          </w:tcPr>
          <w:p w14:paraId="6D93B778" w14:textId="77777777" w:rsidR="00B66CFE" w:rsidRPr="00E079BE" w:rsidRDefault="00B66CFE" w:rsidP="00B66CFE">
            <w:pPr>
              <w:spacing w:after="90"/>
            </w:pPr>
            <w:r w:rsidRPr="00E079BE">
              <w:t xml:space="preserve">Undergraduate/Postgraduate degree </w:t>
            </w:r>
            <w:bookmarkStart w:id="3" w:name="_Hlk19882615"/>
            <w:r w:rsidRPr="00E079BE">
              <w:t>with a specialisation in GIS</w:t>
            </w:r>
            <w:bookmarkEnd w:id="3"/>
          </w:p>
          <w:p w14:paraId="6507BFF5" w14:textId="50154297" w:rsidR="00225657" w:rsidRPr="00E079BE" w:rsidRDefault="00225657" w:rsidP="00847452">
            <w:pPr>
              <w:spacing w:after="90"/>
              <w:rPr>
                <w:szCs w:val="18"/>
              </w:rPr>
            </w:pPr>
            <w:r w:rsidRPr="00E079BE">
              <w:rPr>
                <w:szCs w:val="18"/>
              </w:rPr>
              <w:t>Knowledge and experience of working with demographic data (census, household survey)</w:t>
            </w:r>
          </w:p>
          <w:p w14:paraId="517A4BBC" w14:textId="3D091B8C" w:rsidR="005A59D2" w:rsidRPr="00E079BE" w:rsidRDefault="00E079BE" w:rsidP="005A59D2">
            <w:pPr>
              <w:spacing w:after="90"/>
            </w:pPr>
            <w:r w:rsidRPr="00E079BE">
              <w:t xml:space="preserve">Experience with </w:t>
            </w:r>
            <w:r w:rsidR="005A59D2" w:rsidRPr="00E079BE">
              <w:t>designing, managing, and maintaining GIS datasets and GIS geodatabases</w:t>
            </w:r>
          </w:p>
          <w:p w14:paraId="638EF4B1" w14:textId="3037385E" w:rsidR="005A59D2" w:rsidRPr="00E079BE" w:rsidRDefault="005A59D2" w:rsidP="005A59D2">
            <w:pPr>
              <w:spacing w:after="90"/>
              <w:rPr>
                <w:szCs w:val="18"/>
              </w:rPr>
            </w:pPr>
            <w:r w:rsidRPr="00E079BE">
              <w:t>Statistical modelling expertise</w:t>
            </w:r>
            <w:r w:rsidRPr="00E079BE">
              <w:rPr>
                <w:szCs w:val="18"/>
              </w:rPr>
              <w:t xml:space="preserve"> </w:t>
            </w:r>
          </w:p>
          <w:p w14:paraId="6F6E6D06" w14:textId="75053D26" w:rsidR="00847452" w:rsidRPr="00E079BE" w:rsidRDefault="00847452" w:rsidP="00847452">
            <w:pPr>
              <w:spacing w:after="90"/>
              <w:rPr>
                <w:szCs w:val="18"/>
              </w:rPr>
            </w:pPr>
            <w:r w:rsidRPr="00E079BE">
              <w:rPr>
                <w:szCs w:val="18"/>
              </w:rPr>
              <w:t>Knowledge and experience of network analysis.</w:t>
            </w:r>
          </w:p>
          <w:p w14:paraId="596D5726" w14:textId="508117A7" w:rsidR="00847452" w:rsidRPr="00E079BE" w:rsidRDefault="00225657" w:rsidP="00847452">
            <w:pPr>
              <w:spacing w:after="90"/>
              <w:rPr>
                <w:szCs w:val="18"/>
              </w:rPr>
            </w:pPr>
            <w:r w:rsidRPr="00E079BE">
              <w:rPr>
                <w:szCs w:val="18"/>
              </w:rPr>
              <w:t>Expertise in geospatial data visualization methods.</w:t>
            </w:r>
          </w:p>
          <w:p w14:paraId="15BF08BD" w14:textId="5FAC6F4F" w:rsidR="00225657" w:rsidRPr="00E079BE" w:rsidRDefault="005A59D2" w:rsidP="0032550C">
            <w:pPr>
              <w:spacing w:after="90"/>
            </w:pPr>
            <w:r w:rsidRPr="00E079BE">
              <w:rPr>
                <w:szCs w:val="18"/>
              </w:rPr>
              <w:t>Experience of training others in GIS.</w:t>
            </w:r>
          </w:p>
        </w:tc>
        <w:tc>
          <w:tcPr>
            <w:tcW w:w="1330" w:type="dxa"/>
          </w:tcPr>
          <w:p w14:paraId="15BF08BE" w14:textId="77777777" w:rsidR="00013C10" w:rsidRDefault="00013C10" w:rsidP="00343D93">
            <w:pPr>
              <w:spacing w:after="90"/>
            </w:pP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4C2794C2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65DD50FF" w14:textId="77777777" w:rsidR="00225657" w:rsidRDefault="00225657" w:rsidP="00225657">
            <w:pPr>
              <w:spacing w:after="90"/>
            </w:pPr>
            <w:r>
              <w:t>Able to plan and prioritise a range of one’s own, and the team’s, standard and non-standard work activities.</w:t>
            </w:r>
          </w:p>
          <w:p w14:paraId="15BF08C1" w14:textId="767923D8" w:rsidR="00626758" w:rsidRDefault="00225657" w:rsidP="00225657">
            <w:pPr>
              <w:spacing w:after="90"/>
            </w:pPr>
            <w:r>
              <w:t>Ability to successfully plan and deliver technical support of projects over a period of several months.</w:t>
            </w:r>
          </w:p>
        </w:tc>
        <w:tc>
          <w:tcPr>
            <w:tcW w:w="3402" w:type="dxa"/>
          </w:tcPr>
          <w:p w14:paraId="15BF08C2" w14:textId="7C8E9C7B" w:rsidR="00626758" w:rsidRDefault="00626758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77777777" w:rsidR="00013C10" w:rsidRDefault="00013C10" w:rsidP="00343D93">
            <w:pPr>
              <w:spacing w:after="90"/>
            </w:pP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608FD498" w14:textId="77777777" w:rsidR="00225657" w:rsidRDefault="00225657" w:rsidP="00225657">
            <w:pPr>
              <w:spacing w:after="90"/>
            </w:pPr>
            <w:r>
              <w:t xml:space="preserve">Experience of contributing innovative ideas in order to solve technical problems. </w:t>
            </w:r>
          </w:p>
          <w:p w14:paraId="15BF08C6" w14:textId="7E4E0F27" w:rsidR="00D73BB9" w:rsidRDefault="00225657" w:rsidP="00225657">
            <w:pPr>
              <w:spacing w:after="90"/>
            </w:pPr>
            <w:r>
              <w:t>Experience of using judgement to find solutions to problems for which no standard procedure</w:t>
            </w:r>
            <w:r w:rsidR="005A59D2">
              <w:t>s</w:t>
            </w:r>
            <w:r>
              <w:t xml:space="preserve"> exist.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77777777" w:rsidR="00013C10" w:rsidRDefault="00013C10" w:rsidP="00343D93">
            <w:pPr>
              <w:spacing w:after="90"/>
            </w:pP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36A4105B" w14:textId="77777777" w:rsidR="00057DE4" w:rsidRDefault="00057DE4" w:rsidP="00702D64">
            <w:pPr>
              <w:spacing w:after="90"/>
            </w:pPr>
            <w:r>
              <w:t>Able to proactively work with colleagues in other work areas to achieve outcomes.</w:t>
            </w:r>
          </w:p>
          <w:p w14:paraId="31DE4FBF" w14:textId="77777777" w:rsidR="003C2557" w:rsidRDefault="003C2557" w:rsidP="003C2557">
            <w:pPr>
              <w:spacing w:after="90"/>
            </w:pPr>
            <w:r>
              <w:t>Experience of providing training/coaching to colleagues and students in relation to technical tasks</w:t>
            </w:r>
          </w:p>
          <w:p w14:paraId="38A61A9E" w14:textId="77777777" w:rsidR="003C2557" w:rsidRDefault="003C2557" w:rsidP="003C2557">
            <w:pPr>
              <w:spacing w:after="90"/>
            </w:pPr>
            <w:r>
              <w:t>Able to solicit ideas and opinions to help form specific work plans.</w:t>
            </w:r>
          </w:p>
          <w:p w14:paraId="5757FD22" w14:textId="77777777" w:rsidR="003C2557" w:rsidRDefault="003C2557" w:rsidP="003C2557">
            <w:pPr>
              <w:spacing w:after="90"/>
            </w:pPr>
            <w:r>
              <w:t>Able to positively influence the way a team works together.</w:t>
            </w:r>
          </w:p>
          <w:p w14:paraId="15BF08CB" w14:textId="13A837BE" w:rsidR="00057DE4" w:rsidRDefault="003C2557" w:rsidP="003C2557">
            <w:pPr>
              <w:spacing w:after="90"/>
            </w:pPr>
            <w:r>
              <w:t>Able to ensure staff are clear about changing work priorities and service expectations.</w:t>
            </w:r>
          </w:p>
        </w:tc>
        <w:tc>
          <w:tcPr>
            <w:tcW w:w="3402" w:type="dxa"/>
          </w:tcPr>
          <w:p w14:paraId="15BF08CC" w14:textId="376F2F25" w:rsidR="00013C10" w:rsidRDefault="00013C10" w:rsidP="003C2557">
            <w:pPr>
              <w:spacing w:after="90"/>
            </w:pPr>
          </w:p>
        </w:tc>
        <w:tc>
          <w:tcPr>
            <w:tcW w:w="1330" w:type="dxa"/>
          </w:tcPr>
          <w:p w14:paraId="15BF08CD" w14:textId="77777777" w:rsidR="00013C10" w:rsidRDefault="00013C10" w:rsidP="00343D93">
            <w:pPr>
              <w:spacing w:after="90"/>
            </w:pP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346C4DB8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746B2E7F" w14:textId="77777777" w:rsidR="003C2557" w:rsidRDefault="003C2557" w:rsidP="003C2557">
            <w:pPr>
              <w:spacing w:after="90"/>
            </w:pPr>
            <w:r>
              <w:t>Able to elicit information to identify specific customer needs.</w:t>
            </w:r>
          </w:p>
          <w:p w14:paraId="4EE3AAA2" w14:textId="77777777" w:rsidR="003C2557" w:rsidRDefault="003C2557" w:rsidP="003C2557">
            <w:pPr>
              <w:spacing w:after="90"/>
            </w:pPr>
            <w:r>
              <w:t>Able to offer proactive advice and guidance on technical processes and procedures.</w:t>
            </w:r>
          </w:p>
          <w:p w14:paraId="0F15FA5F" w14:textId="77777777" w:rsidR="003C2557" w:rsidRDefault="003C2557" w:rsidP="003C2557">
            <w:pPr>
              <w:spacing w:after="90"/>
            </w:pPr>
            <w:r>
              <w:t>Able to communicate and liaise with users of the technical services, both internal and external to the department.</w:t>
            </w:r>
          </w:p>
          <w:p w14:paraId="15BF08D0" w14:textId="5932C91B" w:rsidR="00057DE4" w:rsidRDefault="003C2557" w:rsidP="003C2557">
            <w:pPr>
              <w:spacing w:after="90"/>
            </w:pPr>
            <w:r>
              <w:t>Experience of demonstration skills</w:t>
            </w:r>
          </w:p>
        </w:tc>
        <w:tc>
          <w:tcPr>
            <w:tcW w:w="3402" w:type="dxa"/>
          </w:tcPr>
          <w:p w14:paraId="15BF08D1" w14:textId="0C59EC4D" w:rsidR="00013C10" w:rsidRDefault="00225657" w:rsidP="00225657">
            <w:pPr>
              <w:spacing w:after="90"/>
            </w:pPr>
            <w:r>
              <w:t xml:space="preserve"> </w:t>
            </w:r>
          </w:p>
        </w:tc>
        <w:tc>
          <w:tcPr>
            <w:tcW w:w="1330" w:type="dxa"/>
          </w:tcPr>
          <w:p w14:paraId="15BF08D2" w14:textId="77777777" w:rsidR="00013C10" w:rsidRDefault="00013C10" w:rsidP="00343D93">
            <w:pPr>
              <w:spacing w:after="90"/>
            </w:pP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35F3A57F" w:rsidR="00013C10" w:rsidRPr="00FD5B0E" w:rsidRDefault="00013C10" w:rsidP="00321CAA">
            <w:r w:rsidRPr="00FD5B0E">
              <w:lastRenderedPageBreak/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F08D5" w14:textId="70FF6597" w:rsidR="00013C10" w:rsidRDefault="00013C10" w:rsidP="00702D64">
            <w:pPr>
              <w:spacing w:after="90"/>
            </w:pP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013C10" w:rsidRDefault="00013C10" w:rsidP="00343D93">
            <w:pPr>
              <w:spacing w:after="90"/>
            </w:pP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7FB35AB2" w14:textId="77777777" w:rsidR="00013C10" w:rsidRDefault="00626758" w:rsidP="00343D93">
            <w:pPr>
              <w:spacing w:after="90"/>
            </w:pPr>
            <w:r w:rsidRPr="00DA41F1">
              <w:t>Willingness to undertake Health and Safety training specific to role</w:t>
            </w:r>
            <w:r>
              <w:t>.</w:t>
            </w:r>
          </w:p>
          <w:p w14:paraId="15BF08DA" w14:textId="3F1A6DAA" w:rsidR="003C2557" w:rsidRDefault="003C2557" w:rsidP="00343D93">
            <w:pPr>
              <w:spacing w:after="90"/>
            </w:pPr>
          </w:p>
        </w:tc>
        <w:tc>
          <w:tcPr>
            <w:tcW w:w="3402" w:type="dxa"/>
          </w:tcPr>
          <w:p w14:paraId="15BF08DB" w14:textId="73EDED0B" w:rsidR="00013C10" w:rsidRDefault="005A59D2" w:rsidP="00343D93">
            <w:pPr>
              <w:spacing w:after="90"/>
            </w:pPr>
            <w:r w:rsidRPr="003C2557">
              <w:t>Able and willing to travel to low income countries for meetings or contributing to GIS training</w:t>
            </w: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7F109CF" w:rsidR="00D3349E" w:rsidRDefault="00922970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4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922970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lastRenderedPageBreak/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B7B23" w14:textId="77777777" w:rsidR="00140823" w:rsidRDefault="00140823">
      <w:r>
        <w:separator/>
      </w:r>
    </w:p>
    <w:p w14:paraId="768FC47B" w14:textId="77777777" w:rsidR="00140823" w:rsidRDefault="00140823"/>
  </w:endnote>
  <w:endnote w:type="continuationSeparator" w:id="0">
    <w:p w14:paraId="12B71BED" w14:textId="77777777" w:rsidR="00140823" w:rsidRDefault="00140823">
      <w:r>
        <w:continuationSeparator/>
      </w:r>
    </w:p>
    <w:p w14:paraId="15B718EF" w14:textId="77777777" w:rsidR="00140823" w:rsidRDefault="00140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097F" w14:textId="2700B81A" w:rsidR="00062768" w:rsidRDefault="00CB1F23" w:rsidP="0008018B">
    <w:pPr>
      <w:pStyle w:val="Continuation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2297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5FABA" w14:textId="77777777" w:rsidR="00140823" w:rsidRDefault="00140823">
      <w:r>
        <w:separator/>
      </w:r>
    </w:p>
    <w:p w14:paraId="250092AE" w14:textId="77777777" w:rsidR="00140823" w:rsidRDefault="00140823"/>
  </w:footnote>
  <w:footnote w:type="continuationSeparator" w:id="0">
    <w:p w14:paraId="2333A6B6" w14:textId="77777777" w:rsidR="00140823" w:rsidRDefault="00140823">
      <w:r>
        <w:continuationSeparator/>
      </w:r>
    </w:p>
    <w:p w14:paraId="0F8F6053" w14:textId="77777777" w:rsidR="00140823" w:rsidRDefault="001408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20"/>
    </w:tblGrid>
    <w:tr w:rsidR="00062768" w14:paraId="15BF0981" w14:textId="77777777" w:rsidTr="002F6B88">
      <w:trPr>
        <w:trHeight w:hRule="exact" w:val="83"/>
      </w:trPr>
      <w:tc>
        <w:tcPr>
          <w:tcW w:w="9620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2F6B88">
      <w:trPr>
        <w:trHeight w:val="436"/>
      </w:trPr>
      <w:tc>
        <w:tcPr>
          <w:tcW w:w="9620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00CF0838" w:rsidR="0005274A" w:rsidRPr="0005274A" w:rsidRDefault="00F84583" w:rsidP="002F6B88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5314F"/>
    <w:multiLevelType w:val="hybridMultilevel"/>
    <w:tmpl w:val="BEB0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1D0163"/>
    <w:multiLevelType w:val="hybridMultilevel"/>
    <w:tmpl w:val="92E62006"/>
    <w:lvl w:ilvl="0" w:tplc="F20AF5E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B4294"/>
    <w:multiLevelType w:val="hybridMultilevel"/>
    <w:tmpl w:val="B516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7"/>
  </w:num>
  <w:num w:numId="13">
    <w:abstractNumId w:val="18"/>
  </w:num>
  <w:num w:numId="14">
    <w:abstractNumId w:val="6"/>
  </w:num>
  <w:num w:numId="15">
    <w:abstractNumId w:val="2"/>
  </w:num>
  <w:num w:numId="16">
    <w:abstractNumId w:val="13"/>
  </w:num>
  <w:num w:numId="17">
    <w:abstractNumId w:val="14"/>
  </w:num>
  <w:num w:numId="18">
    <w:abstractNumId w:val="19"/>
  </w:num>
  <w:num w:numId="19">
    <w:abstractNumId w:val="16"/>
  </w:num>
  <w:num w:numId="20">
    <w:abstractNumId w:val="7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00A5A"/>
    <w:rsid w:val="0001319C"/>
    <w:rsid w:val="00013C10"/>
    <w:rsid w:val="00015087"/>
    <w:rsid w:val="0005274A"/>
    <w:rsid w:val="00056805"/>
    <w:rsid w:val="00057DE4"/>
    <w:rsid w:val="000603A2"/>
    <w:rsid w:val="00062768"/>
    <w:rsid w:val="00063081"/>
    <w:rsid w:val="00071653"/>
    <w:rsid w:val="0008018B"/>
    <w:rsid w:val="000824F4"/>
    <w:rsid w:val="0008543C"/>
    <w:rsid w:val="000978E8"/>
    <w:rsid w:val="000A3CC1"/>
    <w:rsid w:val="000B1DED"/>
    <w:rsid w:val="000B4E5A"/>
    <w:rsid w:val="000B6E7F"/>
    <w:rsid w:val="000D14D0"/>
    <w:rsid w:val="000D3E24"/>
    <w:rsid w:val="000D580B"/>
    <w:rsid w:val="000E6A7E"/>
    <w:rsid w:val="00102BCB"/>
    <w:rsid w:val="00104F9E"/>
    <w:rsid w:val="00105007"/>
    <w:rsid w:val="001116E8"/>
    <w:rsid w:val="001128B6"/>
    <w:rsid w:val="0011718B"/>
    <w:rsid w:val="0012209D"/>
    <w:rsid w:val="00127110"/>
    <w:rsid w:val="0012766E"/>
    <w:rsid w:val="00140823"/>
    <w:rsid w:val="001532E2"/>
    <w:rsid w:val="00156F2F"/>
    <w:rsid w:val="0018144C"/>
    <w:rsid w:val="001840EA"/>
    <w:rsid w:val="0018585A"/>
    <w:rsid w:val="001A3498"/>
    <w:rsid w:val="001B6986"/>
    <w:rsid w:val="001C5C5C"/>
    <w:rsid w:val="001D0B37"/>
    <w:rsid w:val="001D3ED0"/>
    <w:rsid w:val="001D5201"/>
    <w:rsid w:val="001E24BE"/>
    <w:rsid w:val="00205458"/>
    <w:rsid w:val="00216A18"/>
    <w:rsid w:val="00225657"/>
    <w:rsid w:val="0022654A"/>
    <w:rsid w:val="00233EC4"/>
    <w:rsid w:val="00236BFE"/>
    <w:rsid w:val="00241441"/>
    <w:rsid w:val="0024539C"/>
    <w:rsid w:val="00251C6C"/>
    <w:rsid w:val="00254722"/>
    <w:rsid w:val="002547F5"/>
    <w:rsid w:val="00260333"/>
    <w:rsid w:val="0026046C"/>
    <w:rsid w:val="00260B1D"/>
    <w:rsid w:val="002660AA"/>
    <w:rsid w:val="00266C6A"/>
    <w:rsid w:val="0028509A"/>
    <w:rsid w:val="00287575"/>
    <w:rsid w:val="0029789A"/>
    <w:rsid w:val="002A70BE"/>
    <w:rsid w:val="002C6198"/>
    <w:rsid w:val="002D4DF4"/>
    <w:rsid w:val="002E0551"/>
    <w:rsid w:val="002E1514"/>
    <w:rsid w:val="002F01FE"/>
    <w:rsid w:val="002F1087"/>
    <w:rsid w:val="002F6B88"/>
    <w:rsid w:val="003103EC"/>
    <w:rsid w:val="00312C9E"/>
    <w:rsid w:val="00313CC8"/>
    <w:rsid w:val="003178D9"/>
    <w:rsid w:val="00324905"/>
    <w:rsid w:val="0032550C"/>
    <w:rsid w:val="0034151E"/>
    <w:rsid w:val="00343D93"/>
    <w:rsid w:val="00355C32"/>
    <w:rsid w:val="00364B2C"/>
    <w:rsid w:val="003701F7"/>
    <w:rsid w:val="00397ABB"/>
    <w:rsid w:val="003A2001"/>
    <w:rsid w:val="003B0262"/>
    <w:rsid w:val="003B7540"/>
    <w:rsid w:val="003C2557"/>
    <w:rsid w:val="003E7136"/>
    <w:rsid w:val="00420522"/>
    <w:rsid w:val="004263FE"/>
    <w:rsid w:val="00454969"/>
    <w:rsid w:val="00463797"/>
    <w:rsid w:val="00467596"/>
    <w:rsid w:val="00474D00"/>
    <w:rsid w:val="004853E4"/>
    <w:rsid w:val="004923BC"/>
    <w:rsid w:val="004A2AEC"/>
    <w:rsid w:val="004B17BA"/>
    <w:rsid w:val="004B2A50"/>
    <w:rsid w:val="004C0252"/>
    <w:rsid w:val="004C6F31"/>
    <w:rsid w:val="004E4016"/>
    <w:rsid w:val="004E4550"/>
    <w:rsid w:val="004F2ED0"/>
    <w:rsid w:val="004F665E"/>
    <w:rsid w:val="0051443F"/>
    <w:rsid w:val="005162FE"/>
    <w:rsid w:val="0051744C"/>
    <w:rsid w:val="00524005"/>
    <w:rsid w:val="00541CE0"/>
    <w:rsid w:val="005450D3"/>
    <w:rsid w:val="005534E1"/>
    <w:rsid w:val="00565671"/>
    <w:rsid w:val="00573487"/>
    <w:rsid w:val="00580CBF"/>
    <w:rsid w:val="005907B3"/>
    <w:rsid w:val="005949FA"/>
    <w:rsid w:val="005A59D2"/>
    <w:rsid w:val="005B10AC"/>
    <w:rsid w:val="005B3F65"/>
    <w:rsid w:val="005D44D1"/>
    <w:rsid w:val="005F77DA"/>
    <w:rsid w:val="00601F61"/>
    <w:rsid w:val="00617FAD"/>
    <w:rsid w:val="006249FD"/>
    <w:rsid w:val="00626758"/>
    <w:rsid w:val="006335AF"/>
    <w:rsid w:val="0064113C"/>
    <w:rsid w:val="00651280"/>
    <w:rsid w:val="00671F76"/>
    <w:rsid w:val="00680547"/>
    <w:rsid w:val="0068727E"/>
    <w:rsid w:val="00695D76"/>
    <w:rsid w:val="006A6893"/>
    <w:rsid w:val="006A6D95"/>
    <w:rsid w:val="006B1AF6"/>
    <w:rsid w:val="006D02A8"/>
    <w:rsid w:val="006F0B77"/>
    <w:rsid w:val="006F44EB"/>
    <w:rsid w:val="00702D64"/>
    <w:rsid w:val="0070376B"/>
    <w:rsid w:val="00704327"/>
    <w:rsid w:val="0070571C"/>
    <w:rsid w:val="00746AEB"/>
    <w:rsid w:val="00755A01"/>
    <w:rsid w:val="00761108"/>
    <w:rsid w:val="00784F92"/>
    <w:rsid w:val="00790F5D"/>
    <w:rsid w:val="00791076"/>
    <w:rsid w:val="0079197B"/>
    <w:rsid w:val="00791A2A"/>
    <w:rsid w:val="007A2A06"/>
    <w:rsid w:val="007C22CC"/>
    <w:rsid w:val="007C6FAA"/>
    <w:rsid w:val="007E2D19"/>
    <w:rsid w:val="007F2AEA"/>
    <w:rsid w:val="007F2E24"/>
    <w:rsid w:val="00813365"/>
    <w:rsid w:val="00813A2C"/>
    <w:rsid w:val="0082020C"/>
    <w:rsid w:val="0082075E"/>
    <w:rsid w:val="00822EB5"/>
    <w:rsid w:val="008443D8"/>
    <w:rsid w:val="00847452"/>
    <w:rsid w:val="00854B1E"/>
    <w:rsid w:val="00856B8A"/>
    <w:rsid w:val="00870394"/>
    <w:rsid w:val="00876272"/>
    <w:rsid w:val="00883499"/>
    <w:rsid w:val="00885FD1"/>
    <w:rsid w:val="008961F9"/>
    <w:rsid w:val="008A4B65"/>
    <w:rsid w:val="008A6CC1"/>
    <w:rsid w:val="008B7D73"/>
    <w:rsid w:val="008C0526"/>
    <w:rsid w:val="008C4051"/>
    <w:rsid w:val="008D077A"/>
    <w:rsid w:val="008D52C9"/>
    <w:rsid w:val="008D60F9"/>
    <w:rsid w:val="008F03C7"/>
    <w:rsid w:val="00904A74"/>
    <w:rsid w:val="009064A9"/>
    <w:rsid w:val="00920FC4"/>
    <w:rsid w:val="00922970"/>
    <w:rsid w:val="009419A4"/>
    <w:rsid w:val="00945F4B"/>
    <w:rsid w:val="009464AF"/>
    <w:rsid w:val="00954E47"/>
    <w:rsid w:val="00960CE4"/>
    <w:rsid w:val="00965BFB"/>
    <w:rsid w:val="00970E28"/>
    <w:rsid w:val="0098120F"/>
    <w:rsid w:val="00990B93"/>
    <w:rsid w:val="00996476"/>
    <w:rsid w:val="009A4C0A"/>
    <w:rsid w:val="009A5513"/>
    <w:rsid w:val="009B1850"/>
    <w:rsid w:val="009C5675"/>
    <w:rsid w:val="00A021B7"/>
    <w:rsid w:val="00A05267"/>
    <w:rsid w:val="00A131D9"/>
    <w:rsid w:val="00A14888"/>
    <w:rsid w:val="00A23226"/>
    <w:rsid w:val="00A30E6E"/>
    <w:rsid w:val="00A34296"/>
    <w:rsid w:val="00A521A9"/>
    <w:rsid w:val="00A63182"/>
    <w:rsid w:val="00A7244A"/>
    <w:rsid w:val="00A806D3"/>
    <w:rsid w:val="00A925C0"/>
    <w:rsid w:val="00AA3CB5"/>
    <w:rsid w:val="00AB4D17"/>
    <w:rsid w:val="00AC2B17"/>
    <w:rsid w:val="00AC5B15"/>
    <w:rsid w:val="00AD572C"/>
    <w:rsid w:val="00AE1CA0"/>
    <w:rsid w:val="00AE39DC"/>
    <w:rsid w:val="00AE4DC4"/>
    <w:rsid w:val="00AE68E1"/>
    <w:rsid w:val="00B02F38"/>
    <w:rsid w:val="00B06C31"/>
    <w:rsid w:val="00B071B7"/>
    <w:rsid w:val="00B430BB"/>
    <w:rsid w:val="00B641FE"/>
    <w:rsid w:val="00B66CFE"/>
    <w:rsid w:val="00B738C0"/>
    <w:rsid w:val="00B84C12"/>
    <w:rsid w:val="00B91BBD"/>
    <w:rsid w:val="00BB4A42"/>
    <w:rsid w:val="00BB7845"/>
    <w:rsid w:val="00BF1CC6"/>
    <w:rsid w:val="00C01902"/>
    <w:rsid w:val="00C040A2"/>
    <w:rsid w:val="00C146EC"/>
    <w:rsid w:val="00C174E4"/>
    <w:rsid w:val="00C210B1"/>
    <w:rsid w:val="00C262BD"/>
    <w:rsid w:val="00C31B06"/>
    <w:rsid w:val="00C33A51"/>
    <w:rsid w:val="00C36DD3"/>
    <w:rsid w:val="00C548DA"/>
    <w:rsid w:val="00C54966"/>
    <w:rsid w:val="00C65A1F"/>
    <w:rsid w:val="00C76C2F"/>
    <w:rsid w:val="00C81C92"/>
    <w:rsid w:val="00C907D0"/>
    <w:rsid w:val="00C90D20"/>
    <w:rsid w:val="00C9318D"/>
    <w:rsid w:val="00C94A9A"/>
    <w:rsid w:val="00CB1CE1"/>
    <w:rsid w:val="00CB1F23"/>
    <w:rsid w:val="00CC0EA6"/>
    <w:rsid w:val="00CD04F0"/>
    <w:rsid w:val="00CE3A26"/>
    <w:rsid w:val="00CE4ECC"/>
    <w:rsid w:val="00CF3B90"/>
    <w:rsid w:val="00D040FD"/>
    <w:rsid w:val="00D133D4"/>
    <w:rsid w:val="00D13CA8"/>
    <w:rsid w:val="00D16D9D"/>
    <w:rsid w:val="00D3349E"/>
    <w:rsid w:val="00D50678"/>
    <w:rsid w:val="00D53809"/>
    <w:rsid w:val="00D54AA2"/>
    <w:rsid w:val="00D55315"/>
    <w:rsid w:val="00D5587F"/>
    <w:rsid w:val="00D65B56"/>
    <w:rsid w:val="00D67D41"/>
    <w:rsid w:val="00D73BB9"/>
    <w:rsid w:val="00D95B92"/>
    <w:rsid w:val="00DA18AF"/>
    <w:rsid w:val="00DA4D02"/>
    <w:rsid w:val="00DB0E04"/>
    <w:rsid w:val="00DB1E31"/>
    <w:rsid w:val="00DC1CE3"/>
    <w:rsid w:val="00DE553C"/>
    <w:rsid w:val="00DF18E5"/>
    <w:rsid w:val="00E01106"/>
    <w:rsid w:val="00E079BE"/>
    <w:rsid w:val="00E10C55"/>
    <w:rsid w:val="00E25775"/>
    <w:rsid w:val="00E264FD"/>
    <w:rsid w:val="00E33090"/>
    <w:rsid w:val="00E363B8"/>
    <w:rsid w:val="00E62176"/>
    <w:rsid w:val="00E63AC1"/>
    <w:rsid w:val="00E73891"/>
    <w:rsid w:val="00E80501"/>
    <w:rsid w:val="00E91B0C"/>
    <w:rsid w:val="00E96015"/>
    <w:rsid w:val="00EB589D"/>
    <w:rsid w:val="00ED2E52"/>
    <w:rsid w:val="00EE13FB"/>
    <w:rsid w:val="00EE6C12"/>
    <w:rsid w:val="00EF53E9"/>
    <w:rsid w:val="00EF56C1"/>
    <w:rsid w:val="00F01EA0"/>
    <w:rsid w:val="00F03CFE"/>
    <w:rsid w:val="00F068C1"/>
    <w:rsid w:val="00F135E0"/>
    <w:rsid w:val="00F378D2"/>
    <w:rsid w:val="00F55373"/>
    <w:rsid w:val="00F60D60"/>
    <w:rsid w:val="00F75B1C"/>
    <w:rsid w:val="00F80149"/>
    <w:rsid w:val="00F80CCB"/>
    <w:rsid w:val="00F84583"/>
    <w:rsid w:val="00F85DED"/>
    <w:rsid w:val="00F90F90"/>
    <w:rsid w:val="00FB7297"/>
    <w:rsid w:val="00FC0FCB"/>
    <w:rsid w:val="00FC2ADA"/>
    <w:rsid w:val="00FE3DF7"/>
    <w:rsid w:val="00FF140B"/>
    <w:rsid w:val="00FF246F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5BF0867"/>
  <w15:docId w15:val="{30C5D445-2945-4C72-813B-5FDAE752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4E4550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678F-7A9C-48C4-A3B2-0BD756AFF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D3E3D-2BC7-40FF-ADD2-5E5CBEB1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Technician</vt:lpstr>
    </vt:vector>
  </TitlesOfParts>
  <Company>Southampton University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Technician</dc:title>
  <dc:creator>Newton-Woof K.</dc:creator>
  <cp:keywords>V0.1</cp:keywords>
  <cp:lastModifiedBy>Roden A.J.</cp:lastModifiedBy>
  <cp:revision>8</cp:revision>
  <cp:lastPrinted>2008-01-14T17:11:00Z</cp:lastPrinted>
  <dcterms:created xsi:type="dcterms:W3CDTF">2019-09-24T14:26:00Z</dcterms:created>
  <dcterms:modified xsi:type="dcterms:W3CDTF">2019-09-24T15:38:00Z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