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48B28ED" w:rsidR="0012209D" w:rsidRPr="00447FD8" w:rsidRDefault="00D32BE7" w:rsidP="007A7278">
            <w:pPr>
              <w:rPr>
                <w:b/>
                <w:bCs/>
              </w:rPr>
            </w:pPr>
            <w:r>
              <w:rPr>
                <w:b/>
                <w:bCs/>
              </w:rPr>
              <w:t xml:space="preserve">Senior </w:t>
            </w:r>
            <w:r w:rsidR="007A7278">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647BC6A8" w:rsidR="0012209D" w:rsidRDefault="00DD2AB3" w:rsidP="00321CAA">
            <w:r>
              <w:t>School/Department</w:t>
            </w:r>
            <w:r w:rsidR="0012209D">
              <w:t>:</w:t>
            </w:r>
          </w:p>
        </w:tc>
        <w:tc>
          <w:tcPr>
            <w:tcW w:w="7226" w:type="dxa"/>
            <w:gridSpan w:val="3"/>
          </w:tcPr>
          <w:p w14:paraId="15BF0874" w14:textId="206F3B87" w:rsidR="0012209D" w:rsidRDefault="004B3D83" w:rsidP="00321CAA">
            <w:r>
              <w:t>ESPS / SSPC</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7F525CE" w:rsidR="00746AEB" w:rsidRDefault="004B3D83" w:rsidP="00321CAA">
            <w:r>
              <w:t>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3EB064F" w:rsidR="0012209D" w:rsidRDefault="00F67BF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49D7995C" w:rsidR="0012209D" w:rsidRDefault="00D32BE7"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A945296" w:rsidR="0012209D" w:rsidRPr="005508A2" w:rsidRDefault="00DF5AD7" w:rsidP="00321CAA">
            <w:r>
              <w:t>Professor of Sociology</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4DBA6D30" w:rsidR="0012209D" w:rsidRPr="005508A2" w:rsidRDefault="004B3D83"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935D9D0"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1F20064" w:rsidR="0012209D" w:rsidRDefault="004919B0" w:rsidP="00321CAA">
            <w:r w:rsidRPr="004919B0">
              <w:t>To plan and deliver research in accordance with the specified research project under the supervision of the project Director.</w:t>
            </w:r>
            <w:r>
              <w:t xml:space="preserve"> To undertake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7F7E2D">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7F7E2D">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025D681E" w:rsidR="0012209D" w:rsidRDefault="004919B0" w:rsidP="004919B0">
            <w:pPr>
              <w:tabs>
                <w:tab w:val="left" w:pos="1095"/>
              </w:tabs>
            </w:pPr>
            <w:r w:rsidRPr="004919B0">
              <w:t xml:space="preserve">Plan and deliver high quality research </w:t>
            </w:r>
            <w:r w:rsidR="004B3D83">
              <w:t>for the ESRC data linkage project</w:t>
            </w:r>
            <w:r w:rsidRPr="004919B0">
              <w:t xml:space="preserve">, </w:t>
            </w:r>
            <w:r w:rsidR="004B3D83">
              <w:t xml:space="preserve">and </w:t>
            </w:r>
            <w:r w:rsidRPr="004919B0">
              <w:t>project managing the research activity.</w:t>
            </w:r>
            <w:r>
              <w:tab/>
            </w:r>
          </w:p>
        </w:tc>
        <w:tc>
          <w:tcPr>
            <w:tcW w:w="1018" w:type="dxa"/>
          </w:tcPr>
          <w:p w14:paraId="15BF0893" w14:textId="1F6AD454" w:rsidR="0012209D" w:rsidRDefault="004B3D83" w:rsidP="00321CAA">
            <w:r>
              <w:t>25</w:t>
            </w:r>
            <w:r w:rsidR="00343D93">
              <w:t xml:space="preserve"> %</w:t>
            </w:r>
          </w:p>
        </w:tc>
      </w:tr>
      <w:tr w:rsidR="0012209D" w14:paraId="15BF0898" w14:textId="77777777" w:rsidTr="007F7E2D">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5C4B8129" w:rsidR="0012209D" w:rsidRDefault="004919B0" w:rsidP="00321CAA">
            <w:r w:rsidRPr="004919B0">
              <w:t>Establish a national reputation by sustaining the regular dissemination of findings through leading peer-reviewed publications, presenting results at conferences, or exhibiting work at other appropriate events.</w:t>
            </w:r>
          </w:p>
        </w:tc>
        <w:tc>
          <w:tcPr>
            <w:tcW w:w="1018" w:type="dxa"/>
          </w:tcPr>
          <w:p w14:paraId="15BF0897" w14:textId="0668A693" w:rsidR="0012209D" w:rsidRDefault="004B3D83" w:rsidP="00321CAA">
            <w:r>
              <w:t>5</w:t>
            </w:r>
            <w:r w:rsidR="00343D93">
              <w:t xml:space="preserve"> %</w:t>
            </w:r>
          </w:p>
        </w:tc>
      </w:tr>
      <w:tr w:rsidR="0012209D" w14:paraId="15BF08A0" w14:textId="77777777" w:rsidTr="007F7E2D">
        <w:trPr>
          <w:cantSplit/>
        </w:trPr>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462202E0" w:rsidR="0012209D" w:rsidRDefault="004919B0" w:rsidP="00321CAA">
            <w:r w:rsidRPr="004919B0">
              <w:t xml:space="preserve">Develop and engage in research methodologies that add to the knowledge/understanding of the subject area.  </w:t>
            </w:r>
          </w:p>
        </w:tc>
        <w:tc>
          <w:tcPr>
            <w:tcW w:w="1018" w:type="dxa"/>
          </w:tcPr>
          <w:p w14:paraId="15BF089F" w14:textId="4B3D0BCB" w:rsidR="0012209D" w:rsidRDefault="00107D27" w:rsidP="00107D27">
            <w:r>
              <w:t>30</w:t>
            </w:r>
            <w:r w:rsidR="00343D93">
              <w:t xml:space="preserve"> %</w:t>
            </w:r>
          </w:p>
        </w:tc>
      </w:tr>
      <w:tr w:rsidR="0012209D" w14:paraId="15BF08AC" w14:textId="77777777" w:rsidTr="007F7E2D">
        <w:trPr>
          <w:cantSplit/>
        </w:trPr>
        <w:tc>
          <w:tcPr>
            <w:tcW w:w="599" w:type="dxa"/>
            <w:tcBorders>
              <w:right w:val="nil"/>
            </w:tcBorders>
          </w:tcPr>
          <w:p w14:paraId="15BF08A9" w14:textId="77777777" w:rsidR="0012209D" w:rsidRDefault="0012209D" w:rsidP="0012209D">
            <w:pPr>
              <w:pStyle w:val="ListParagraph"/>
              <w:numPr>
                <w:ilvl w:val="0"/>
                <w:numId w:val="17"/>
              </w:numPr>
            </w:pPr>
          </w:p>
        </w:tc>
        <w:tc>
          <w:tcPr>
            <w:tcW w:w="8010" w:type="dxa"/>
            <w:tcBorders>
              <w:left w:val="nil"/>
            </w:tcBorders>
          </w:tcPr>
          <w:p w14:paraId="15BF08AA" w14:textId="50E0692B" w:rsidR="0012209D" w:rsidRPr="00447FD8" w:rsidRDefault="004919B0" w:rsidP="00343D93">
            <w:r w:rsidRPr="004919B0">
              <w:t xml:space="preserve">Carry out management and administrative tasks associated with specified research funding, including risk assessment of project activities, organisation of project meetings and documentation and preparation of reports.  To oversee and implement procedures required to ensure accurate and timely formal reporting and financial control.  </w:t>
            </w:r>
          </w:p>
        </w:tc>
        <w:tc>
          <w:tcPr>
            <w:tcW w:w="1018" w:type="dxa"/>
          </w:tcPr>
          <w:p w14:paraId="15BF08AB" w14:textId="4205DF0F" w:rsidR="0012209D" w:rsidRDefault="00107D27" w:rsidP="00321CAA">
            <w:r>
              <w:t>25</w:t>
            </w:r>
            <w:r w:rsidR="00343D93">
              <w:t xml:space="preserve"> %</w:t>
            </w:r>
          </w:p>
        </w:tc>
      </w:tr>
      <w:tr w:rsidR="004919B0" w14:paraId="0E853A13" w14:textId="77777777" w:rsidTr="007F7E2D">
        <w:trPr>
          <w:cantSplit/>
        </w:trPr>
        <w:tc>
          <w:tcPr>
            <w:tcW w:w="599" w:type="dxa"/>
            <w:tcBorders>
              <w:right w:val="nil"/>
            </w:tcBorders>
          </w:tcPr>
          <w:p w14:paraId="6AE706AA" w14:textId="77777777" w:rsidR="004919B0" w:rsidRDefault="004919B0" w:rsidP="0012209D">
            <w:pPr>
              <w:pStyle w:val="ListParagraph"/>
              <w:numPr>
                <w:ilvl w:val="0"/>
                <w:numId w:val="17"/>
              </w:numPr>
            </w:pPr>
          </w:p>
        </w:tc>
        <w:tc>
          <w:tcPr>
            <w:tcW w:w="8010" w:type="dxa"/>
            <w:tcBorders>
              <w:left w:val="nil"/>
            </w:tcBorders>
          </w:tcPr>
          <w:p w14:paraId="3BF79813" w14:textId="3E1EDB4D" w:rsidR="004919B0" w:rsidRPr="004919B0" w:rsidRDefault="004919B0" w:rsidP="00343D93">
            <w:r w:rsidRPr="004919B0">
              <w:t>Undertake liaison with external organisations including equipment manufacturers, steering committees, associated academic facilities and commercial users.</w:t>
            </w:r>
          </w:p>
        </w:tc>
        <w:tc>
          <w:tcPr>
            <w:tcW w:w="1018" w:type="dxa"/>
          </w:tcPr>
          <w:p w14:paraId="2491F588" w14:textId="42CA354A" w:rsidR="004919B0" w:rsidRDefault="004B3D83" w:rsidP="00321CAA">
            <w:r>
              <w:t>10</w:t>
            </w:r>
            <w:r w:rsidR="004919B0">
              <w:t xml:space="preserve"> %</w:t>
            </w:r>
          </w:p>
        </w:tc>
      </w:tr>
      <w:tr w:rsidR="00D116BC" w14:paraId="02C51BD6" w14:textId="77777777" w:rsidTr="007F7E2D">
        <w:trPr>
          <w:cantSplit/>
        </w:trPr>
        <w:tc>
          <w:tcPr>
            <w:tcW w:w="599" w:type="dxa"/>
            <w:tcBorders>
              <w:right w:val="nil"/>
            </w:tcBorders>
          </w:tcPr>
          <w:p w14:paraId="6979F6BB" w14:textId="77777777" w:rsidR="00D116BC" w:rsidRDefault="00D116BC" w:rsidP="0012209D">
            <w:pPr>
              <w:pStyle w:val="ListParagraph"/>
              <w:numPr>
                <w:ilvl w:val="0"/>
                <w:numId w:val="17"/>
              </w:numPr>
            </w:pPr>
          </w:p>
        </w:tc>
        <w:tc>
          <w:tcPr>
            <w:tcW w:w="8010"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76E48ECD" w:rsidR="00D116BC" w:rsidRDefault="007F7E2D"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083A4E83" w14:textId="77777777" w:rsidR="004919B0" w:rsidRDefault="004919B0" w:rsidP="004919B0">
            <w:r>
              <w:t xml:space="preserve">Responsibility to research award holder/project director. </w:t>
            </w:r>
          </w:p>
          <w:p w14:paraId="1CA6AA3D" w14:textId="261BA2CC" w:rsidR="004919B0" w:rsidRDefault="004919B0" w:rsidP="004919B0">
            <w:r>
              <w:t xml:space="preserve">As a senior member of the project team, will coordinate the day-to-day activities of research </w:t>
            </w:r>
            <w:r w:rsidR="00EA4706">
              <w:t xml:space="preserve">in consultation with </w:t>
            </w:r>
            <w:r>
              <w:t>the project director</w:t>
            </w:r>
            <w:r w:rsidR="00EA4706">
              <w:t>s</w:t>
            </w:r>
            <w:r>
              <w:t>.</w:t>
            </w:r>
          </w:p>
          <w:p w14:paraId="15BF08B0" w14:textId="40DD9FEE" w:rsidR="0012209D" w:rsidRDefault="004919B0" w:rsidP="004919B0">
            <w:r>
              <w:t>Collaborators and 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AFE3C35" w14:textId="77777777" w:rsidR="004919B0" w:rsidRDefault="004919B0" w:rsidP="004919B0">
            <w:r>
              <w:t xml:space="preserve">To be available to participate in fieldwork as required by the specified research project.  </w:t>
            </w:r>
          </w:p>
          <w:p w14:paraId="6DA5CA0A" w14:textId="36589F90" w:rsidR="00343D93" w:rsidRDefault="004919B0" w:rsidP="004919B0">
            <w:r>
              <w:t xml:space="preserve">To attend national and international conferences </w:t>
            </w:r>
            <w:proofErr w:type="gramStart"/>
            <w:r>
              <w:t>for the purpose of</w:t>
            </w:r>
            <w:proofErr w:type="gramEnd"/>
            <w:r>
              <w:t xml:space="preserve"> disseminating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36"/>
        <w:gridCol w:w="1326"/>
      </w:tblGrid>
      <w:tr w:rsidR="00EA4706"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EA4706"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A363707" w14:textId="1CE9E7E7" w:rsidR="00DF5AD7" w:rsidRDefault="004919B0" w:rsidP="00DF5AD7">
            <w:pPr>
              <w:spacing w:before="0" w:after="90"/>
            </w:pPr>
            <w:r w:rsidRPr="004919B0">
              <w:t xml:space="preserve">PhD or equivalent professional qualifications and experience in </w:t>
            </w:r>
            <w:r w:rsidR="00EA4706">
              <w:t xml:space="preserve">sociology, social policy and/or web science </w:t>
            </w:r>
          </w:p>
          <w:p w14:paraId="7F96AC22" w14:textId="77777777" w:rsidR="004919B0" w:rsidRDefault="004919B0" w:rsidP="00DF5AD7">
            <w:pPr>
              <w:spacing w:before="0" w:after="120"/>
            </w:pPr>
            <w:r>
              <w:t>Track record of published research</w:t>
            </w:r>
          </w:p>
          <w:p w14:paraId="32171A34" w14:textId="54725305" w:rsidR="00DF5AD7" w:rsidRPr="00DF5AD7" w:rsidRDefault="004919B0" w:rsidP="00DF5AD7">
            <w:pPr>
              <w:spacing w:before="0" w:after="120"/>
            </w:pPr>
            <w:r>
              <w:t xml:space="preserve">Significant experience within </w:t>
            </w:r>
            <w:r w:rsidR="0064772F">
              <w:t>survey data collection and analysis</w:t>
            </w:r>
          </w:p>
          <w:p w14:paraId="15BF08BC" w14:textId="05A71162" w:rsidR="004919B0" w:rsidRDefault="001C7214" w:rsidP="004919B0">
            <w:pPr>
              <w:spacing w:after="90"/>
            </w:pPr>
            <w:r w:rsidRPr="00DF5AD7">
              <w:t>Significan</w:t>
            </w:r>
            <w:r w:rsidR="004C008A" w:rsidRPr="00DF5AD7">
              <w:t>t</w:t>
            </w:r>
            <w:r w:rsidRPr="00DF5AD7">
              <w:t xml:space="preserve"> experience with qualitative data collection and analysis </w:t>
            </w:r>
          </w:p>
        </w:tc>
        <w:tc>
          <w:tcPr>
            <w:tcW w:w="3402" w:type="dxa"/>
          </w:tcPr>
          <w:p w14:paraId="1509C853" w14:textId="2B87E549" w:rsidR="001C7214" w:rsidRDefault="004919B0" w:rsidP="004919B0">
            <w:pPr>
              <w:spacing w:after="90"/>
              <w:rPr>
                <w:color w:val="FF0000"/>
              </w:rPr>
            </w:pPr>
            <w:r>
              <w:t xml:space="preserve">Knowledge of </w:t>
            </w:r>
            <w:r w:rsidR="00EA4706">
              <w:t>family studies and/or service intervention with families</w:t>
            </w:r>
            <w:r w:rsidR="001C7214">
              <w:rPr>
                <w:color w:val="FF0000"/>
              </w:rPr>
              <w:t xml:space="preserve"> </w:t>
            </w:r>
          </w:p>
          <w:p w14:paraId="1773E5DB" w14:textId="77777777" w:rsidR="00DF5AD7" w:rsidRDefault="00DF5AD7" w:rsidP="004919B0">
            <w:pPr>
              <w:spacing w:after="90"/>
              <w:rPr>
                <w:color w:val="FF0000"/>
              </w:rPr>
            </w:pPr>
          </w:p>
          <w:p w14:paraId="501E4BA1" w14:textId="09DC2596" w:rsidR="004919B0" w:rsidRPr="00DF5AD7" w:rsidRDefault="001C7214" w:rsidP="004919B0">
            <w:pPr>
              <w:spacing w:after="90"/>
            </w:pPr>
            <w:r w:rsidRPr="00DF5AD7">
              <w:t xml:space="preserve">Knowledge of administrative data linkage, </w:t>
            </w:r>
            <w:r w:rsidR="00DF5AD7" w:rsidRPr="00DF5AD7">
              <w:t>algorithms</w:t>
            </w:r>
            <w:r w:rsidRPr="00DF5AD7">
              <w:t xml:space="preserve"> and risk modelling</w:t>
            </w:r>
          </w:p>
          <w:p w14:paraId="38E0C1BB" w14:textId="4FB709DB" w:rsidR="004C008A" w:rsidRPr="00DF5AD7" w:rsidRDefault="004C008A" w:rsidP="004919B0">
            <w:pPr>
              <w:spacing w:after="90"/>
            </w:pPr>
          </w:p>
          <w:p w14:paraId="15BF08BD" w14:textId="40E7D94F" w:rsidR="004919B0" w:rsidRDefault="004C008A" w:rsidP="004919B0">
            <w:pPr>
              <w:spacing w:after="90"/>
            </w:pPr>
            <w:r w:rsidRPr="00DF5AD7">
              <w:t xml:space="preserve">Experience of </w:t>
            </w:r>
            <w:r w:rsidR="007F7E2D" w:rsidRPr="00DF5AD7">
              <w:t>in-depth</w:t>
            </w:r>
            <w:r w:rsidRPr="00DF5AD7">
              <w:t xml:space="preserve"> group data analysis</w:t>
            </w:r>
          </w:p>
        </w:tc>
        <w:tc>
          <w:tcPr>
            <w:tcW w:w="1330" w:type="dxa"/>
          </w:tcPr>
          <w:p w14:paraId="15BF08BE" w14:textId="4FA4E020" w:rsidR="00013C10" w:rsidRDefault="00EA4706" w:rsidP="00343D93">
            <w:pPr>
              <w:spacing w:after="90"/>
            </w:pPr>
            <w:r>
              <w:t>CV, application statement, and interview: presentation and discussion</w:t>
            </w:r>
          </w:p>
        </w:tc>
      </w:tr>
      <w:tr w:rsidR="00EA4706"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531CC12" w14:textId="77777777" w:rsidR="004919B0" w:rsidRDefault="004919B0" w:rsidP="004919B0">
            <w:pPr>
              <w:spacing w:after="90"/>
            </w:pPr>
            <w:r>
              <w:t>Proven ability to organise a range of high quality research activities to deadline and quality standards, ensuring plans complement broader research strategy</w:t>
            </w:r>
          </w:p>
          <w:p w14:paraId="15BF08C1" w14:textId="3F7F28E0" w:rsidR="00013C10" w:rsidRDefault="00013C10" w:rsidP="004919B0">
            <w:pPr>
              <w:spacing w:after="90"/>
            </w:pPr>
          </w:p>
        </w:tc>
        <w:tc>
          <w:tcPr>
            <w:tcW w:w="3402" w:type="dxa"/>
          </w:tcPr>
          <w:p w14:paraId="15BF08C2" w14:textId="0C4FE68E" w:rsidR="00013C10" w:rsidRDefault="00013C10" w:rsidP="00343D93">
            <w:pPr>
              <w:spacing w:after="90"/>
            </w:pPr>
          </w:p>
        </w:tc>
        <w:tc>
          <w:tcPr>
            <w:tcW w:w="1330" w:type="dxa"/>
          </w:tcPr>
          <w:p w14:paraId="15BF08C3" w14:textId="2C52A9BD" w:rsidR="00013C10" w:rsidRDefault="00EA4706" w:rsidP="00343D93">
            <w:pPr>
              <w:spacing w:after="90"/>
            </w:pPr>
            <w:r>
              <w:t>CV, application statement, and interview</w:t>
            </w:r>
          </w:p>
        </w:tc>
      </w:tr>
      <w:tr w:rsidR="00EA4706"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C5952A4" w14:textId="704C8C81" w:rsidR="004919B0" w:rsidRDefault="004919B0" w:rsidP="004919B0">
            <w:pPr>
              <w:spacing w:after="90"/>
            </w:pPr>
            <w:r>
              <w:t xml:space="preserve">Able to </w:t>
            </w:r>
            <w:r w:rsidR="001C7214">
              <w:t>take the initiative in negotiations with research advisory group members, user gatekeepers, and research participants</w:t>
            </w:r>
          </w:p>
          <w:p w14:paraId="15BF08C6" w14:textId="05BA4AA0" w:rsidR="00013C10" w:rsidRDefault="004919B0" w:rsidP="004919B0">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19E8C7CE" w:rsidR="00013C10" w:rsidRDefault="00EA4706" w:rsidP="00343D93">
            <w:pPr>
              <w:spacing w:after="90"/>
            </w:pPr>
            <w:r>
              <w:t>Application statement and interview</w:t>
            </w:r>
          </w:p>
        </w:tc>
      </w:tr>
      <w:tr w:rsidR="00EA4706"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918FD2" w14:textId="77777777" w:rsidR="004919B0" w:rsidRDefault="004919B0" w:rsidP="004919B0">
            <w:pPr>
              <w:spacing w:after="90"/>
            </w:pPr>
            <w:r>
              <w:t>Able to monitor and manage resources and budgets</w:t>
            </w:r>
          </w:p>
          <w:p w14:paraId="15BF08CB" w14:textId="0A2B350D" w:rsidR="00013C10" w:rsidRDefault="004919B0" w:rsidP="004919B0">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35B7C990" w:rsidR="00013C10" w:rsidRDefault="00EA4706" w:rsidP="00343D93">
            <w:pPr>
              <w:spacing w:after="90"/>
            </w:pPr>
            <w:r>
              <w:t>Application statement and interview</w:t>
            </w:r>
          </w:p>
        </w:tc>
      </w:tr>
      <w:tr w:rsidR="00EA4706"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739D8C01" w14:textId="4F405C98" w:rsidR="004919B0" w:rsidRDefault="004919B0" w:rsidP="004919B0">
            <w:pPr>
              <w:spacing w:after="90"/>
            </w:pPr>
            <w:r>
              <w:t>Communicate new and complex information effectively</w:t>
            </w:r>
            <w:r w:rsidR="007D2148">
              <w:t xml:space="preserve"> and accessibly</w:t>
            </w:r>
            <w:r>
              <w:t>, both verbally and in writing, engaging the interest and enthusiasm of the target audience</w:t>
            </w:r>
          </w:p>
          <w:p w14:paraId="6BDEBA64" w14:textId="77777777" w:rsidR="004919B0" w:rsidRDefault="004919B0" w:rsidP="004919B0">
            <w:pPr>
              <w:spacing w:after="90"/>
            </w:pPr>
            <w:r>
              <w:t>Track record of presenting research results at group meetings and conferences</w:t>
            </w:r>
          </w:p>
          <w:p w14:paraId="00D4E0F4" w14:textId="77777777" w:rsidR="004919B0" w:rsidRDefault="004919B0" w:rsidP="004919B0">
            <w:pPr>
              <w:spacing w:after="90"/>
            </w:pPr>
            <w:r>
              <w:t xml:space="preserve">Able to persuade and influence at all levels </w:t>
            </w:r>
            <w:proofErr w:type="gramStart"/>
            <w:r>
              <w:t>in order to</w:t>
            </w:r>
            <w:proofErr w:type="gramEnd"/>
            <w:r>
              <w:t xml:space="preserve"> foster and maintain relationships</w:t>
            </w:r>
          </w:p>
          <w:p w14:paraId="15BF08D0" w14:textId="19887428" w:rsidR="00013C10" w:rsidRDefault="004919B0" w:rsidP="004919B0">
            <w:pPr>
              <w:spacing w:after="90"/>
            </w:pPr>
            <w:r>
              <w:t xml:space="preserve">Able to resolve tensions/difficulties as they arise </w:t>
            </w:r>
            <w:bookmarkStart w:id="0" w:name="_GoBack"/>
            <w:bookmarkEnd w:id="0"/>
          </w:p>
        </w:tc>
        <w:tc>
          <w:tcPr>
            <w:tcW w:w="3402" w:type="dxa"/>
          </w:tcPr>
          <w:p w14:paraId="15BF08D1" w14:textId="5B13F1BA" w:rsidR="00013C10" w:rsidRDefault="00013C10" w:rsidP="00343D93">
            <w:pPr>
              <w:spacing w:after="90"/>
            </w:pPr>
          </w:p>
        </w:tc>
        <w:tc>
          <w:tcPr>
            <w:tcW w:w="1330" w:type="dxa"/>
          </w:tcPr>
          <w:p w14:paraId="15BF08D2" w14:textId="738C8238" w:rsidR="00013C10" w:rsidRDefault="00EA4706" w:rsidP="00343D93">
            <w:pPr>
              <w:spacing w:after="90"/>
            </w:pPr>
            <w:r>
              <w:t>Application statement, and interview: presentation and discussion</w:t>
            </w:r>
          </w:p>
        </w:tc>
      </w:tr>
      <w:tr w:rsidR="00EA4706"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8201769" w14:textId="77777777" w:rsidR="004919B0" w:rsidRDefault="004919B0" w:rsidP="004919B0">
            <w:pPr>
              <w:spacing w:after="90"/>
            </w:pPr>
            <w:r>
              <w:t>Compliance relevant Health &amp; Safety issues</w:t>
            </w:r>
          </w:p>
          <w:p w14:paraId="15BF08D5" w14:textId="1913C231" w:rsidR="00013C10" w:rsidRDefault="004919B0" w:rsidP="004919B0">
            <w:pPr>
              <w:spacing w:after="90"/>
            </w:pPr>
            <w:r>
              <w:t xml:space="preserve">Positive attitude to colleagues </w:t>
            </w:r>
          </w:p>
        </w:tc>
        <w:tc>
          <w:tcPr>
            <w:tcW w:w="3402" w:type="dxa"/>
          </w:tcPr>
          <w:p w14:paraId="15BF08D6" w14:textId="77777777" w:rsidR="00013C10" w:rsidRDefault="00013C10" w:rsidP="00343D93">
            <w:pPr>
              <w:spacing w:after="90"/>
            </w:pPr>
          </w:p>
        </w:tc>
        <w:tc>
          <w:tcPr>
            <w:tcW w:w="1330" w:type="dxa"/>
          </w:tcPr>
          <w:p w14:paraId="15BF08D7" w14:textId="0C72DC83" w:rsidR="00013C10" w:rsidRDefault="00EA4706" w:rsidP="00343D93">
            <w:pPr>
              <w:spacing w:after="90"/>
            </w:pPr>
            <w:r>
              <w:t>Interview</w:t>
            </w:r>
          </w:p>
        </w:tc>
      </w:tr>
      <w:tr w:rsidR="00EA4706"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5FCA3DB1" w:rsidR="00013C10" w:rsidRDefault="004919B0" w:rsidP="00343D93">
            <w:pPr>
              <w:spacing w:after="90"/>
            </w:pPr>
            <w:r w:rsidRPr="004919B0">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857F11" w:rsidR="00013C10" w:rsidRDefault="00EA4706" w:rsidP="00343D93">
            <w:pPr>
              <w:spacing w:after="90"/>
            </w:pPr>
            <w:r>
              <w:t>Application statement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60D7F5C" w:rsidR="00D3349E" w:rsidRDefault="00DF5AD7" w:rsidP="00E264FD">
            <w:sdt>
              <w:sdtPr>
                <w:id w:val="579254332"/>
                <w14:checkbox>
                  <w14:checked w14:val="1"/>
                  <w14:checkedState w14:val="2612" w14:font="MS Gothic"/>
                  <w14:uncheckedState w14:val="2610" w14:font="MS Gothic"/>
                </w14:checkbox>
              </w:sdtPr>
              <w:sdtEndPr/>
              <w:sdtContent>
                <w:r w:rsidR="001C721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DF5AD7"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w:t>
            </w:r>
            <w:proofErr w:type="gramStart"/>
            <w:r w:rsidRPr="009957AE">
              <w:rPr>
                <w:sz w:val="16"/>
                <w:szCs w:val="16"/>
              </w:rPr>
              <w:t>dba</w:t>
            </w:r>
            <w:proofErr w:type="gramEnd"/>
            <w:r w:rsidRPr="009957AE">
              <w:rPr>
                <w:sz w:val="16"/>
                <w:szCs w:val="16"/>
              </w:rPr>
              <w:t xml:space="preserve">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9FBCB" w14:textId="77777777" w:rsidR="00405EF6" w:rsidRDefault="00405EF6">
      <w:r>
        <w:separator/>
      </w:r>
    </w:p>
    <w:p w14:paraId="325D87D8" w14:textId="77777777" w:rsidR="00405EF6" w:rsidRDefault="00405EF6"/>
  </w:endnote>
  <w:endnote w:type="continuationSeparator" w:id="0">
    <w:p w14:paraId="7EE2228B" w14:textId="77777777" w:rsidR="00405EF6" w:rsidRDefault="00405EF6">
      <w:r>
        <w:continuationSeparator/>
      </w:r>
    </w:p>
    <w:p w14:paraId="445436A4" w14:textId="77777777" w:rsidR="00405EF6" w:rsidRDefault="00405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097F" w14:textId="746A2087" w:rsidR="00062768" w:rsidRDefault="00DF5AD7" w:rsidP="00D32BE7">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32BE7">
      <w:t>5</w:t>
    </w:r>
    <w:r w:rsidR="00746AEB">
      <w:t xml:space="preserve"> – </w:t>
    </w:r>
    <w:r w:rsidR="00171F75">
      <w:t>Research</w:t>
    </w:r>
    <w:r w:rsidR="00746AEB">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07D27">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FD0B5" w14:textId="77777777" w:rsidR="00405EF6" w:rsidRDefault="00405EF6">
      <w:r>
        <w:separator/>
      </w:r>
    </w:p>
    <w:p w14:paraId="6706A0D2" w14:textId="77777777" w:rsidR="00405EF6" w:rsidRDefault="00405EF6"/>
  </w:footnote>
  <w:footnote w:type="continuationSeparator" w:id="0">
    <w:p w14:paraId="37380753" w14:textId="77777777" w:rsidR="00405EF6" w:rsidRDefault="00405EF6">
      <w:r>
        <w:continuationSeparator/>
      </w:r>
    </w:p>
    <w:p w14:paraId="7B7DCA6C" w14:textId="77777777" w:rsidR="00405EF6" w:rsidRDefault="00405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00DD2AB3">
      <w:trPr>
        <w:trHeight w:hRule="exact" w:val="171"/>
      </w:trPr>
      <w:tc>
        <w:tcPr>
          <w:tcW w:w="9650" w:type="dxa"/>
        </w:tcPr>
        <w:p w14:paraId="15BF0980" w14:textId="77777777" w:rsidR="00062768" w:rsidRDefault="00062768" w:rsidP="0029789A">
          <w:pPr>
            <w:pStyle w:val="Header"/>
          </w:pPr>
        </w:p>
      </w:tc>
    </w:tr>
    <w:tr w:rsidR="00062768" w14:paraId="15BF0983" w14:textId="77777777" w:rsidTr="00DD2AB3">
      <w:trPr>
        <w:trHeight w:val="893"/>
      </w:trPr>
      <w:tc>
        <w:tcPr>
          <w:tcW w:w="9650"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07D27"/>
    <w:rsid w:val="0012209D"/>
    <w:rsid w:val="001524EC"/>
    <w:rsid w:val="001532E2"/>
    <w:rsid w:val="00156F2F"/>
    <w:rsid w:val="00171F75"/>
    <w:rsid w:val="0018144C"/>
    <w:rsid w:val="001840EA"/>
    <w:rsid w:val="001B6986"/>
    <w:rsid w:val="001C5C5C"/>
    <w:rsid w:val="001C7214"/>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5EF6"/>
    <w:rsid w:val="004263FE"/>
    <w:rsid w:val="00457A82"/>
    <w:rsid w:val="00463797"/>
    <w:rsid w:val="00474D00"/>
    <w:rsid w:val="004919B0"/>
    <w:rsid w:val="004A7032"/>
    <w:rsid w:val="004B2A50"/>
    <w:rsid w:val="004B3D83"/>
    <w:rsid w:val="004C008A"/>
    <w:rsid w:val="004C0252"/>
    <w:rsid w:val="0051744C"/>
    <w:rsid w:val="00524005"/>
    <w:rsid w:val="00541CE0"/>
    <w:rsid w:val="005534E1"/>
    <w:rsid w:val="00573487"/>
    <w:rsid w:val="00580CBF"/>
    <w:rsid w:val="005907B3"/>
    <w:rsid w:val="005949FA"/>
    <w:rsid w:val="005D44D1"/>
    <w:rsid w:val="006249FD"/>
    <w:rsid w:val="0064772F"/>
    <w:rsid w:val="00651280"/>
    <w:rsid w:val="00680547"/>
    <w:rsid w:val="00695D76"/>
    <w:rsid w:val="006B1AF6"/>
    <w:rsid w:val="006E38E1"/>
    <w:rsid w:val="006F44EB"/>
    <w:rsid w:val="00702D64"/>
    <w:rsid w:val="0070376B"/>
    <w:rsid w:val="00746AEB"/>
    <w:rsid w:val="00761108"/>
    <w:rsid w:val="0079197B"/>
    <w:rsid w:val="00791A2A"/>
    <w:rsid w:val="007A7278"/>
    <w:rsid w:val="007C22CC"/>
    <w:rsid w:val="007C6FAA"/>
    <w:rsid w:val="007D2148"/>
    <w:rsid w:val="007E2D19"/>
    <w:rsid w:val="007F2AEA"/>
    <w:rsid w:val="007F7E2D"/>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55E"/>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3225D"/>
    <w:rsid w:val="00C907D0"/>
    <w:rsid w:val="00CB1F23"/>
    <w:rsid w:val="00CD04F0"/>
    <w:rsid w:val="00CE3A26"/>
    <w:rsid w:val="00D054B1"/>
    <w:rsid w:val="00D116BC"/>
    <w:rsid w:val="00D16D9D"/>
    <w:rsid w:val="00D31624"/>
    <w:rsid w:val="00D32BE7"/>
    <w:rsid w:val="00D3349E"/>
    <w:rsid w:val="00D54AA2"/>
    <w:rsid w:val="00D55315"/>
    <w:rsid w:val="00D5587F"/>
    <w:rsid w:val="00D65B56"/>
    <w:rsid w:val="00D67D41"/>
    <w:rsid w:val="00DD2AB3"/>
    <w:rsid w:val="00DF5AD7"/>
    <w:rsid w:val="00E25775"/>
    <w:rsid w:val="00E264FD"/>
    <w:rsid w:val="00E363B8"/>
    <w:rsid w:val="00E63AC1"/>
    <w:rsid w:val="00E96015"/>
    <w:rsid w:val="00EA4336"/>
    <w:rsid w:val="00EA4706"/>
    <w:rsid w:val="00ED27C3"/>
    <w:rsid w:val="00ED2E52"/>
    <w:rsid w:val="00F01EA0"/>
    <w:rsid w:val="00F378D2"/>
    <w:rsid w:val="00F67BF0"/>
    <w:rsid w:val="00F84583"/>
    <w:rsid w:val="00F85DED"/>
    <w:rsid w:val="00F90F90"/>
    <w:rsid w:val="00F974EE"/>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0A833-4E5D-4542-B8D2-E6F8C662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www.w3.org/XML/1998/namespace"/>
    <ds:schemaRef ds:uri="http://purl.org/dc/dcmitype/"/>
    <ds:schemaRef ds:uri="http://schemas.microsoft.com/office/2006/documentManagement/types"/>
    <ds:schemaRef ds:uri="http://purl.org/dc/elements/1.1/"/>
    <ds:schemaRef ds:uri="524add4e-2174-41a0-92b3-70c55419a2dd"/>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9168AFB-D0D6-4B15-928E-FE4F1612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836</Words>
  <Characters>5360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Senior Research Fellow</vt:lpstr>
    </vt:vector>
  </TitlesOfParts>
  <Company>Southampton University</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O'Connell E.L.</cp:lastModifiedBy>
  <cp:revision>2</cp:revision>
  <cp:lastPrinted>2008-01-14T17:11:00Z</cp:lastPrinted>
  <dcterms:created xsi:type="dcterms:W3CDTF">2020-01-27T10:47:00Z</dcterms:created>
  <dcterms:modified xsi:type="dcterms:W3CDTF">2020-01-27T10:47:00Z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