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963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83"/>
        <w:gridCol w:w="8054"/>
      </w:tblGrid>
      <w:tr w:rsidR="00A73301"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Last updated: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October 2020</w:t>
            </w:r>
          </w:p>
        </w:tc>
      </w:tr>
    </w:tbl>
    <w:p w:rsidR="00A73301" w:rsidRDefault="007A2E5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 w:rsidR="00A73301" w:rsidRDefault="00A73301"/>
    <w:tbl>
      <w:tblPr>
        <w:tblStyle w:val="SUTable"/>
        <w:tblW w:w="9626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501"/>
        <w:gridCol w:w="4140"/>
        <w:gridCol w:w="966"/>
        <w:gridCol w:w="2019"/>
      </w:tblGrid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 title: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Research Fellow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School</w:t>
            </w:r>
            <w:r>
              <w:rPr>
                <w:rFonts w:ascii="Arial" w:hAnsi="Arial"/>
              </w:rPr>
              <w:t>/Service: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Physics and Astonomy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Faculty: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Faculty of Engineering and Physical Sciences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Career Pathway:</w:t>
            </w:r>
          </w:p>
        </w:tc>
        <w:tc>
          <w:tcPr>
            <w:tcW w:w="4140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Education, Research and Enterprise (ERE)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Level:</w:t>
            </w:r>
          </w:p>
        </w:tc>
        <w:tc>
          <w:tcPr>
            <w:tcW w:w="2019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*ERE category: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Research pathway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Posts responsible to: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Principal Investigator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Posts responsible for: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A73301">
        <w:tc>
          <w:tcPr>
            <w:tcW w:w="2500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 base:</w:t>
            </w:r>
          </w:p>
        </w:tc>
        <w:tc>
          <w:tcPr>
            <w:tcW w:w="7125" w:type="dxa"/>
            <w:gridSpan w:val="3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Office-based/Non Office-based (see job hazard analysis)</w:t>
            </w:r>
          </w:p>
        </w:tc>
      </w:tr>
    </w:tbl>
    <w:p w:rsidR="00A73301" w:rsidRDefault="00A73301"/>
    <w:tbl>
      <w:tblPr>
        <w:tblStyle w:val="SUTable"/>
        <w:tblW w:w="962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27"/>
      </w:tblGrid>
      <w:tr w:rsidR="00A73301">
        <w:tc>
          <w:tcPr>
            <w:tcW w:w="9627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Job purpose</w:t>
            </w:r>
          </w:p>
        </w:tc>
      </w:tr>
      <w:tr w:rsidR="00A73301">
        <w:trPr>
          <w:trHeight w:val="1134"/>
        </w:trPr>
        <w:tc>
          <w:tcPr>
            <w:tcW w:w="9627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undertake research in accordance with the specified research project  (STFC Consolidated Grant ST/P000711/1) under the supervision of the award </w:t>
            </w:r>
            <w:r>
              <w:rPr>
                <w:rFonts w:ascii="Arial" w:hAnsi="Arial"/>
              </w:rPr>
              <w:t>holder. To undertake leadership, management and engagement activities.</w:t>
            </w:r>
          </w:p>
        </w:tc>
      </w:tr>
    </w:tbl>
    <w:p w:rsidR="00A73301" w:rsidRDefault="00A73301"/>
    <w:tbl>
      <w:tblPr>
        <w:tblStyle w:val="SUTable"/>
        <w:tblW w:w="962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00"/>
        <w:gridCol w:w="8008"/>
        <w:gridCol w:w="1019"/>
      </w:tblGrid>
      <w:tr w:rsidR="00A73301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Time</w:t>
            </w:r>
          </w:p>
        </w:tc>
      </w:tr>
      <w:tr w:rsidR="00A73301">
        <w:trPr>
          <w:cantSplit/>
        </w:trPr>
        <w:tc>
          <w:tcPr>
            <w:tcW w:w="600" w:type="dxa"/>
            <w:tcBorders>
              <w:right w:val="nil"/>
            </w:tcBorders>
          </w:tcPr>
          <w:p w:rsidR="00A73301" w:rsidRDefault="00A7330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Regularly disseminate findings by taking the lead in preparing publication materials for referred journals, presenting results </w:t>
            </w:r>
            <w:r>
              <w:rPr>
                <w:rFonts w:ascii="Arial" w:hAnsi="Arial"/>
              </w:rPr>
              <w:t>at conferences, or exhibiting work at other appropriate events.</w:t>
            </w:r>
          </w:p>
        </w:tc>
        <w:tc>
          <w:tcPr>
            <w:tcW w:w="1019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10 %</w:t>
            </w:r>
          </w:p>
        </w:tc>
      </w:tr>
      <w:tr w:rsidR="00A73301">
        <w:trPr>
          <w:cantSplit/>
        </w:trPr>
        <w:tc>
          <w:tcPr>
            <w:tcW w:w="600" w:type="dxa"/>
            <w:tcBorders>
              <w:right w:val="nil"/>
            </w:tcBorders>
          </w:tcPr>
          <w:p w:rsidR="00A73301" w:rsidRDefault="00A7330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Carry out research in the field of Lattice Quantum Field Theory in accordance with the objectives laid out in the underlying grant (STFC Consolidated Grant) </w:t>
            </w:r>
            <w:r>
              <w:rPr>
                <w:rFonts w:ascii="Arial" w:hAnsi="Arial"/>
                <w:lang w:val="en-US"/>
              </w:rPr>
              <w:t>as part of the Southampton g</w:t>
            </w:r>
            <w:r>
              <w:rPr>
                <w:rFonts w:ascii="Arial" w:hAnsi="Arial"/>
                <w:lang w:val="en-US"/>
              </w:rPr>
              <w:t>roup’s activity within the Anglo-American RBC-UKQCD Collaboration and within the Anglo- German Collaboration with the University of Mainz.</w:t>
            </w:r>
          </w:p>
        </w:tc>
        <w:tc>
          <w:tcPr>
            <w:tcW w:w="1019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60 %</w:t>
            </w:r>
          </w:p>
        </w:tc>
      </w:tr>
      <w:tr w:rsidR="00A73301">
        <w:trPr>
          <w:cantSplit/>
        </w:trPr>
        <w:tc>
          <w:tcPr>
            <w:tcW w:w="600" w:type="dxa"/>
            <w:tcBorders>
              <w:right w:val="nil"/>
            </w:tcBorders>
          </w:tcPr>
          <w:p w:rsidR="00A73301" w:rsidRDefault="00A7330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zh-CN"/>
              </w:rPr>
              <w:t xml:space="preserve">Taking on some task(s) associated with running the theoretical physics group, for example organising a weekly </w:t>
            </w:r>
            <w:r>
              <w:rPr>
                <w:rFonts w:ascii="Arial" w:hAnsi="Arial" w:cs="Arial"/>
                <w:color w:val="000000"/>
                <w:sz w:val="20"/>
                <w:lang w:val="en-US" w:eastAsia="zh-CN"/>
              </w:rPr>
              <w:t>seminar by an invited external speaker.</w:t>
            </w:r>
          </w:p>
        </w:tc>
        <w:tc>
          <w:tcPr>
            <w:tcW w:w="1019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10 %</w:t>
            </w:r>
          </w:p>
        </w:tc>
      </w:tr>
      <w:tr w:rsidR="00A73301">
        <w:trPr>
          <w:cantSplit/>
        </w:trPr>
        <w:tc>
          <w:tcPr>
            <w:tcW w:w="600" w:type="dxa"/>
            <w:tcBorders>
              <w:right w:val="nil"/>
            </w:tcBorders>
          </w:tcPr>
          <w:p w:rsidR="00A73301" w:rsidRDefault="00A7330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Collaborate/work on original research tasks with colleagues in other institutions.</w:t>
            </w:r>
          </w:p>
        </w:tc>
        <w:tc>
          <w:tcPr>
            <w:tcW w:w="1019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20 %</w:t>
            </w:r>
          </w:p>
        </w:tc>
      </w:tr>
    </w:tbl>
    <w:p w:rsidR="00A73301" w:rsidRDefault="00A73301"/>
    <w:p w:rsidR="00A73301" w:rsidRDefault="00A73301"/>
    <w:p w:rsidR="00A73301" w:rsidRDefault="00A73301"/>
    <w:tbl>
      <w:tblPr>
        <w:tblStyle w:val="SUTable"/>
        <w:tblW w:w="962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27"/>
      </w:tblGrid>
      <w:tr w:rsidR="00A73301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Internal and external relationships</w:t>
            </w:r>
          </w:p>
        </w:tc>
      </w:tr>
      <w:tr w:rsidR="00A73301">
        <w:trPr>
          <w:trHeight w:val="1134"/>
        </w:trPr>
        <w:tc>
          <w:tcPr>
            <w:tcW w:w="9627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Direct responsibility to holder of research award or academic supervisor. </w:t>
            </w:r>
          </w:p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</w:t>
            </w:r>
            <w:r>
              <w:rPr>
                <w:rFonts w:ascii="Arial" w:hAnsi="Arial"/>
              </w:rPr>
              <w:t>have additional reporting and liaison responsibilities to external funding bodies or sponsors.</w:t>
            </w:r>
          </w:p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Collaborators/colleagues in other work areas and institutions.</w:t>
            </w:r>
          </w:p>
        </w:tc>
      </w:tr>
    </w:tbl>
    <w:p w:rsidR="00A73301" w:rsidRDefault="00A73301"/>
    <w:tbl>
      <w:tblPr>
        <w:tblStyle w:val="SUTable"/>
        <w:tblW w:w="962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27"/>
      </w:tblGrid>
      <w:tr w:rsidR="00A73301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Special Requirements</w:t>
            </w:r>
          </w:p>
        </w:tc>
      </w:tr>
      <w:tr w:rsidR="00A73301">
        <w:trPr>
          <w:trHeight w:val="1134"/>
        </w:trPr>
        <w:tc>
          <w:tcPr>
            <w:tcW w:w="9627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attend national and international conferences for the purpose of dissem</w:t>
            </w:r>
            <w:r>
              <w:rPr>
                <w:rFonts w:ascii="Arial" w:hAnsi="Arial"/>
              </w:rPr>
              <w:t>inating research results.</w:t>
            </w:r>
          </w:p>
          <w:p w:rsidR="00A73301" w:rsidRDefault="00A73301">
            <w:pPr>
              <w:rPr>
                <w:rFonts w:ascii="Arial" w:hAnsi="Arial"/>
              </w:rPr>
            </w:pPr>
          </w:p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Applications for Research Fellow positions will be considered from candidates who are working towards or nearing completion of a relevant PhD qualification.  The title of Research Fellow will be applied upon successful completion</w:t>
            </w:r>
            <w:r>
              <w:rPr>
                <w:rFonts w:ascii="Arial" w:hAnsi="Arial"/>
                <w:i/>
                <w:iCs/>
              </w:rPr>
              <w:t xml:space="preserve"> of the PhD.  Prior to the qualification being awarded the title of </w:t>
            </w:r>
            <w:r>
              <w:rPr>
                <w:rFonts w:ascii="Arial" w:hAnsi="Arial"/>
                <w:b/>
                <w:bCs/>
                <w:i/>
                <w:iCs/>
              </w:rPr>
              <w:t>Senior Research Assistant</w:t>
            </w:r>
            <w:r>
              <w:rPr>
                <w:rFonts w:ascii="Arial" w:hAnsi="Arial"/>
                <w:i/>
                <w:iCs/>
              </w:rPr>
              <w:t xml:space="preserve"> will be given.</w:t>
            </w:r>
          </w:p>
        </w:tc>
      </w:tr>
    </w:tbl>
    <w:p w:rsidR="00A73301" w:rsidRDefault="00A73301"/>
    <w:p w:rsidR="00A73301" w:rsidRDefault="007A2E5D">
      <w:pPr>
        <w:overflowPunct w:val="0"/>
        <w:spacing w:before="0" w:after="0"/>
        <w:textAlignment w:val="auto"/>
        <w:rPr>
          <w:b/>
          <w:bCs/>
          <w:sz w:val="22"/>
          <w:szCs w:val="24"/>
        </w:rPr>
      </w:pPr>
      <w:r>
        <w:br w:type="page"/>
      </w:r>
    </w:p>
    <w:p w:rsidR="00A73301" w:rsidRDefault="007A2E5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PERSON SPECIFICATION</w:t>
      </w:r>
    </w:p>
    <w:p w:rsidR="00A73301" w:rsidRDefault="00A73301"/>
    <w:tbl>
      <w:tblPr>
        <w:tblStyle w:val="SUTable"/>
        <w:tblW w:w="962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604"/>
        <w:gridCol w:w="3227"/>
        <w:gridCol w:w="3203"/>
        <w:gridCol w:w="1594"/>
      </w:tblGrid>
      <w:tr w:rsidR="00A73301" w:rsidRPr="007A2E5D">
        <w:tc>
          <w:tcPr>
            <w:tcW w:w="1603" w:type="dxa"/>
            <w:shd w:val="clear" w:color="auto" w:fill="D9D9D9" w:themeFill="background1" w:themeFillShade="D9"/>
            <w:vAlign w:val="center"/>
          </w:tcPr>
          <w:p w:rsidR="00A73301" w:rsidRPr="007A2E5D" w:rsidRDefault="007A2E5D">
            <w:pPr>
              <w:rPr>
                <w:rFonts w:ascii="Arial" w:hAnsi="Arial" w:cs="Arial"/>
                <w:bCs/>
                <w:szCs w:val="18"/>
              </w:rPr>
            </w:pPr>
            <w:r w:rsidRPr="007A2E5D">
              <w:rPr>
                <w:rFonts w:ascii="Arial" w:hAnsi="Arial" w:cs="Arial"/>
                <w:bCs/>
                <w:szCs w:val="18"/>
              </w:rPr>
              <w:t>Criteria</w:t>
            </w:r>
          </w:p>
        </w:tc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A73301" w:rsidRPr="007A2E5D" w:rsidRDefault="007A2E5D">
            <w:pPr>
              <w:rPr>
                <w:rFonts w:ascii="Arial" w:hAnsi="Arial" w:cs="Arial"/>
                <w:bCs/>
                <w:szCs w:val="18"/>
              </w:rPr>
            </w:pPr>
            <w:r w:rsidRPr="007A2E5D">
              <w:rPr>
                <w:rFonts w:ascii="Arial" w:hAnsi="Arial" w:cs="Arial"/>
                <w:bCs/>
                <w:szCs w:val="18"/>
              </w:rPr>
              <w:t>Essential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A73301" w:rsidRPr="007A2E5D" w:rsidRDefault="007A2E5D">
            <w:pPr>
              <w:rPr>
                <w:rFonts w:ascii="Arial" w:hAnsi="Arial" w:cs="Arial"/>
                <w:bCs/>
                <w:szCs w:val="18"/>
              </w:rPr>
            </w:pPr>
            <w:r w:rsidRPr="007A2E5D">
              <w:rPr>
                <w:rFonts w:ascii="Arial" w:hAnsi="Arial" w:cs="Arial"/>
                <w:bCs/>
                <w:szCs w:val="18"/>
              </w:rPr>
              <w:t>Desirable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A73301" w:rsidRPr="007A2E5D" w:rsidRDefault="007A2E5D">
            <w:pPr>
              <w:rPr>
                <w:rFonts w:ascii="Arial" w:hAnsi="Arial" w:cs="Arial"/>
                <w:bCs/>
                <w:szCs w:val="18"/>
              </w:rPr>
            </w:pPr>
            <w:r w:rsidRPr="007A2E5D">
              <w:rPr>
                <w:rFonts w:ascii="Arial" w:hAnsi="Arial" w:cs="Arial"/>
                <w:bCs/>
                <w:szCs w:val="18"/>
              </w:rPr>
              <w:t>How to be assessed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Qualifications, knowledge and experience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color w:val="000000" w:themeColor="text1"/>
                <w:szCs w:val="18"/>
              </w:rPr>
            </w:pPr>
            <w:r w:rsidRPr="007A2E5D">
              <w:rPr>
                <w:rFonts w:ascii="Arial" w:hAnsi="Arial" w:cs="Arial"/>
                <w:color w:val="000000" w:themeColor="text1"/>
                <w:szCs w:val="18"/>
              </w:rPr>
              <w:t xml:space="preserve">PhD or equivalent professional </w:t>
            </w:r>
            <w:r w:rsidRPr="007A2E5D">
              <w:rPr>
                <w:rFonts w:ascii="Arial" w:hAnsi="Arial" w:cs="Arial"/>
                <w:color w:val="000000" w:themeColor="text1"/>
                <w:szCs w:val="18"/>
              </w:rPr>
              <w:t>qualifications and experience in theoretical particle physics or computational physics</w:t>
            </w:r>
          </w:p>
          <w:p w:rsidR="007A2E5D" w:rsidRPr="007A2E5D" w:rsidRDefault="007A2E5D">
            <w:pPr>
              <w:spacing w:after="90"/>
              <w:rPr>
                <w:rFonts w:ascii="Arial" w:hAnsi="Arial" w:cs="Arial"/>
                <w:color w:val="000000" w:themeColor="text1"/>
                <w:szCs w:val="18"/>
              </w:rPr>
            </w:pPr>
            <w:r w:rsidRPr="007A2E5D">
              <w:rPr>
                <w:rFonts w:ascii="Arial" w:hAnsi="Arial" w:cs="Arial"/>
                <w:color w:val="000000" w:themeColor="text1"/>
                <w:szCs w:val="18"/>
              </w:rPr>
              <w:t>Experience in particle physics, lattice quantum field theory or other relevant computational physics</w:t>
            </w:r>
          </w:p>
          <w:p w:rsidR="00A73301" w:rsidRPr="007A2E5D" w:rsidRDefault="00A73301">
            <w:pPr>
              <w:spacing w:after="90"/>
              <w:rPr>
                <w:rFonts w:ascii="Arial" w:hAnsi="Arial" w:cs="Arial"/>
                <w:color w:val="000000" w:themeColor="text1"/>
                <w:szCs w:val="18"/>
              </w:rPr>
            </w:pPr>
          </w:p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3203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color w:val="000000" w:themeColor="text1"/>
                <w:szCs w:val="18"/>
              </w:rPr>
            </w:pPr>
            <w:r w:rsidRPr="007A2E5D">
              <w:rPr>
                <w:rFonts w:ascii="Arial" w:hAnsi="Arial" w:cs="Arial"/>
                <w:color w:val="000000" w:themeColor="text1"/>
                <w:szCs w:val="18"/>
              </w:rPr>
              <w:t>PhD or postdoctoral experience in lattice field theory.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color w:val="000000"/>
                <w:szCs w:val="18"/>
                <w:lang w:val="en-US" w:eastAsia="zh-CN"/>
              </w:rPr>
            </w:pPr>
            <w:r w:rsidRPr="007A2E5D">
              <w:rPr>
                <w:rFonts w:ascii="Arial" w:hAnsi="Arial" w:cs="Arial"/>
                <w:color w:val="000000"/>
                <w:szCs w:val="18"/>
                <w:lang w:val="en-US" w:eastAsia="zh-CN"/>
              </w:rPr>
              <w:t>Teaching at undergraduate level and contributing to teaching at postgraduate level.</w:t>
            </w:r>
          </w:p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 xml:space="preserve">Degree certificate , publication list, CV and </w:t>
            </w:r>
            <w:r w:rsidRPr="007A2E5D">
              <w:rPr>
                <w:rFonts w:ascii="Arial" w:hAnsi="Arial" w:cs="Arial"/>
                <w:szCs w:val="18"/>
              </w:rPr>
              <w:t>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Planning and organising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organise own research activities to deadline and quality standards</w:t>
            </w:r>
          </w:p>
        </w:tc>
        <w:tc>
          <w:tcPr>
            <w:tcW w:w="3203" w:type="dxa"/>
          </w:tcPr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publication list, CV and 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Problem solving and initiative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 xml:space="preserve">Able to develop understanding of complex </w:t>
            </w:r>
            <w:r w:rsidRPr="007A2E5D">
              <w:rPr>
                <w:rFonts w:ascii="Arial" w:hAnsi="Arial" w:cs="Arial"/>
                <w:szCs w:val="18"/>
              </w:rPr>
              <w:t>problems and apply in-depth knowledge to address them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develop original techniques/methods</w:t>
            </w:r>
          </w:p>
        </w:tc>
        <w:tc>
          <w:tcPr>
            <w:tcW w:w="3203" w:type="dxa"/>
          </w:tcPr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publication list, CV and 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Management and teamwork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supervise work of junior research staff, delegating effectively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Work effe</w:t>
            </w:r>
            <w:r w:rsidRPr="007A2E5D">
              <w:rPr>
                <w:rFonts w:ascii="Arial" w:hAnsi="Arial" w:cs="Arial"/>
                <w:szCs w:val="18"/>
              </w:rPr>
              <w:t>ctively in a team, understanding the strengths and weaknesses of others to help teamwork development</w:t>
            </w:r>
          </w:p>
        </w:tc>
        <w:tc>
          <w:tcPr>
            <w:tcW w:w="3203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contribute to Academic Unit management and administrative processes</w:t>
            </w:r>
          </w:p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CV and 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Communicating and influencing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 xml:space="preserve">Communicate </w:t>
            </w:r>
            <w:r w:rsidRPr="007A2E5D">
              <w:rPr>
                <w:rFonts w:ascii="Arial" w:hAnsi="Arial" w:cs="Arial"/>
                <w:szCs w:val="18"/>
              </w:rPr>
              <w:t>new and complex information effectively, both verbally and in writing, engaging the interest and enthusiasm of the target audience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present research results at group meetings and conferences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write up research results for publication in leadi</w:t>
            </w:r>
            <w:r w:rsidRPr="007A2E5D">
              <w:rPr>
                <w:rFonts w:ascii="Arial" w:hAnsi="Arial" w:cs="Arial"/>
                <w:szCs w:val="18"/>
              </w:rPr>
              <w:t>ng peer-viewed journals</w:t>
            </w:r>
          </w:p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3203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Work proactively with colleagues in other work areas/institutions, contributing specialist knowledge to achieve outcomes</w:t>
            </w:r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CV and 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Other skills and behaviours</w:t>
            </w:r>
          </w:p>
        </w:tc>
        <w:tc>
          <w:tcPr>
            <w:tcW w:w="3227" w:type="dxa"/>
          </w:tcPr>
          <w:p w:rsidR="00A73301" w:rsidRPr="007A2E5D" w:rsidRDefault="007A2E5D" w:rsidP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203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Und</w:t>
            </w:r>
            <w:r w:rsidRPr="007A2E5D">
              <w:rPr>
                <w:rFonts w:ascii="Arial" w:hAnsi="Arial" w:cs="Arial"/>
                <w:szCs w:val="18"/>
              </w:rPr>
              <w:t>erstanding of relevant Health &amp; Safety issues</w:t>
            </w:r>
          </w:p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594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CV and letters of recommendation</w:t>
            </w:r>
          </w:p>
        </w:tc>
      </w:tr>
      <w:tr w:rsidR="00A73301" w:rsidRPr="007A2E5D">
        <w:tc>
          <w:tcPr>
            <w:tcW w:w="1603" w:type="dxa"/>
          </w:tcPr>
          <w:p w:rsidR="00A73301" w:rsidRPr="007A2E5D" w:rsidRDefault="007A2E5D">
            <w:pPr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Special requirements</w:t>
            </w:r>
          </w:p>
        </w:tc>
        <w:tc>
          <w:tcPr>
            <w:tcW w:w="3227" w:type="dxa"/>
          </w:tcPr>
          <w:p w:rsidR="00A73301" w:rsidRPr="007A2E5D" w:rsidRDefault="007A2E5D">
            <w:pPr>
              <w:spacing w:after="90"/>
              <w:rPr>
                <w:rFonts w:ascii="Arial" w:hAnsi="Arial" w:cs="Arial"/>
                <w:szCs w:val="18"/>
              </w:rPr>
            </w:pPr>
            <w:r w:rsidRPr="007A2E5D">
              <w:rPr>
                <w:rFonts w:ascii="Arial" w:hAnsi="Arial" w:cs="Arial"/>
                <w:szCs w:val="18"/>
              </w:rPr>
              <w:t>Able to attend national and international conferences to present research results</w:t>
            </w:r>
          </w:p>
        </w:tc>
        <w:tc>
          <w:tcPr>
            <w:tcW w:w="3203" w:type="dxa"/>
          </w:tcPr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  <w:tc>
          <w:tcPr>
            <w:tcW w:w="1594" w:type="dxa"/>
          </w:tcPr>
          <w:p w:rsidR="00A73301" w:rsidRPr="007A2E5D" w:rsidRDefault="00A73301">
            <w:pPr>
              <w:spacing w:after="90"/>
              <w:rPr>
                <w:rFonts w:ascii="Arial" w:hAnsi="Arial" w:cs="Arial"/>
                <w:szCs w:val="18"/>
              </w:rPr>
            </w:pPr>
          </w:p>
        </w:tc>
      </w:tr>
    </w:tbl>
    <w:p w:rsidR="00A73301" w:rsidRDefault="00A73301"/>
    <w:p w:rsidR="00A73301" w:rsidRDefault="007A2E5D">
      <w:pPr>
        <w:overflowPunct w:val="0"/>
        <w:spacing w:before="0" w:after="0"/>
        <w:textAlignment w:val="auto"/>
        <w:rPr>
          <w:b/>
        </w:rPr>
      </w:pPr>
      <w:r>
        <w:br w:type="page"/>
      </w:r>
    </w:p>
    <w:p w:rsidR="00A73301" w:rsidRDefault="007A2E5D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JOB HAZARD ANALYSIS</w:t>
      </w:r>
    </w:p>
    <w:p w:rsidR="00A73301" w:rsidRDefault="00A73301">
      <w:pPr>
        <w:rPr>
          <w:b/>
          <w:bCs/>
        </w:rPr>
      </w:pPr>
    </w:p>
    <w:p w:rsidR="00A73301" w:rsidRDefault="007A2E5D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9627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1"/>
        <w:gridCol w:w="8726"/>
      </w:tblGrid>
      <w:tr w:rsidR="00A73301">
        <w:tc>
          <w:tcPr>
            <w:tcW w:w="901" w:type="dxa"/>
          </w:tcPr>
          <w:p w:rsidR="00A73301" w:rsidRDefault="007A2E5D">
            <w:pPr>
              <w:rPr>
                <w:rFonts w:ascii="Arial" w:hAnsi="Arial"/>
              </w:rPr>
            </w:pPr>
            <w:sdt>
              <w:sdtPr>
                <w:id w:val="-84843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☒</w:t>
                </w:r>
              </w:sdtContent>
            </w:sdt>
            <w:r>
              <w:rPr>
                <w:rFonts w:ascii="Arial" w:hAnsi="Arial"/>
              </w:rPr>
              <w:t xml:space="preserve"> Yes</w:t>
            </w:r>
          </w:p>
        </w:tc>
        <w:tc>
          <w:tcPr>
            <w:tcW w:w="8725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</w:t>
            </w:r>
            <w:r>
              <w:rPr>
                <w:rFonts w:ascii="Arial" w:hAnsi="Arial"/>
              </w:rPr>
              <w:t>this post is an office-based job with routine office hazards (eg: use of VDU), no further information needs to be supplied. Do not complete the section below.</w:t>
            </w:r>
          </w:p>
        </w:tc>
      </w:tr>
      <w:tr w:rsidR="00A73301">
        <w:tc>
          <w:tcPr>
            <w:tcW w:w="901" w:type="dxa"/>
          </w:tcPr>
          <w:p w:rsidR="00A73301" w:rsidRDefault="007A2E5D">
            <w:pPr>
              <w:rPr>
                <w:rFonts w:ascii="Arial" w:hAnsi="Arial"/>
              </w:rPr>
            </w:pPr>
            <w:sdt>
              <w:sdtPr>
                <w:id w:val="2146150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Arial" w:eastAsia="MS Gothic" w:hAnsi="Arial"/>
                  </w:rPr>
                  <w:t>☐</w:t>
                </w:r>
              </w:sdtContent>
            </w:sdt>
            <w:r>
              <w:rPr>
                <w:rFonts w:ascii="Arial" w:hAnsi="Arial"/>
              </w:rPr>
              <w:t xml:space="preserve"> No</w:t>
            </w:r>
          </w:p>
        </w:tc>
        <w:tc>
          <w:tcPr>
            <w:tcW w:w="8725" w:type="dxa"/>
          </w:tcPr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this post is not office-based or has some hazards other than routine office (eg: more </w:t>
            </w:r>
            <w:r>
              <w:rPr>
                <w:rFonts w:ascii="Arial" w:hAnsi="Arial"/>
              </w:rPr>
              <w:t>than use of VDU) please complete the analysis below.</w:t>
            </w:r>
          </w:p>
          <w:p w:rsidR="00A73301" w:rsidRDefault="007A2E5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Hiring managers are asked to complete this section as accurately as possible to ensure the safety of the post-holder.</w:t>
            </w:r>
          </w:p>
        </w:tc>
      </w:tr>
    </w:tbl>
    <w:p w:rsidR="00A73301" w:rsidRDefault="00A73301"/>
    <w:p w:rsidR="00A73301" w:rsidRDefault="007A2E5D">
      <w:r>
        <w:t xml:space="preserve">## - HR will send a full PEHQ to all applicants for this position. Please note, if </w:t>
      </w:r>
      <w:r>
        <w:t>full health clearance is required for a role, this will apply to all individuals, including existing members of staff.</w:t>
      </w:r>
    </w:p>
    <w:p w:rsidR="00A73301" w:rsidRDefault="00A73301"/>
    <w:tbl>
      <w:tblPr>
        <w:tblW w:w="9870" w:type="dxa"/>
        <w:jc w:val="center"/>
        <w:tblLook w:val="01E0" w:firstRow="1" w:lastRow="1" w:firstColumn="1" w:lastColumn="1" w:noHBand="0" w:noVBand="0"/>
      </w:tblPr>
      <w:tblGrid>
        <w:gridCol w:w="5929"/>
        <w:gridCol w:w="1313"/>
        <w:gridCol w:w="1315"/>
        <w:gridCol w:w="1313"/>
      </w:tblGrid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="00A73301" w:rsidRDefault="007A2E5D">
            <w:pPr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(&lt;30% of time)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Frequently</w:t>
            </w:r>
          </w:p>
          <w:p w:rsidR="00A73301" w:rsidRDefault="007A2E5D">
            <w:pPr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(30-60% of time)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Constantly</w:t>
            </w:r>
          </w:p>
          <w:p w:rsidR="00A73301" w:rsidRDefault="007A2E5D">
            <w:pPr>
              <w:rPr>
                <w:sz w:val="16"/>
                <w:szCs w:val="18"/>
              </w:rPr>
            </w:pPr>
            <w:r>
              <w:rPr>
                <w:sz w:val="12"/>
                <w:szCs w:val="14"/>
              </w:rPr>
              <w:t>(&gt; 60% of time)</w:t>
            </w: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Extremes </w:t>
            </w:r>
            <w:r>
              <w:rPr>
                <w:sz w:val="16"/>
                <w:szCs w:val="16"/>
              </w:rPr>
              <w:t>of temperature (eg: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Frequent hand </w:t>
            </w:r>
            <w:r>
              <w:rPr>
                <w:sz w:val="16"/>
                <w:szCs w:val="16"/>
              </w:rPr>
              <w:t>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Repetitive </w:t>
            </w:r>
            <w:r>
              <w:rPr>
                <w:sz w:val="16"/>
                <w:szCs w:val="16"/>
              </w:rPr>
              <w:t>climbing (ie: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9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PSYCHOSOCIAL</w:t>
            </w:r>
            <w:r>
              <w:rPr>
                <w:b/>
                <w:bCs/>
                <w:sz w:val="16"/>
                <w:szCs w:val="16"/>
              </w:rPr>
              <w:t xml:space="preserve"> ISSUES</w:t>
            </w: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  <w:tr w:rsidR="00A73301">
        <w:trPr>
          <w:jc w:val="center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7A2E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301" w:rsidRDefault="00A73301">
            <w:pPr>
              <w:rPr>
                <w:sz w:val="16"/>
                <w:szCs w:val="16"/>
              </w:rPr>
            </w:pPr>
          </w:p>
        </w:tc>
      </w:tr>
    </w:tbl>
    <w:p w:rsidR="00A73301" w:rsidRDefault="00A73301"/>
    <w:sectPr w:rsidR="00A73301">
      <w:footerReference w:type="default" r:id="rId11"/>
      <w:headerReference w:type="first" r:id="rId12"/>
      <w:pgSz w:w="11906" w:h="16838"/>
      <w:pgMar w:top="454" w:right="851" w:bottom="1191" w:left="1418" w:header="454" w:footer="68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2E5D">
      <w:pPr>
        <w:spacing w:before="0" w:after="0"/>
      </w:pPr>
      <w:r>
        <w:separator/>
      </w:r>
    </w:p>
  </w:endnote>
  <w:endnote w:type="continuationSeparator" w:id="0">
    <w:p w:rsidR="00000000" w:rsidRDefault="007A2E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01" w:rsidRDefault="007A2E5D">
    <w:pPr>
      <w:pStyle w:val="ContinuationFooter"/>
    </w:pPr>
    <w:r>
      <w:fldChar w:fldCharType="begin"/>
    </w:r>
    <w:r>
      <w:instrText>FILENAME</w:instrText>
    </w:r>
    <w:r>
      <w:fldChar w:fldCharType="separate"/>
    </w:r>
    <w:r>
      <w:t>201710-ERE-L4-research-fellow-lattice-pdra.docx</w:t>
    </w:r>
    <w:r>
      <w:fldChar w:fldCharType="end"/>
    </w:r>
    <w:r>
      <w:t>ERE Level 4 – Research Pathway – Research Fellow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2E5D">
      <w:pPr>
        <w:spacing w:before="0" w:after="0"/>
      </w:pPr>
      <w:r>
        <w:separator/>
      </w:r>
    </w:p>
  </w:footnote>
  <w:footnote w:type="continuationSeparator" w:id="0">
    <w:p w:rsidR="00000000" w:rsidRDefault="007A2E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A73301">
      <w:trPr>
        <w:trHeight w:hRule="exact" w:val="227"/>
      </w:trPr>
      <w:tc>
        <w:tcPr>
          <w:tcW w:w="9639" w:type="dxa"/>
        </w:tcPr>
        <w:p w:rsidR="00A73301" w:rsidRDefault="00A73301">
          <w:pPr>
            <w:pStyle w:val="Header"/>
          </w:pPr>
        </w:p>
      </w:tc>
    </w:tr>
    <w:tr w:rsidR="00A73301">
      <w:trPr>
        <w:trHeight w:val="1183"/>
      </w:trPr>
      <w:tc>
        <w:tcPr>
          <w:tcW w:w="9639" w:type="dxa"/>
        </w:tcPr>
        <w:p w:rsidR="00A73301" w:rsidRDefault="007A2E5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979930" cy="43180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3301" w:rsidRDefault="007A2E5D">
    <w:pPr>
      <w:pStyle w:val="DocTitle"/>
    </w:pPr>
    <w:r>
      <w:t>Job Description and Person Specification</w:t>
    </w:r>
  </w:p>
  <w:p w:rsidR="00A73301" w:rsidRDefault="00A73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586"/>
    <w:multiLevelType w:val="multilevel"/>
    <w:tmpl w:val="CEB0D2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1" w15:restartNumberingAfterBreak="0">
    <w:nsid w:val="16F97AF4"/>
    <w:multiLevelType w:val="multilevel"/>
    <w:tmpl w:val="62386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01"/>
    <w:rsid w:val="007A2E5D"/>
    <w:rsid w:val="00A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259E"/>
  <w15:docId w15:val="{E8D3A98D-1D8E-49E4-ABC6-A0C0732C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basedOn w:val="DefaultParagraphFont"/>
    <w:semiHidden/>
    <w:qFormat/>
    <w:rsid w:val="00260B1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ommentReference">
    <w:name w:val="annotation reference"/>
    <w:basedOn w:val="DefaultParagraphFont"/>
    <w:semiHidden/>
    <w:qFormat/>
    <w:rsid w:val="00AA3CB5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6986"/>
    <w:rPr>
      <w:rFonts w:ascii="Lucida Sans" w:hAnsi="Lucida Sans" w:cs="Arial"/>
      <w:b/>
      <w:bCs/>
      <w:kern w:val="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680547"/>
    <w:rPr>
      <w:b/>
      <w:sz w:val="28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Bullet">
    <w:name w:val="List Bullet"/>
    <w:basedOn w:val="Normal"/>
    <w:qFormat/>
    <w:rsid w:val="00856B8A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qFormat/>
    <w:rsid w:val="00313CC8"/>
  </w:style>
  <w:style w:type="paragraph" w:customStyle="1" w:styleId="Para2">
    <w:name w:val="Para2"/>
    <w:basedOn w:val="Normal"/>
    <w:qFormat/>
    <w:rsid w:val="00313CC8"/>
  </w:style>
  <w:style w:type="paragraph" w:customStyle="1" w:styleId="Para3">
    <w:name w:val="Para3"/>
    <w:basedOn w:val="Normal"/>
    <w:qFormat/>
    <w:rsid w:val="00313CC8"/>
  </w:style>
  <w:style w:type="paragraph" w:styleId="NormalIndent">
    <w:name w:val="Normal Indent"/>
    <w:basedOn w:val="Normal"/>
    <w:qFormat/>
    <w:rsid w:val="00D16D9D"/>
    <w:pPr>
      <w:ind w:left="720"/>
    </w:pPr>
  </w:style>
  <w:style w:type="paragraph" w:styleId="ListBullet2">
    <w:name w:val="List Bullet 2"/>
    <w:basedOn w:val="Normal"/>
    <w:qFormat/>
    <w:rsid w:val="00856B8A"/>
  </w:style>
  <w:style w:type="paragraph" w:styleId="ListBullet3">
    <w:name w:val="List Bullet 3"/>
    <w:basedOn w:val="Normal"/>
    <w:qFormat/>
    <w:rsid w:val="00856B8A"/>
  </w:style>
  <w:style w:type="paragraph" w:customStyle="1" w:styleId="Tabletext">
    <w:name w:val="Table text"/>
    <w:basedOn w:val="Normal"/>
    <w:qFormat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TableofFigures">
    <w:name w:val="table of figures"/>
    <w:basedOn w:val="Normal"/>
    <w:next w:val="Normal"/>
    <w:semiHidden/>
    <w:qFormat/>
    <w:rsid w:val="007F2AEA"/>
    <w:pPr>
      <w:ind w:right="284"/>
    </w:pPr>
  </w:style>
  <w:style w:type="paragraph" w:customStyle="1" w:styleId="Contentsheading">
    <w:name w:val="Contents heading"/>
    <w:basedOn w:val="Normal"/>
    <w:semiHidden/>
    <w:qFormat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qFormat/>
    <w:rsid w:val="00313CC8"/>
  </w:style>
  <w:style w:type="paragraph" w:customStyle="1" w:styleId="Para5">
    <w:name w:val="Para5"/>
    <w:basedOn w:val="Normal"/>
    <w:qFormat/>
    <w:rsid w:val="00313CC8"/>
  </w:style>
  <w:style w:type="paragraph" w:customStyle="1" w:styleId="NormalIndent2">
    <w:name w:val="Normal Indent 2"/>
    <w:basedOn w:val="NormalIndent"/>
    <w:qFormat/>
    <w:rsid w:val="00D16D9D"/>
    <w:pPr>
      <w:ind w:left="1080"/>
    </w:pPr>
  </w:style>
  <w:style w:type="paragraph" w:customStyle="1" w:styleId="DocTitle">
    <w:name w:val="DocTitle"/>
    <w:basedOn w:val="Normal"/>
    <w:qFormat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qFormat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qFormat/>
    <w:rsid w:val="00071653"/>
    <w:pPr>
      <w:spacing w:line="300" w:lineRule="exact"/>
    </w:pPr>
  </w:style>
  <w:style w:type="paragraph" w:styleId="CommentText">
    <w:name w:val="annotation text"/>
    <w:basedOn w:val="Normal"/>
    <w:semiHidden/>
    <w:qFormat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qFormat/>
    <w:rsid w:val="00AA3CB5"/>
    <w:rPr>
      <w:b/>
      <w:bCs/>
    </w:rPr>
  </w:style>
  <w:style w:type="paragraph" w:styleId="BalloonText">
    <w:name w:val="Balloon Text"/>
    <w:basedOn w:val="Normal"/>
    <w:semiHidden/>
    <w:qFormat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qFormat/>
    <w:rsid w:val="00761108"/>
    <w:pPr>
      <w:spacing w:after="140"/>
    </w:pPr>
  </w:style>
  <w:style w:type="paragraph" w:customStyle="1" w:styleId="Address">
    <w:name w:val="Address"/>
    <w:basedOn w:val="Normal"/>
    <w:qFormat/>
    <w:rsid w:val="00BB7845"/>
    <w:pPr>
      <w:spacing w:after="0"/>
    </w:pPr>
  </w:style>
  <w:style w:type="paragraph" w:customStyle="1" w:styleId="ContinuationFooter">
    <w:name w:val="Continuation Footer"/>
    <w:basedOn w:val="Footer"/>
    <w:qFormat/>
    <w:rsid w:val="00ED2E52"/>
    <w:rPr>
      <w:szCs w:val="17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table" w:styleId="TableGrid">
    <w:name w:val="Table Grid"/>
    <w:basedOn w:val="TableNormal"/>
    <w:rsid w:val="0026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SUTable">
    <w:name w:val="SU Table"/>
    <w:basedOn w:val="TableNormal"/>
    <w:semiHidden/>
    <w:rsid w:val="0008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35B3D-5772-4558-B28E-56CA634B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dc:description/>
  <cp:lastModifiedBy>Karen Payso</cp:lastModifiedBy>
  <cp:revision>2</cp:revision>
  <cp:lastPrinted>2008-01-14T17:11:00Z</cp:lastPrinted>
  <dcterms:created xsi:type="dcterms:W3CDTF">2020-10-08T10:45:00Z</dcterms:created>
  <dcterms:modified xsi:type="dcterms:W3CDTF">2020-10-08T10:45:00Z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Southampton University</vt:lpwstr>
  </property>
  <property fmtid="{D5CDD505-2E9C-101B-9397-08002B2CF9AE}" pid="4" name="ContentTypeId">
    <vt:lpwstr>0x0101003BEBA587C03D224DB3C51DCF5D7E5D8A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