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3" w:type="dxa"/>
        <w:tblInd w:w="-432" w:type="dxa"/>
        <w:tblLayout w:type="fixed"/>
        <w:tblLook w:val="0000" w:firstRow="0" w:lastRow="0" w:firstColumn="0" w:lastColumn="0" w:noHBand="0" w:noVBand="0"/>
      </w:tblPr>
      <w:tblGrid>
        <w:gridCol w:w="2351"/>
        <w:gridCol w:w="1379"/>
        <w:gridCol w:w="2065"/>
        <w:gridCol w:w="692"/>
        <w:gridCol w:w="4136"/>
      </w:tblGrid>
      <w:tr w:rsidR="002F1A8F" w:rsidRPr="00126A88" w14:paraId="63953E94" w14:textId="77777777" w:rsidTr="00C11DA7">
        <w:trPr>
          <w:trHeight w:val="934"/>
        </w:trPr>
        <w:tc>
          <w:tcPr>
            <w:tcW w:w="5795" w:type="dxa"/>
            <w:gridSpan w:val="3"/>
            <w:vAlign w:val="center"/>
          </w:tcPr>
          <w:p w14:paraId="1E0F34B8" w14:textId="77777777" w:rsidR="002F1A8F" w:rsidRPr="00010F7B" w:rsidRDefault="0029049F" w:rsidP="005109CA">
            <w:pPr>
              <w:rPr>
                <w:rFonts w:ascii="Lucida Sans" w:hAnsi="Lucida Sans"/>
                <w:bCs/>
                <w:sz w:val="28"/>
                <w:szCs w:val="28"/>
              </w:rPr>
            </w:pPr>
            <w:r w:rsidRPr="00010F7B">
              <w:rPr>
                <w:rFonts w:ascii="Lucida Sans" w:hAnsi="Lucida Sans"/>
                <w:bCs/>
                <w:sz w:val="28"/>
                <w:szCs w:val="28"/>
              </w:rPr>
              <w:t xml:space="preserve">Doctoral </w:t>
            </w:r>
            <w:r w:rsidR="007422C0">
              <w:rPr>
                <w:rFonts w:ascii="Lucida Sans" w:hAnsi="Lucida Sans"/>
                <w:bCs/>
                <w:sz w:val="28"/>
                <w:szCs w:val="28"/>
              </w:rPr>
              <w:t xml:space="preserve">Researcher Person </w:t>
            </w:r>
            <w:r w:rsidRPr="00010F7B">
              <w:rPr>
                <w:rFonts w:ascii="Lucida Sans" w:hAnsi="Lucida Sans"/>
                <w:bCs/>
                <w:sz w:val="28"/>
                <w:szCs w:val="28"/>
              </w:rPr>
              <w:t>Specification</w:t>
            </w:r>
          </w:p>
        </w:tc>
        <w:tc>
          <w:tcPr>
            <w:tcW w:w="4828" w:type="dxa"/>
            <w:gridSpan w:val="2"/>
            <w:vAlign w:val="center"/>
          </w:tcPr>
          <w:p w14:paraId="48663C9A" w14:textId="77777777" w:rsidR="002F1A8F" w:rsidRPr="00126A88" w:rsidRDefault="002F1A8F" w:rsidP="005109CA">
            <w:pPr>
              <w:rPr>
                <w:rFonts w:ascii="Lucida Sans" w:hAnsi="Lucida Sans"/>
                <w:b/>
                <w:sz w:val="20"/>
              </w:rPr>
            </w:pPr>
          </w:p>
          <w:p w14:paraId="152FBDE9" w14:textId="77777777" w:rsidR="002F1A8F" w:rsidRPr="00126A88" w:rsidRDefault="002F1A8F" w:rsidP="005109CA">
            <w:pPr>
              <w:jc w:val="right"/>
              <w:rPr>
                <w:rFonts w:ascii="Lucida Sans" w:hAnsi="Lucida Sans"/>
                <w:b/>
                <w:sz w:val="20"/>
              </w:rPr>
            </w:pPr>
            <w:r w:rsidRPr="00126A88">
              <w:rPr>
                <w:rFonts w:ascii="Lucida Sans" w:hAnsi="Lucida Sans"/>
                <w:b/>
                <w:sz w:val="20"/>
              </w:rPr>
              <w:t xml:space="preserve"> </w:t>
            </w:r>
            <w:r w:rsidRPr="00126A88">
              <w:rPr>
                <w:rFonts w:ascii="Lucida Sans" w:hAnsi="Lucida Sans"/>
                <w:sz w:val="20"/>
              </w:rPr>
              <w:object w:dxaOrig="9735" w:dyaOrig="2340" w14:anchorId="1CA69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8.4pt" o:ole="">
                  <v:imagedata r:id="rId7" o:title=""/>
                </v:shape>
                <o:OLEObject Type="Embed" ProgID="PBrush" ShapeID="_x0000_i1025" DrawAspect="Content" ObjectID="_1717927236" r:id="rId8"/>
              </w:object>
            </w:r>
          </w:p>
        </w:tc>
      </w:tr>
      <w:tr w:rsidR="002F1A8F" w:rsidRPr="00126A88" w14:paraId="4B511FAD" w14:textId="77777777" w:rsidTr="00C11DA7">
        <w:tblPrEx>
          <w:tblCellMar>
            <w:left w:w="120" w:type="dxa"/>
            <w:right w:w="120" w:type="dxa"/>
          </w:tblCellMar>
        </w:tblPrEx>
        <w:trPr>
          <w:cantSplit/>
          <w:trHeight w:val="396"/>
        </w:trPr>
        <w:tc>
          <w:tcPr>
            <w:tcW w:w="1062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F8E90AD" w14:textId="77777777" w:rsidR="002F1A8F" w:rsidRPr="00126A88" w:rsidRDefault="002F1A8F" w:rsidP="005109CA">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2F1A8F" w:rsidRPr="00126A88" w14:paraId="2B2E914F" w14:textId="77777777" w:rsidTr="00C11DA7">
        <w:tblPrEx>
          <w:tblCellMar>
            <w:left w:w="120" w:type="dxa"/>
            <w:right w:w="120" w:type="dxa"/>
          </w:tblCellMar>
        </w:tblPrEx>
        <w:trPr>
          <w:cantSplit/>
          <w:trHeight w:val="396"/>
        </w:trPr>
        <w:tc>
          <w:tcPr>
            <w:tcW w:w="2351" w:type="dxa"/>
            <w:tcBorders>
              <w:top w:val="single" w:sz="4" w:space="0" w:color="auto"/>
              <w:left w:val="single" w:sz="4" w:space="0" w:color="auto"/>
              <w:bottom w:val="single" w:sz="4" w:space="0" w:color="auto"/>
              <w:right w:val="single" w:sz="4" w:space="0" w:color="auto"/>
            </w:tcBorders>
          </w:tcPr>
          <w:p w14:paraId="0239202B" w14:textId="77777777" w:rsidR="002F1A8F" w:rsidRPr="00126A88" w:rsidRDefault="002F1A8F" w:rsidP="005109CA">
            <w:pPr>
              <w:tabs>
                <w:tab w:val="left" w:pos="0"/>
              </w:tabs>
              <w:suppressAutoHyphens/>
              <w:rPr>
                <w:rFonts w:ascii="Lucida Sans" w:hAnsi="Lucida Sans"/>
                <w:sz w:val="20"/>
              </w:rPr>
            </w:pPr>
          </w:p>
          <w:p w14:paraId="6493CFCF"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Faculty and Academic Unit</w:t>
            </w:r>
          </w:p>
          <w:p w14:paraId="15982F44" w14:textId="77777777" w:rsidR="002F1A8F" w:rsidRPr="00126A88" w:rsidRDefault="002F1A8F" w:rsidP="005109CA">
            <w:pPr>
              <w:tabs>
                <w:tab w:val="left" w:pos="0"/>
              </w:tabs>
              <w:suppressAutoHyphens/>
              <w:rPr>
                <w:rFonts w:ascii="Lucida Sans" w:hAnsi="Lucida Sans"/>
                <w:sz w:val="20"/>
              </w:rPr>
            </w:pPr>
          </w:p>
        </w:tc>
        <w:tc>
          <w:tcPr>
            <w:tcW w:w="4136" w:type="dxa"/>
            <w:gridSpan w:val="3"/>
            <w:tcBorders>
              <w:left w:val="single" w:sz="4" w:space="0" w:color="auto"/>
              <w:bottom w:val="single" w:sz="4" w:space="0" w:color="auto"/>
              <w:right w:val="single" w:sz="4" w:space="0" w:color="auto"/>
            </w:tcBorders>
            <w:shd w:val="clear" w:color="auto" w:fill="auto"/>
          </w:tcPr>
          <w:p w14:paraId="0A59FFE0" w14:textId="77777777" w:rsidR="002F1A8F" w:rsidRDefault="00C560E8" w:rsidP="005109CA">
            <w:pPr>
              <w:pStyle w:val="EndnoteText"/>
              <w:tabs>
                <w:tab w:val="left" w:pos="0"/>
              </w:tabs>
              <w:suppressAutoHyphens/>
              <w:rPr>
                <w:rFonts w:ascii="Lucida Sans" w:hAnsi="Lucida Sans"/>
                <w:sz w:val="20"/>
                <w:lang w:val="en-GB"/>
              </w:rPr>
            </w:pPr>
            <w:r>
              <w:rPr>
                <w:rFonts w:ascii="Lucida Sans" w:hAnsi="Lucida Sans"/>
                <w:sz w:val="20"/>
                <w:lang w:val="en-GB"/>
              </w:rPr>
              <w:t>Faculty of Medicine</w:t>
            </w:r>
          </w:p>
        </w:tc>
        <w:tc>
          <w:tcPr>
            <w:tcW w:w="4136" w:type="dxa"/>
            <w:tcBorders>
              <w:left w:val="single" w:sz="4" w:space="0" w:color="auto"/>
              <w:bottom w:val="single" w:sz="4" w:space="0" w:color="auto"/>
              <w:right w:val="single" w:sz="4" w:space="0" w:color="auto"/>
            </w:tcBorders>
            <w:shd w:val="clear" w:color="auto" w:fill="auto"/>
          </w:tcPr>
          <w:p w14:paraId="39B9E262" w14:textId="77777777" w:rsidR="002F1A8F" w:rsidRPr="00126A88" w:rsidRDefault="002F1A8F" w:rsidP="005109CA">
            <w:pPr>
              <w:pStyle w:val="EndnoteText"/>
              <w:tabs>
                <w:tab w:val="left" w:pos="0"/>
              </w:tabs>
              <w:suppressAutoHyphens/>
              <w:rPr>
                <w:rFonts w:ascii="Lucida Sans" w:hAnsi="Lucida Sans"/>
                <w:sz w:val="20"/>
                <w:lang w:val="en-GB"/>
              </w:rPr>
            </w:pPr>
            <w:r>
              <w:rPr>
                <w:rFonts w:ascii="Lucida Sans" w:hAnsi="Lucida Sans"/>
                <w:sz w:val="20"/>
                <w:lang w:val="en-GB"/>
              </w:rPr>
              <w:t>All AUs</w:t>
            </w:r>
          </w:p>
        </w:tc>
      </w:tr>
      <w:tr w:rsidR="002F1A8F" w:rsidRPr="00126A88" w14:paraId="64443FE7" w14:textId="77777777" w:rsidTr="00C11DA7">
        <w:tblPrEx>
          <w:tblCellMar>
            <w:left w:w="120" w:type="dxa"/>
            <w:right w:w="120" w:type="dxa"/>
          </w:tblCellMar>
        </w:tblPrEx>
        <w:trPr>
          <w:cantSplit/>
          <w:trHeight w:val="665"/>
        </w:trPr>
        <w:tc>
          <w:tcPr>
            <w:tcW w:w="2351" w:type="dxa"/>
            <w:tcBorders>
              <w:top w:val="single" w:sz="4" w:space="0" w:color="auto"/>
              <w:left w:val="single" w:sz="4" w:space="0" w:color="auto"/>
              <w:bottom w:val="single" w:sz="4" w:space="0" w:color="auto"/>
              <w:right w:val="single" w:sz="4" w:space="0" w:color="auto"/>
            </w:tcBorders>
          </w:tcPr>
          <w:p w14:paraId="34895705" w14:textId="77777777" w:rsidR="002F1A8F" w:rsidRPr="00126A88" w:rsidRDefault="002F1A8F" w:rsidP="005109CA">
            <w:pPr>
              <w:tabs>
                <w:tab w:val="left" w:pos="0"/>
              </w:tabs>
              <w:suppressAutoHyphens/>
              <w:rPr>
                <w:rFonts w:ascii="Lucida Sans" w:hAnsi="Lucida Sans"/>
                <w:sz w:val="20"/>
              </w:rPr>
            </w:pPr>
          </w:p>
          <w:p w14:paraId="13DC340F"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 Title:</w:t>
            </w:r>
          </w:p>
          <w:p w14:paraId="01C5E3BE" w14:textId="77777777" w:rsidR="002F1A8F" w:rsidRPr="00126A88" w:rsidRDefault="002F1A8F" w:rsidP="005109CA">
            <w:pPr>
              <w:tabs>
                <w:tab w:val="left" w:pos="0"/>
              </w:tabs>
              <w:suppressAutoHyphens/>
              <w:rPr>
                <w:rFonts w:ascii="Lucida Sans" w:hAnsi="Lucida Sans"/>
                <w:sz w:val="20"/>
              </w:rPr>
            </w:pPr>
          </w:p>
        </w:tc>
        <w:tc>
          <w:tcPr>
            <w:tcW w:w="8272" w:type="dxa"/>
            <w:gridSpan w:val="4"/>
            <w:tcBorders>
              <w:top w:val="single" w:sz="4" w:space="0" w:color="auto"/>
              <w:left w:val="single" w:sz="4" w:space="0" w:color="auto"/>
              <w:bottom w:val="single" w:sz="4" w:space="0" w:color="auto"/>
              <w:right w:val="single" w:sz="4" w:space="0" w:color="auto"/>
            </w:tcBorders>
          </w:tcPr>
          <w:p w14:paraId="1FBE9DA8" w14:textId="77777777" w:rsidR="002F1A8F" w:rsidRDefault="002F1A8F" w:rsidP="005109CA">
            <w:pPr>
              <w:pStyle w:val="EndnoteText"/>
              <w:tabs>
                <w:tab w:val="left" w:pos="0"/>
              </w:tabs>
              <w:suppressAutoHyphens/>
              <w:rPr>
                <w:rFonts w:ascii="Lucida Sans" w:hAnsi="Lucida Sans"/>
                <w:sz w:val="20"/>
                <w:lang w:val="en-GB"/>
              </w:rPr>
            </w:pPr>
          </w:p>
          <w:p w14:paraId="6EB30142" w14:textId="77777777" w:rsidR="002F1A8F" w:rsidRPr="00126A88" w:rsidRDefault="00A67049" w:rsidP="00414CBB">
            <w:pPr>
              <w:pStyle w:val="EndnoteText"/>
              <w:tabs>
                <w:tab w:val="left" w:pos="0"/>
              </w:tabs>
              <w:suppressAutoHyphens/>
              <w:rPr>
                <w:rFonts w:ascii="Lucida Sans" w:hAnsi="Lucida Sans"/>
                <w:sz w:val="20"/>
                <w:lang w:val="en-GB"/>
              </w:rPr>
            </w:pPr>
            <w:r>
              <w:rPr>
                <w:rFonts w:ascii="Lucida Sans" w:hAnsi="Lucida Sans"/>
                <w:sz w:val="20"/>
                <w:lang w:val="en-GB"/>
              </w:rPr>
              <w:t>Doctoral Student</w:t>
            </w:r>
            <w:r w:rsidR="00C560E8">
              <w:rPr>
                <w:rFonts w:ascii="Lucida Sans" w:hAnsi="Lucida Sans"/>
                <w:sz w:val="20"/>
                <w:lang w:val="en-GB"/>
              </w:rPr>
              <w:t xml:space="preserve"> – </w:t>
            </w:r>
            <w:r w:rsidR="00414CBB">
              <w:rPr>
                <w:rFonts w:ascii="Lucida Sans" w:hAnsi="Lucida Sans"/>
                <w:sz w:val="20"/>
                <w:lang w:val="en-GB"/>
              </w:rPr>
              <w:t>All MPhil/PhD programmes</w:t>
            </w:r>
          </w:p>
        </w:tc>
      </w:tr>
      <w:tr w:rsidR="002F1A8F" w:rsidRPr="00126A88" w14:paraId="12C5BCCC" w14:textId="77777777" w:rsidTr="00C11DA7">
        <w:tblPrEx>
          <w:tblCellMar>
            <w:left w:w="120" w:type="dxa"/>
            <w:right w:w="120" w:type="dxa"/>
          </w:tblCellMar>
        </w:tblPrEx>
        <w:trPr>
          <w:cantSplit/>
          <w:trHeight w:val="116"/>
        </w:trPr>
        <w:tc>
          <w:tcPr>
            <w:tcW w:w="3730" w:type="dxa"/>
            <w:gridSpan w:val="2"/>
            <w:tcBorders>
              <w:top w:val="single" w:sz="4" w:space="0" w:color="auto"/>
              <w:left w:val="single" w:sz="4" w:space="0" w:color="auto"/>
              <w:bottom w:val="single" w:sz="4" w:space="0" w:color="auto"/>
              <w:right w:val="single" w:sz="4" w:space="0" w:color="auto"/>
            </w:tcBorders>
            <w:vAlign w:val="center"/>
          </w:tcPr>
          <w:p w14:paraId="295475BC"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Posts Responsible to (and Level):</w:t>
            </w:r>
          </w:p>
        </w:tc>
        <w:tc>
          <w:tcPr>
            <w:tcW w:w="6893" w:type="dxa"/>
            <w:gridSpan w:val="3"/>
            <w:tcBorders>
              <w:top w:val="single" w:sz="4" w:space="0" w:color="auto"/>
              <w:left w:val="single" w:sz="4" w:space="0" w:color="auto"/>
              <w:bottom w:val="single" w:sz="4" w:space="0" w:color="auto"/>
              <w:right w:val="single" w:sz="4" w:space="0" w:color="auto"/>
            </w:tcBorders>
          </w:tcPr>
          <w:p w14:paraId="28356798" w14:textId="77777777" w:rsidR="002F1A8F" w:rsidRPr="00126A88" w:rsidRDefault="002F1A8F" w:rsidP="005109CA">
            <w:pPr>
              <w:tabs>
                <w:tab w:val="left" w:pos="0"/>
              </w:tabs>
              <w:suppressAutoHyphens/>
              <w:rPr>
                <w:rFonts w:ascii="Lucida Sans" w:hAnsi="Lucida Sans"/>
                <w:sz w:val="20"/>
              </w:rPr>
            </w:pPr>
          </w:p>
          <w:p w14:paraId="23D3F1D6"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Supervisory Team, </w:t>
            </w:r>
          </w:p>
          <w:p w14:paraId="14F15A63"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Programme Director, </w:t>
            </w:r>
          </w:p>
          <w:p w14:paraId="0A2551EC"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Director of Faculty Graduate School</w:t>
            </w:r>
          </w:p>
          <w:p w14:paraId="54C488ED" w14:textId="77777777" w:rsidR="002F1A8F" w:rsidRPr="00126A88" w:rsidRDefault="002F1A8F" w:rsidP="005109CA">
            <w:pPr>
              <w:tabs>
                <w:tab w:val="left" w:pos="0"/>
              </w:tabs>
              <w:suppressAutoHyphens/>
              <w:rPr>
                <w:rFonts w:ascii="Lucida Sans" w:hAnsi="Lucida Sans"/>
                <w:sz w:val="20"/>
              </w:rPr>
            </w:pPr>
          </w:p>
        </w:tc>
      </w:tr>
      <w:tr w:rsidR="002F1A8F" w:rsidRPr="00021413" w14:paraId="736DFCE4" w14:textId="77777777" w:rsidTr="00C11DA7">
        <w:tblPrEx>
          <w:tblCellMar>
            <w:left w:w="120" w:type="dxa"/>
            <w:right w:w="120" w:type="dxa"/>
          </w:tblCellMar>
        </w:tblPrEx>
        <w:trPr>
          <w:trHeight w:val="1209"/>
        </w:trPr>
        <w:tc>
          <w:tcPr>
            <w:tcW w:w="10623" w:type="dxa"/>
            <w:gridSpan w:val="5"/>
            <w:tcBorders>
              <w:top w:val="single" w:sz="4" w:space="0" w:color="auto"/>
              <w:left w:val="single" w:sz="4" w:space="0" w:color="auto"/>
              <w:bottom w:val="single" w:sz="4" w:space="0" w:color="auto"/>
              <w:right w:val="single" w:sz="4" w:space="0" w:color="auto"/>
            </w:tcBorders>
          </w:tcPr>
          <w:p w14:paraId="46E8A9A3" w14:textId="77777777" w:rsidR="002F1A8F" w:rsidRPr="001C4D3F" w:rsidRDefault="002F1A8F" w:rsidP="005109CA">
            <w:pPr>
              <w:tabs>
                <w:tab w:val="left" w:pos="0"/>
              </w:tabs>
              <w:suppressAutoHyphens/>
              <w:spacing w:before="240"/>
              <w:rPr>
                <w:rFonts w:ascii="Lucida Sans" w:hAnsi="Lucida Sans"/>
                <w:b/>
                <w:bCs/>
                <w:sz w:val="20"/>
              </w:rPr>
            </w:pPr>
            <w:r w:rsidRPr="001C4D3F">
              <w:rPr>
                <w:rFonts w:ascii="Lucida Sans" w:hAnsi="Lucida Sans"/>
                <w:b/>
                <w:bCs/>
                <w:sz w:val="20"/>
              </w:rPr>
              <w:t>Overview</w:t>
            </w:r>
          </w:p>
          <w:p w14:paraId="66C0AFA6" w14:textId="77777777" w:rsidR="00C11DA7" w:rsidRDefault="00C11DA7" w:rsidP="00C11DA7">
            <w:pPr>
              <w:pStyle w:val="EndnoteText"/>
              <w:tabs>
                <w:tab w:val="left" w:pos="0"/>
              </w:tabs>
              <w:suppressAutoHyphens/>
              <w:spacing w:before="240"/>
              <w:rPr>
                <w:rFonts w:ascii="Lucida Sans" w:hAnsi="Lucida Sans"/>
                <w:sz w:val="20"/>
              </w:rPr>
            </w:pPr>
            <w:r>
              <w:rPr>
                <w:rFonts w:ascii="Lucida Sans" w:hAnsi="Lucida Sans"/>
                <w:sz w:val="20"/>
              </w:rPr>
              <w:t>To undertake original academic research towards the award of a doctoral degree.  For the doctoral award, research students must have demonstrated:</w:t>
            </w:r>
          </w:p>
          <w:p w14:paraId="091F608E"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the creation and interpretation of new knowledge through original research or other advanced scholarship, or of a quality to satisfy peer review, extend the forefront of the discipline and merit publication;</w:t>
            </w:r>
          </w:p>
          <w:p w14:paraId="13C7D49F"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systematic acquisition and understanding of a substantial body of knowledge which is at the forefront of an academic discipline or an area of professional practice;</w:t>
            </w:r>
          </w:p>
          <w:p w14:paraId="7434919A"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general ability to conceptualize, design and implement a project for the generation of new knowledge, applications or understanding at the forefront of the discipline, and to adjust the project design in the light of unforeseen problems; </w:t>
            </w:r>
          </w:p>
          <w:p w14:paraId="1FC2C9D7" w14:textId="77777777" w:rsidR="00C11DA7" w:rsidRP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detailed understanding of applicable techniques for research and advanced academic enquiry.</w:t>
            </w:r>
          </w:p>
          <w:p w14:paraId="0EC6118E"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Typically, holders of the qualification will be able to:</w:t>
            </w:r>
          </w:p>
          <w:p w14:paraId="5F9C1CE5"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make informed judgements on complex issues in specialist fields, often in the absence of complete data, and be able to communicate their ideas and conclusions clearly and effectively to specialist and non-specialist audiences;</w:t>
            </w:r>
          </w:p>
          <w:p w14:paraId="030D72C2"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continue to undertake pure and/or applied research and development at an advanced level, contributing substantially to the development of new techniques, ideas or approaches.</w:t>
            </w:r>
          </w:p>
          <w:p w14:paraId="35F82FBA"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And holders will have:</w:t>
            </w:r>
          </w:p>
          <w:p w14:paraId="0D4BD5B5" w14:textId="77777777" w:rsidR="00C11DA7" w:rsidRDefault="00C11DA7" w:rsidP="00C11DA7">
            <w:pPr>
              <w:pStyle w:val="EndnoteText"/>
              <w:numPr>
                <w:ilvl w:val="0"/>
                <w:numId w:val="9"/>
              </w:numPr>
              <w:tabs>
                <w:tab w:val="left" w:pos="0"/>
              </w:tabs>
              <w:suppressAutoHyphens/>
              <w:spacing w:before="240"/>
              <w:rPr>
                <w:rFonts w:ascii="Lucida Sans" w:hAnsi="Lucida Sans"/>
                <w:sz w:val="20"/>
                <w:lang w:val="en-GB"/>
              </w:rPr>
            </w:pPr>
            <w:r w:rsidRPr="00C11DA7">
              <w:rPr>
                <w:rFonts w:ascii="Lucida Sans" w:hAnsi="Lucida Sans"/>
                <w:sz w:val="20"/>
                <w:lang w:val="en-GB"/>
              </w:rPr>
              <w:t xml:space="preserve">the qualities and transferable skills necessary for employment requiring the exercise of personal responsibility and largely autonomous initiative in complex and unpredictable situations, in professional or equivalent environments. </w:t>
            </w:r>
          </w:p>
          <w:p w14:paraId="315230C9" w14:textId="77777777" w:rsidR="00C11DA7" w:rsidRPr="00C11DA7" w:rsidRDefault="00C11DA7" w:rsidP="00A0512B">
            <w:pPr>
              <w:pStyle w:val="EndnoteText"/>
              <w:tabs>
                <w:tab w:val="left" w:pos="0"/>
              </w:tabs>
              <w:suppressAutoHyphens/>
              <w:spacing w:before="240"/>
              <w:rPr>
                <w:rFonts w:ascii="Lucida Sans" w:hAnsi="Lucida Sans"/>
                <w:sz w:val="20"/>
                <w:lang w:val="en-GB"/>
              </w:rPr>
            </w:pPr>
          </w:p>
          <w:p w14:paraId="3926530E" w14:textId="77777777" w:rsidR="002F1A8F" w:rsidRDefault="00C11DA7" w:rsidP="00C11DA7">
            <w:pPr>
              <w:pStyle w:val="EndnoteText"/>
              <w:tabs>
                <w:tab w:val="left" w:pos="0"/>
              </w:tabs>
              <w:suppressAutoHyphens/>
              <w:spacing w:before="240"/>
              <w:rPr>
                <w:rFonts w:ascii="Lucida Sans" w:hAnsi="Lucida Sans"/>
                <w:sz w:val="20"/>
              </w:rPr>
            </w:pPr>
            <w:r>
              <w:rPr>
                <w:rFonts w:ascii="Lucida Sans" w:hAnsi="Lucida Sans"/>
                <w:b/>
                <w:bCs/>
                <w:sz w:val="20"/>
              </w:rPr>
              <w:t>Programme</w:t>
            </w:r>
            <w:r w:rsidR="002F1A8F" w:rsidRPr="001C4D3F">
              <w:rPr>
                <w:rFonts w:ascii="Lucida Sans" w:hAnsi="Lucida Sans"/>
                <w:b/>
                <w:bCs/>
                <w:sz w:val="20"/>
              </w:rPr>
              <w:t xml:space="preserve"> specific additional roles (where relevant</w:t>
            </w:r>
            <w:r w:rsidR="002F1A8F">
              <w:rPr>
                <w:rFonts w:ascii="Lucida Sans" w:hAnsi="Lucida Sans"/>
                <w:sz w:val="20"/>
              </w:rPr>
              <w:t xml:space="preserve">): </w:t>
            </w:r>
          </w:p>
          <w:p w14:paraId="0E4D173B" w14:textId="77777777" w:rsidR="00C11DA7" w:rsidRPr="0017732B" w:rsidRDefault="0017732B" w:rsidP="00C11DA7">
            <w:pPr>
              <w:pStyle w:val="EndnoteText"/>
              <w:tabs>
                <w:tab w:val="left" w:pos="0"/>
              </w:tabs>
              <w:suppressAutoHyphens/>
              <w:spacing w:before="240"/>
              <w:rPr>
                <w:rFonts w:ascii="Lucida Sans" w:hAnsi="Lucida Sans"/>
                <w:sz w:val="20"/>
              </w:rPr>
            </w:pPr>
            <w:r w:rsidRPr="0017732B">
              <w:rPr>
                <w:rFonts w:ascii="Lucida Sans" w:hAnsi="Lucida Sans"/>
                <w:sz w:val="20"/>
              </w:rPr>
              <w:t>N/A</w:t>
            </w:r>
          </w:p>
          <w:p w14:paraId="3E80EF6D" w14:textId="77777777" w:rsidR="00C11DA7" w:rsidRPr="00021413" w:rsidRDefault="00C11DA7" w:rsidP="00C11DA7">
            <w:pPr>
              <w:pStyle w:val="EndnoteText"/>
              <w:tabs>
                <w:tab w:val="left" w:pos="0"/>
              </w:tabs>
              <w:suppressAutoHyphens/>
              <w:spacing w:before="240"/>
              <w:rPr>
                <w:rFonts w:ascii="Lucida Sans" w:hAnsi="Lucida Sans"/>
                <w:sz w:val="20"/>
                <w:lang w:val="en-GB"/>
              </w:rPr>
            </w:pPr>
          </w:p>
        </w:tc>
      </w:tr>
    </w:tbl>
    <w:p w14:paraId="5D8B9DEE" w14:textId="77777777" w:rsidR="002F1A8F" w:rsidRPr="00126A88" w:rsidRDefault="002F1A8F" w:rsidP="002F1A8F">
      <w:pPr>
        <w:pStyle w:val="Title"/>
        <w:jc w:val="left"/>
        <w:rPr>
          <w:rFonts w:ascii="Lucida Sans" w:hAnsi="Lucida Sans"/>
          <w:sz w:val="20"/>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2F1A8F" w:rsidRPr="00643312" w14:paraId="1570363A" w14:textId="77777777" w:rsidTr="005109CA">
        <w:trPr>
          <w:trHeight w:val="3008"/>
        </w:trPr>
        <w:tc>
          <w:tcPr>
            <w:tcW w:w="10545" w:type="dxa"/>
            <w:tcBorders>
              <w:top w:val="single" w:sz="4" w:space="0" w:color="auto"/>
              <w:left w:val="single" w:sz="4" w:space="0" w:color="auto"/>
              <w:bottom w:val="single" w:sz="4" w:space="0" w:color="auto"/>
              <w:right w:val="single" w:sz="4" w:space="0" w:color="auto"/>
            </w:tcBorders>
            <w:shd w:val="clear" w:color="auto" w:fill="auto"/>
          </w:tcPr>
          <w:p w14:paraId="50368AE7" w14:textId="77777777" w:rsidR="002F1A8F" w:rsidRPr="00643312" w:rsidRDefault="002F1A8F" w:rsidP="005109CA">
            <w:pPr>
              <w:tabs>
                <w:tab w:val="left" w:pos="0"/>
              </w:tabs>
              <w:suppressAutoHyphens/>
              <w:spacing w:before="240" w:line="276" w:lineRule="auto"/>
              <w:rPr>
                <w:rFonts w:ascii="Lucida Sans" w:hAnsi="Lucida Sans"/>
                <w:b/>
                <w:bCs/>
                <w:sz w:val="20"/>
              </w:rPr>
            </w:pPr>
            <w:r w:rsidRPr="00643312">
              <w:rPr>
                <w:rFonts w:ascii="Lucida Sans" w:hAnsi="Lucida Sans"/>
                <w:b/>
                <w:bCs/>
                <w:sz w:val="20"/>
              </w:rPr>
              <w:lastRenderedPageBreak/>
              <w:t xml:space="preserve">Key Accountabilities/Primary Responsibilities </w:t>
            </w:r>
          </w:p>
          <w:p w14:paraId="577B98C8" w14:textId="77777777" w:rsidR="002F1A8F" w:rsidRDefault="002F1A8F" w:rsidP="00ED3C72">
            <w:pPr>
              <w:tabs>
                <w:tab w:val="left" w:pos="0"/>
              </w:tabs>
              <w:suppressAutoHyphens/>
              <w:spacing w:before="240" w:after="240" w:line="276" w:lineRule="auto"/>
              <w:rPr>
                <w:rFonts w:ascii="Lucida Sans" w:hAnsi="Lucida Sans"/>
                <w:b/>
                <w:bCs/>
                <w:sz w:val="20"/>
              </w:rPr>
            </w:pPr>
            <w:r>
              <w:rPr>
                <w:rFonts w:ascii="Lucida Sans" w:hAnsi="Lucida Sans"/>
                <w:b/>
                <w:bCs/>
                <w:sz w:val="20"/>
              </w:rPr>
              <w:t xml:space="preserve">Responsibilities to </w:t>
            </w:r>
            <w:r w:rsidR="00ED3C72">
              <w:rPr>
                <w:rFonts w:ascii="Lucida Sans" w:hAnsi="Lucida Sans"/>
                <w:b/>
                <w:bCs/>
                <w:sz w:val="20"/>
              </w:rPr>
              <w:t>the Faculty of Medicine</w:t>
            </w:r>
            <w:r>
              <w:rPr>
                <w:rFonts w:ascii="Lucida Sans" w:hAnsi="Lucida Sans"/>
                <w:b/>
                <w:bCs/>
                <w:sz w:val="20"/>
              </w:rPr>
              <w:t xml:space="preserve"> and the University</w:t>
            </w:r>
          </w:p>
          <w:p w14:paraId="3BA11AD5"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Carrying out research towards a </w:t>
            </w:r>
            <w:r>
              <w:rPr>
                <w:rFonts w:ascii="Lucida Sans" w:hAnsi="Lucida Sans"/>
                <w:i/>
                <w:iCs/>
                <w:sz w:val="20"/>
                <w:szCs w:val="24"/>
                <w:lang w:val="en-US"/>
              </w:rPr>
              <w:t>doctoral degree</w:t>
            </w:r>
            <w:r w:rsidRPr="0029049F">
              <w:rPr>
                <w:rFonts w:ascii="Lucida Sans" w:hAnsi="Lucida Sans"/>
                <w:i/>
                <w:iCs/>
                <w:sz w:val="20"/>
                <w:szCs w:val="24"/>
                <w:lang w:val="en-US"/>
              </w:rPr>
              <w:t>.</w:t>
            </w:r>
          </w:p>
          <w:p w14:paraId="2E8F1F9E"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Participating in theoretical and</w:t>
            </w:r>
            <w:r>
              <w:rPr>
                <w:rFonts w:ascii="Lucida Sans" w:hAnsi="Lucida Sans"/>
                <w:i/>
                <w:iCs/>
                <w:sz w:val="20"/>
                <w:szCs w:val="24"/>
                <w:lang w:val="en-US"/>
              </w:rPr>
              <w:t>/or</w:t>
            </w:r>
            <w:r w:rsidRPr="0029049F">
              <w:rPr>
                <w:rFonts w:ascii="Lucida Sans" w:hAnsi="Lucida Sans"/>
                <w:i/>
                <w:iCs/>
                <w:sz w:val="20"/>
                <w:szCs w:val="24"/>
                <w:lang w:val="en-US"/>
              </w:rPr>
              <w:t xml:space="preserve"> empirical research </w:t>
            </w:r>
            <w:r>
              <w:rPr>
                <w:rFonts w:ascii="Lucida Sans" w:hAnsi="Lucida Sans"/>
                <w:i/>
                <w:iCs/>
                <w:sz w:val="20"/>
                <w:szCs w:val="24"/>
                <w:lang w:val="en-US"/>
              </w:rPr>
              <w:t>in the relevant areas</w:t>
            </w:r>
            <w:r w:rsidRPr="0029049F">
              <w:rPr>
                <w:rFonts w:ascii="Lucida Sans" w:hAnsi="Lucida Sans"/>
                <w:i/>
                <w:iCs/>
                <w:sz w:val="20"/>
                <w:szCs w:val="24"/>
                <w:lang w:val="en-US"/>
              </w:rPr>
              <w:t>.</w:t>
            </w:r>
          </w:p>
          <w:p w14:paraId="43BCB9C1"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Publishing results in </w:t>
            </w:r>
            <w:r>
              <w:rPr>
                <w:rFonts w:ascii="Lucida Sans" w:hAnsi="Lucida Sans"/>
                <w:i/>
                <w:iCs/>
                <w:sz w:val="20"/>
                <w:szCs w:val="24"/>
                <w:lang w:val="en-US"/>
              </w:rPr>
              <w:t>the appropriate media</w:t>
            </w:r>
            <w:r w:rsidRPr="0029049F">
              <w:rPr>
                <w:rFonts w:ascii="Lucida Sans" w:hAnsi="Lucida Sans"/>
                <w:i/>
                <w:iCs/>
                <w:sz w:val="20"/>
                <w:szCs w:val="24"/>
                <w:lang w:val="en-US"/>
              </w:rPr>
              <w:t>.</w:t>
            </w:r>
          </w:p>
          <w:p w14:paraId="3A2EF449" w14:textId="77777777" w:rsid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Presenting findings at conferences and seminars.</w:t>
            </w:r>
          </w:p>
          <w:p w14:paraId="365E5FD3"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Pr>
                <w:rFonts w:ascii="Lucida Sans" w:hAnsi="Lucida Sans"/>
                <w:i/>
                <w:iCs/>
                <w:sz w:val="20"/>
                <w:szCs w:val="24"/>
                <w:lang w:val="en-US"/>
              </w:rPr>
              <w:t>Active involvement in academic and professional development.</w:t>
            </w:r>
          </w:p>
          <w:p w14:paraId="5D8EEA2E"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Regulations governing the degree programme as laid out </w:t>
            </w:r>
            <w:hyperlink r:id="rId9" w:history="1">
              <w:r w:rsidRPr="002F1A8F">
                <w:rPr>
                  <w:rStyle w:val="Hyperlink"/>
                  <w:rFonts w:ascii="Lucida Sans" w:hAnsi="Lucida Sans"/>
                  <w:i/>
                  <w:iCs/>
                  <w:sz w:val="20"/>
                  <w:szCs w:val="24"/>
                </w:rPr>
                <w:t>in Section V of the University Calendar.</w:t>
              </w:r>
            </w:hyperlink>
          </w:p>
          <w:p w14:paraId="4EBAE052"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w:t>
            </w:r>
            <w:hyperlink r:id="rId10" w:history="1">
              <w:r w:rsidRPr="002F1A8F">
                <w:rPr>
                  <w:rStyle w:val="Hyperlink"/>
                  <w:rFonts w:ascii="Lucida Sans" w:hAnsi="Lucida Sans"/>
                  <w:i/>
                  <w:iCs/>
                  <w:sz w:val="20"/>
                  <w:szCs w:val="24"/>
                </w:rPr>
                <w:t xml:space="preserve">Code of Practice for </w:t>
              </w:r>
              <w:r w:rsidR="00ED3C72">
                <w:rPr>
                  <w:rStyle w:val="Hyperlink"/>
                  <w:rFonts w:ascii="Lucida Sans" w:hAnsi="Lucida Sans"/>
                  <w:i/>
                  <w:iCs/>
                  <w:sz w:val="20"/>
                  <w:szCs w:val="24"/>
                </w:rPr>
                <w:t>Research Candidature &amp; Supervision</w:t>
              </w:r>
              <w:r w:rsidRPr="002F1A8F">
                <w:rPr>
                  <w:rStyle w:val="Hyperlink"/>
                  <w:rFonts w:ascii="Lucida Sans" w:hAnsi="Lucida Sans"/>
                  <w:i/>
                  <w:iCs/>
                  <w:sz w:val="20"/>
                  <w:szCs w:val="24"/>
                </w:rPr>
                <w:t>.</w:t>
              </w:r>
            </w:hyperlink>
          </w:p>
          <w:p w14:paraId="723C7C0F" w14:textId="77777777" w:rsidR="002F1A8F" w:rsidRPr="00546CA7" w:rsidRDefault="002F1A8F" w:rsidP="001C350D">
            <w:pPr>
              <w:overflowPunct/>
              <w:autoSpaceDE/>
              <w:autoSpaceDN/>
              <w:adjustRightInd/>
              <w:spacing w:before="240" w:after="90" w:line="276" w:lineRule="auto"/>
              <w:jc w:val="both"/>
              <w:textAlignment w:val="auto"/>
              <w:rPr>
                <w:rFonts w:ascii="Lucida Sans" w:hAnsi="Lucida Sans"/>
                <w:sz w:val="20"/>
              </w:rPr>
            </w:pPr>
          </w:p>
        </w:tc>
      </w:tr>
    </w:tbl>
    <w:p w14:paraId="0CDCFC68" w14:textId="77777777" w:rsidR="008D5601" w:rsidRPr="00C2272A" w:rsidRDefault="008D5601" w:rsidP="008D5601">
      <w:pPr>
        <w:overflowPunct/>
        <w:autoSpaceDE/>
        <w:autoSpaceDN/>
        <w:adjustRightInd/>
        <w:spacing w:after="200"/>
        <w:textAlignment w:val="auto"/>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2038"/>
      </w:tblGrid>
      <w:tr w:rsidR="0029049F" w:rsidRPr="00A247DA" w14:paraId="6A22FDC2" w14:textId="77777777" w:rsidTr="005109CA">
        <w:trPr>
          <w:trHeight w:val="811"/>
        </w:trPr>
        <w:tc>
          <w:tcPr>
            <w:tcW w:w="10260" w:type="dxa"/>
            <w:gridSpan w:val="4"/>
            <w:shd w:val="clear" w:color="auto" w:fill="CCCCCC"/>
            <w:vAlign w:val="center"/>
          </w:tcPr>
          <w:p w14:paraId="14CBD124" w14:textId="77777777" w:rsidR="0029049F" w:rsidRPr="00A247DA" w:rsidRDefault="0029049F" w:rsidP="005109CA">
            <w:pPr>
              <w:rPr>
                <w:rFonts w:ascii="Verdana" w:hAnsi="Verdana"/>
                <w:b/>
                <w:sz w:val="20"/>
              </w:rPr>
            </w:pPr>
            <w:r w:rsidRPr="00A247DA">
              <w:rPr>
                <w:rFonts w:ascii="Verdana" w:hAnsi="Verdana"/>
                <w:b/>
                <w:sz w:val="20"/>
              </w:rPr>
              <w:t>Person Specification</w:t>
            </w:r>
          </w:p>
        </w:tc>
      </w:tr>
      <w:tr w:rsidR="0029049F" w:rsidRPr="00A247DA" w14:paraId="476BE9F9" w14:textId="77777777" w:rsidTr="005109CA">
        <w:trPr>
          <w:trHeight w:val="606"/>
        </w:trPr>
        <w:tc>
          <w:tcPr>
            <w:tcW w:w="4723" w:type="dxa"/>
            <w:vAlign w:val="center"/>
          </w:tcPr>
          <w:p w14:paraId="5B6DF7B5" w14:textId="77777777" w:rsidR="0029049F" w:rsidRPr="00A247DA" w:rsidRDefault="0029049F" w:rsidP="005109CA">
            <w:pPr>
              <w:rPr>
                <w:rFonts w:ascii="Verdana" w:hAnsi="Verdana"/>
                <w:sz w:val="20"/>
              </w:rPr>
            </w:pPr>
          </w:p>
          <w:p w14:paraId="24C4BABD" w14:textId="77777777" w:rsidR="0029049F" w:rsidRPr="00A247DA" w:rsidRDefault="0029049F" w:rsidP="005109CA">
            <w:pPr>
              <w:rPr>
                <w:rFonts w:ascii="Verdana" w:hAnsi="Verdana"/>
                <w:sz w:val="20"/>
              </w:rPr>
            </w:pPr>
            <w:r w:rsidRPr="00A247DA">
              <w:rPr>
                <w:rFonts w:ascii="Verdana" w:hAnsi="Verdana"/>
                <w:sz w:val="20"/>
              </w:rPr>
              <w:t>Criteria</w:t>
            </w:r>
          </w:p>
        </w:tc>
        <w:tc>
          <w:tcPr>
            <w:tcW w:w="1798" w:type="dxa"/>
            <w:vAlign w:val="center"/>
          </w:tcPr>
          <w:p w14:paraId="2A3CB24A" w14:textId="77777777" w:rsidR="0029049F" w:rsidRPr="00A247DA" w:rsidRDefault="0029049F" w:rsidP="005109CA">
            <w:pPr>
              <w:rPr>
                <w:rFonts w:ascii="Verdana" w:hAnsi="Verdana"/>
                <w:sz w:val="20"/>
              </w:rPr>
            </w:pPr>
          </w:p>
          <w:p w14:paraId="75907B40" w14:textId="77777777" w:rsidR="0029049F" w:rsidRPr="00A247DA" w:rsidRDefault="0029049F" w:rsidP="005109CA">
            <w:pPr>
              <w:rPr>
                <w:rFonts w:ascii="Verdana" w:hAnsi="Verdana"/>
                <w:sz w:val="20"/>
              </w:rPr>
            </w:pPr>
            <w:r w:rsidRPr="00A247DA">
              <w:rPr>
                <w:rFonts w:ascii="Verdana" w:hAnsi="Verdana"/>
                <w:sz w:val="20"/>
              </w:rPr>
              <w:t>Essential</w:t>
            </w:r>
          </w:p>
        </w:tc>
        <w:tc>
          <w:tcPr>
            <w:tcW w:w="1701" w:type="dxa"/>
            <w:vAlign w:val="center"/>
          </w:tcPr>
          <w:p w14:paraId="42D53332" w14:textId="77777777" w:rsidR="0029049F" w:rsidRPr="00A247DA" w:rsidRDefault="0029049F" w:rsidP="005109CA">
            <w:pPr>
              <w:rPr>
                <w:rFonts w:ascii="Verdana" w:hAnsi="Verdana"/>
                <w:sz w:val="20"/>
              </w:rPr>
            </w:pPr>
          </w:p>
          <w:p w14:paraId="0819E334" w14:textId="77777777" w:rsidR="0029049F" w:rsidRPr="00A247DA" w:rsidRDefault="0029049F" w:rsidP="005109CA">
            <w:pPr>
              <w:rPr>
                <w:rFonts w:ascii="Verdana" w:hAnsi="Verdana"/>
                <w:sz w:val="20"/>
              </w:rPr>
            </w:pPr>
            <w:r w:rsidRPr="00A247DA">
              <w:rPr>
                <w:rFonts w:ascii="Verdana" w:hAnsi="Verdana"/>
                <w:sz w:val="20"/>
              </w:rPr>
              <w:t>Desirable</w:t>
            </w:r>
          </w:p>
        </w:tc>
        <w:tc>
          <w:tcPr>
            <w:tcW w:w="2038" w:type="dxa"/>
            <w:vAlign w:val="center"/>
          </w:tcPr>
          <w:p w14:paraId="642DF3CA" w14:textId="77777777" w:rsidR="0029049F" w:rsidRPr="00A247DA" w:rsidRDefault="0029049F" w:rsidP="005109CA">
            <w:pPr>
              <w:rPr>
                <w:rFonts w:ascii="Verdana" w:hAnsi="Verdana"/>
                <w:sz w:val="20"/>
              </w:rPr>
            </w:pPr>
          </w:p>
          <w:p w14:paraId="51EE8B89" w14:textId="77777777" w:rsidR="0029049F" w:rsidRPr="00A247DA" w:rsidRDefault="0029049F" w:rsidP="005109CA">
            <w:pPr>
              <w:rPr>
                <w:rFonts w:ascii="Verdana" w:hAnsi="Verdana"/>
                <w:sz w:val="20"/>
              </w:rPr>
            </w:pPr>
            <w:r w:rsidRPr="00A247DA">
              <w:rPr>
                <w:rFonts w:ascii="Verdana" w:hAnsi="Verdana"/>
                <w:sz w:val="20"/>
              </w:rPr>
              <w:t>How to be assessed</w:t>
            </w:r>
          </w:p>
        </w:tc>
      </w:tr>
      <w:tr w:rsidR="0029049F" w:rsidRPr="0017732B" w14:paraId="71806A87" w14:textId="77777777" w:rsidTr="005109CA">
        <w:trPr>
          <w:trHeight w:val="3746"/>
        </w:trPr>
        <w:tc>
          <w:tcPr>
            <w:tcW w:w="4723" w:type="dxa"/>
          </w:tcPr>
          <w:p w14:paraId="11FBE22E" w14:textId="77777777" w:rsidR="0029049F" w:rsidRDefault="0029049F" w:rsidP="005109CA">
            <w:pPr>
              <w:rPr>
                <w:rFonts w:ascii="Verdana" w:hAnsi="Verdana" w:cs="Arial"/>
                <w:b/>
                <w:sz w:val="20"/>
              </w:rPr>
            </w:pPr>
            <w:r w:rsidRPr="00A247DA">
              <w:rPr>
                <w:rFonts w:ascii="Verdana" w:hAnsi="Verdana" w:cs="Arial"/>
                <w:b/>
                <w:sz w:val="20"/>
              </w:rPr>
              <w:t>Qualifications, Knowledge and Experience:</w:t>
            </w:r>
          </w:p>
          <w:p w14:paraId="0720C7B2" w14:textId="77777777" w:rsidR="00263F5B" w:rsidRDefault="00263F5B" w:rsidP="005109CA">
            <w:pPr>
              <w:rPr>
                <w:rFonts w:ascii="Verdana" w:hAnsi="Verdana" w:cs="Arial"/>
                <w:b/>
                <w:sz w:val="20"/>
              </w:rPr>
            </w:pPr>
          </w:p>
          <w:p w14:paraId="0F99A7FF" w14:textId="77777777" w:rsidR="00263F5B" w:rsidRPr="00263F5B" w:rsidRDefault="00263F5B" w:rsidP="005109CA">
            <w:pPr>
              <w:rPr>
                <w:rFonts w:ascii="Verdana" w:hAnsi="Verdana"/>
                <w:sz w:val="20"/>
              </w:rPr>
            </w:pPr>
            <w:r w:rsidRPr="00263F5B">
              <w:rPr>
                <w:rFonts w:ascii="Verdana" w:hAnsi="Verdana"/>
                <w:sz w:val="20"/>
              </w:rPr>
              <w:t>For doctoral research, students will normally be expected to have one or more of the following:</w:t>
            </w:r>
          </w:p>
          <w:p w14:paraId="14CE9B2F" w14:textId="77777777" w:rsidR="0029049F" w:rsidRPr="00A247DA" w:rsidRDefault="0029049F" w:rsidP="005109CA">
            <w:pPr>
              <w:tabs>
                <w:tab w:val="left" w:pos="0"/>
              </w:tabs>
              <w:suppressAutoHyphens/>
              <w:rPr>
                <w:rFonts w:ascii="Verdana" w:hAnsi="Verdana"/>
                <w:sz w:val="20"/>
              </w:rPr>
            </w:pPr>
          </w:p>
          <w:p w14:paraId="552420BB" w14:textId="77777777" w:rsidR="00263F5B" w:rsidRP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degree, normally with at least class 2(i) or equivalent, in a relevant subject;</w:t>
            </w:r>
          </w:p>
          <w:p w14:paraId="66088AC9" w14:textId="77777777" w:rsidR="00263F5B" w:rsidRPr="00263F5B" w:rsidRDefault="00263F5B" w:rsidP="00263F5B">
            <w:pPr>
              <w:tabs>
                <w:tab w:val="left" w:pos="0"/>
              </w:tabs>
              <w:suppressAutoHyphens/>
              <w:rPr>
                <w:rFonts w:ascii="Lucida Sans" w:hAnsi="Lucida Sans"/>
                <w:sz w:val="20"/>
              </w:rPr>
            </w:pPr>
          </w:p>
          <w:p w14:paraId="70C12D97" w14:textId="77777777" w:rsid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relevant master's qualification or equivalent;</w:t>
            </w:r>
          </w:p>
          <w:p w14:paraId="3DFEDB43" w14:textId="77777777" w:rsidR="00263F5B" w:rsidRPr="00263F5B" w:rsidRDefault="00263F5B" w:rsidP="00263F5B">
            <w:pPr>
              <w:tabs>
                <w:tab w:val="left" w:pos="0"/>
              </w:tabs>
              <w:suppressAutoHyphens/>
              <w:rPr>
                <w:rFonts w:ascii="Lucida Sans" w:hAnsi="Lucida Sans"/>
                <w:sz w:val="20"/>
              </w:rPr>
            </w:pPr>
          </w:p>
          <w:p w14:paraId="752E7845" w14:textId="77777777" w:rsidR="0029049F" w:rsidRPr="00DB5B8A" w:rsidRDefault="00263F5B" w:rsidP="00263F5B">
            <w:pPr>
              <w:pStyle w:val="ListParagraph"/>
              <w:numPr>
                <w:ilvl w:val="0"/>
                <w:numId w:val="5"/>
              </w:numPr>
              <w:tabs>
                <w:tab w:val="left" w:pos="0"/>
              </w:tabs>
              <w:suppressAutoHyphens/>
              <w:rPr>
                <w:rFonts w:ascii="Verdana" w:hAnsi="Verdana"/>
                <w:sz w:val="20"/>
              </w:rPr>
            </w:pPr>
            <w:r w:rsidRPr="00263F5B">
              <w:rPr>
                <w:rFonts w:ascii="Lucida Sans" w:hAnsi="Lucida Sans"/>
                <w:sz w:val="20"/>
              </w:rPr>
              <w:t xml:space="preserve">evidence of prior professional practice or learning that meets the University's or Accredited Institution's criteria and good practice guidelines for accreditation of prior experiential and/or certificated learning. The University's guidance on AP[E/C]L can be found in the </w:t>
            </w:r>
            <w:hyperlink r:id="rId11" w:history="1">
              <w:r w:rsidRPr="00263F5B">
                <w:rPr>
                  <w:rStyle w:val="Hyperlink"/>
                  <w:rFonts w:ascii="Lucida Sans" w:hAnsi="Lucida Sans"/>
                  <w:sz w:val="20"/>
                </w:rPr>
                <w:t xml:space="preserve">University’s </w:t>
              </w:r>
              <w:r w:rsidRPr="00263F5B">
                <w:rPr>
                  <w:rStyle w:val="Hyperlink"/>
                  <w:rFonts w:ascii="Lucida Sans" w:hAnsi="Lucida Sans"/>
                  <w:i/>
                  <w:iCs/>
                  <w:sz w:val="20"/>
                </w:rPr>
                <w:t>Recognition of Prior Learning</w:t>
              </w:r>
            </w:hyperlink>
            <w:r w:rsidRPr="00263F5B">
              <w:rPr>
                <w:rFonts w:ascii="Lucida Sans" w:hAnsi="Lucida Sans"/>
                <w:sz w:val="20"/>
              </w:rPr>
              <w:t xml:space="preserve"> policy.</w:t>
            </w:r>
          </w:p>
          <w:p w14:paraId="12C8F497" w14:textId="77777777" w:rsidR="00DB5B8A" w:rsidRPr="00DB5B8A" w:rsidRDefault="00DB5B8A" w:rsidP="00DB5B8A">
            <w:pPr>
              <w:tabs>
                <w:tab w:val="left" w:pos="0"/>
              </w:tabs>
              <w:suppressAutoHyphens/>
              <w:rPr>
                <w:rFonts w:ascii="Verdana" w:hAnsi="Verdana"/>
                <w:sz w:val="20"/>
              </w:rPr>
            </w:pPr>
          </w:p>
          <w:p w14:paraId="425C12B5" w14:textId="77777777" w:rsidR="006D2BD1" w:rsidRDefault="006D2BD1" w:rsidP="00E233B6">
            <w:pPr>
              <w:tabs>
                <w:tab w:val="left" w:pos="0"/>
              </w:tabs>
              <w:suppressAutoHyphens/>
              <w:rPr>
                <w:rFonts w:ascii="Verdana" w:hAnsi="Verdana"/>
                <w:sz w:val="20"/>
              </w:rPr>
            </w:pPr>
          </w:p>
          <w:p w14:paraId="61467907" w14:textId="77777777" w:rsidR="006D2BD1" w:rsidRDefault="006D2BD1" w:rsidP="00E233B6">
            <w:pPr>
              <w:tabs>
                <w:tab w:val="left" w:pos="0"/>
              </w:tabs>
              <w:suppressAutoHyphens/>
              <w:rPr>
                <w:rFonts w:ascii="Verdana" w:hAnsi="Verdana"/>
                <w:sz w:val="20"/>
              </w:rPr>
            </w:pPr>
          </w:p>
          <w:p w14:paraId="679DE220" w14:textId="77777777" w:rsidR="006D2BD1" w:rsidRDefault="006D2BD1" w:rsidP="00E233B6">
            <w:pPr>
              <w:tabs>
                <w:tab w:val="left" w:pos="0"/>
              </w:tabs>
              <w:suppressAutoHyphens/>
              <w:rPr>
                <w:rFonts w:ascii="Verdana" w:hAnsi="Verdana"/>
                <w:sz w:val="20"/>
              </w:rPr>
            </w:pPr>
          </w:p>
          <w:p w14:paraId="2EF8C4A3" w14:textId="7CB97FD2" w:rsidR="006D2BD1" w:rsidRDefault="006D2BD1" w:rsidP="00E233B6">
            <w:pPr>
              <w:tabs>
                <w:tab w:val="left" w:pos="0"/>
              </w:tabs>
              <w:suppressAutoHyphens/>
              <w:rPr>
                <w:rFonts w:ascii="Verdana" w:hAnsi="Verdana"/>
                <w:sz w:val="20"/>
              </w:rPr>
            </w:pPr>
          </w:p>
          <w:p w14:paraId="73698CCD" w14:textId="77777777" w:rsidR="00100738" w:rsidRDefault="00100738" w:rsidP="00E233B6">
            <w:pPr>
              <w:tabs>
                <w:tab w:val="left" w:pos="0"/>
              </w:tabs>
              <w:suppressAutoHyphens/>
              <w:rPr>
                <w:rFonts w:ascii="Verdana" w:hAnsi="Verdana"/>
                <w:sz w:val="20"/>
              </w:rPr>
            </w:pPr>
          </w:p>
          <w:p w14:paraId="189C60FB" w14:textId="77777777" w:rsidR="006D2BD1" w:rsidRDefault="006D2BD1" w:rsidP="00E233B6">
            <w:pPr>
              <w:tabs>
                <w:tab w:val="left" w:pos="0"/>
              </w:tabs>
              <w:suppressAutoHyphens/>
              <w:rPr>
                <w:rFonts w:ascii="Verdana" w:hAnsi="Verdana"/>
                <w:sz w:val="20"/>
              </w:rPr>
            </w:pPr>
          </w:p>
          <w:p w14:paraId="424146C3" w14:textId="77777777" w:rsidR="006D2BD1" w:rsidRDefault="006D2BD1" w:rsidP="00E233B6">
            <w:pPr>
              <w:tabs>
                <w:tab w:val="left" w:pos="0"/>
              </w:tabs>
              <w:suppressAutoHyphens/>
              <w:rPr>
                <w:rFonts w:ascii="Verdana" w:hAnsi="Verdana"/>
                <w:sz w:val="20"/>
              </w:rPr>
            </w:pPr>
          </w:p>
          <w:p w14:paraId="5D448EEA" w14:textId="77777777" w:rsidR="0029049F" w:rsidRDefault="00E233B6" w:rsidP="00E233B6">
            <w:pPr>
              <w:tabs>
                <w:tab w:val="left" w:pos="0"/>
              </w:tabs>
              <w:suppressAutoHyphens/>
              <w:rPr>
                <w:rFonts w:ascii="Verdana" w:hAnsi="Verdana"/>
                <w:i/>
                <w:iCs/>
                <w:sz w:val="20"/>
              </w:rPr>
            </w:pPr>
            <w:r>
              <w:rPr>
                <w:rFonts w:ascii="Verdana" w:hAnsi="Verdana"/>
                <w:sz w:val="20"/>
              </w:rPr>
              <w:lastRenderedPageBreak/>
              <w:t>R</w:t>
            </w:r>
            <w:r w:rsidR="00DB5B8A" w:rsidRPr="00E233B6">
              <w:rPr>
                <w:rFonts w:ascii="Verdana" w:hAnsi="Verdana"/>
                <w:sz w:val="20"/>
              </w:rPr>
              <w:t xml:space="preserve">esearch students whose first language is not English will also be required to demonstrate an adequate knowledge of English as </w:t>
            </w:r>
            <w:r w:rsidR="00010F7B" w:rsidRPr="00E233B6">
              <w:rPr>
                <w:rFonts w:ascii="Verdana" w:hAnsi="Verdana"/>
                <w:sz w:val="20"/>
              </w:rPr>
              <w:t>defined in</w:t>
            </w:r>
            <w:r w:rsidR="00DB5B8A" w:rsidRPr="00E233B6">
              <w:rPr>
                <w:rFonts w:ascii="Verdana" w:hAnsi="Verdana"/>
                <w:sz w:val="20"/>
              </w:rPr>
              <w:t xml:space="preserve"> the University Calendar’s </w:t>
            </w:r>
            <w:hyperlink r:id="rId12" w:history="1">
              <w:r w:rsidR="00DB5B8A" w:rsidRPr="00E233B6">
                <w:rPr>
                  <w:rStyle w:val="Hyperlink"/>
                  <w:rFonts w:ascii="Verdana" w:hAnsi="Verdana"/>
                  <w:i/>
                  <w:iCs/>
                  <w:sz w:val="20"/>
                </w:rPr>
                <w:t>Section IV - Regulations for Admission to Degree Programmes</w:t>
              </w:r>
            </w:hyperlink>
            <w:r w:rsidR="00DB5B8A" w:rsidRPr="00E233B6">
              <w:rPr>
                <w:rFonts w:ascii="Verdana" w:hAnsi="Verdana"/>
                <w:i/>
                <w:iCs/>
                <w:sz w:val="20"/>
              </w:rPr>
              <w:t>, Appendix 2</w:t>
            </w:r>
            <w:r w:rsidR="00DB5B8A" w:rsidRPr="00E233B6">
              <w:rPr>
                <w:rFonts w:ascii="Verdana" w:hAnsi="Verdana"/>
                <w:sz w:val="20"/>
              </w:rPr>
              <w:t xml:space="preserve"> and in the </w:t>
            </w:r>
            <w:hyperlink r:id="rId13" w:history="1">
              <w:r w:rsidR="00DB5B8A" w:rsidRPr="00E233B6">
                <w:rPr>
                  <w:rStyle w:val="Hyperlink"/>
                  <w:rFonts w:ascii="Verdana" w:hAnsi="Verdana"/>
                  <w:i/>
                  <w:iCs/>
                  <w:sz w:val="20"/>
                </w:rPr>
                <w:t>University's Admission Policy on English Language Proficiency</w:t>
              </w:r>
            </w:hyperlink>
            <w:r w:rsidR="00DB5B8A" w:rsidRPr="00E233B6">
              <w:rPr>
                <w:rFonts w:ascii="Verdana" w:hAnsi="Verdana"/>
                <w:i/>
                <w:iCs/>
                <w:sz w:val="20"/>
              </w:rPr>
              <w:t>.</w:t>
            </w:r>
          </w:p>
          <w:p w14:paraId="2A2B8C50" w14:textId="77777777" w:rsidR="006D2BD1" w:rsidRDefault="006D2BD1" w:rsidP="00E233B6">
            <w:pPr>
              <w:tabs>
                <w:tab w:val="left" w:pos="0"/>
              </w:tabs>
              <w:suppressAutoHyphens/>
              <w:rPr>
                <w:rFonts w:ascii="Verdana" w:hAnsi="Verdana"/>
                <w:i/>
                <w:iCs/>
                <w:sz w:val="20"/>
              </w:rPr>
            </w:pPr>
          </w:p>
          <w:p w14:paraId="63B2A2B7" w14:textId="77777777" w:rsidR="006D2BD1" w:rsidRPr="00E233B6" w:rsidRDefault="006D2BD1" w:rsidP="00E233B6">
            <w:pPr>
              <w:tabs>
                <w:tab w:val="left" w:pos="0"/>
              </w:tabs>
              <w:suppressAutoHyphens/>
              <w:rPr>
                <w:rFonts w:ascii="Verdana" w:hAnsi="Verdana"/>
                <w:sz w:val="20"/>
              </w:rPr>
            </w:pPr>
            <w:r>
              <w:rPr>
                <w:rFonts w:ascii="Verdana" w:hAnsi="Verdana"/>
                <w:i/>
                <w:iCs/>
                <w:sz w:val="20"/>
              </w:rPr>
              <w:t xml:space="preserve">Compliance with Section IV of the University Calendar: </w:t>
            </w:r>
            <w:hyperlink r:id="rId14" w:history="1">
              <w:r w:rsidRPr="006D2BD1">
                <w:rPr>
                  <w:rStyle w:val="Hyperlink"/>
                  <w:rFonts w:ascii="Verdana" w:hAnsi="Verdana"/>
                  <w:i/>
                  <w:iCs/>
                  <w:sz w:val="20"/>
                </w:rPr>
                <w:t>Admissions to Degree Programme</w:t>
              </w:r>
            </w:hyperlink>
            <w:r>
              <w:rPr>
                <w:rFonts w:ascii="Verdana" w:hAnsi="Verdana"/>
                <w:i/>
                <w:iCs/>
                <w:sz w:val="20"/>
              </w:rPr>
              <w:t xml:space="preserve"> </w:t>
            </w:r>
          </w:p>
        </w:tc>
        <w:tc>
          <w:tcPr>
            <w:tcW w:w="1798" w:type="dxa"/>
          </w:tcPr>
          <w:p w14:paraId="57193586" w14:textId="77777777" w:rsidR="0029049F" w:rsidRPr="00A247DA" w:rsidRDefault="0029049F" w:rsidP="005109CA">
            <w:pPr>
              <w:jc w:val="center"/>
              <w:rPr>
                <w:rFonts w:ascii="Verdana" w:hAnsi="Verdana"/>
                <w:sz w:val="20"/>
              </w:rPr>
            </w:pPr>
          </w:p>
          <w:p w14:paraId="7D2736DC" w14:textId="77777777" w:rsidR="0029049F" w:rsidRPr="00A247DA" w:rsidRDefault="0029049F" w:rsidP="005109CA">
            <w:pPr>
              <w:rPr>
                <w:rFonts w:ascii="Verdana" w:hAnsi="Verdana"/>
                <w:sz w:val="20"/>
              </w:rPr>
            </w:pPr>
          </w:p>
          <w:p w14:paraId="64708650" w14:textId="77777777" w:rsidR="0029049F" w:rsidRPr="00A247DA" w:rsidRDefault="0029049F" w:rsidP="005109CA">
            <w:pPr>
              <w:rPr>
                <w:rFonts w:ascii="Verdana" w:hAnsi="Verdana"/>
                <w:sz w:val="20"/>
              </w:rPr>
            </w:pPr>
          </w:p>
          <w:p w14:paraId="4BDD9696" w14:textId="77777777" w:rsidR="0029049F" w:rsidRPr="00A247DA" w:rsidRDefault="0029049F" w:rsidP="005109CA">
            <w:pPr>
              <w:jc w:val="center"/>
              <w:rPr>
                <w:rFonts w:ascii="Verdana" w:hAnsi="Verdana" w:cs="Arial"/>
                <w:sz w:val="20"/>
              </w:rPr>
            </w:pPr>
          </w:p>
          <w:p w14:paraId="0EE6C512" w14:textId="77777777" w:rsidR="0029049F" w:rsidRPr="00A247DA" w:rsidRDefault="00263F5B" w:rsidP="005109CA">
            <w:pPr>
              <w:jc w:val="center"/>
              <w:rPr>
                <w:rFonts w:ascii="Verdana" w:hAnsi="Verdana" w:cs="Arial"/>
                <w:sz w:val="20"/>
              </w:rPr>
            </w:pPr>
            <w:r w:rsidRPr="00A247DA">
              <w:rPr>
                <w:rFonts w:ascii="Verdana" w:hAnsi="Verdana" w:cs="Arial"/>
                <w:sz w:val="20"/>
              </w:rPr>
              <w:sym w:font="Wingdings" w:char="F0FC"/>
            </w:r>
          </w:p>
          <w:p w14:paraId="46230F71" w14:textId="77777777" w:rsidR="0029049F" w:rsidRPr="00A247DA" w:rsidRDefault="0029049F" w:rsidP="005109CA">
            <w:pPr>
              <w:jc w:val="center"/>
              <w:rPr>
                <w:rFonts w:ascii="Verdana" w:hAnsi="Verdana" w:cs="Arial"/>
                <w:sz w:val="20"/>
              </w:rPr>
            </w:pPr>
          </w:p>
          <w:p w14:paraId="4A143BF7" w14:textId="77777777" w:rsidR="0029049F" w:rsidRPr="00A247DA" w:rsidRDefault="0029049F" w:rsidP="005109CA">
            <w:pPr>
              <w:jc w:val="center"/>
              <w:rPr>
                <w:rFonts w:ascii="Verdana" w:hAnsi="Verdana" w:cs="Arial"/>
                <w:sz w:val="20"/>
              </w:rPr>
            </w:pPr>
          </w:p>
          <w:p w14:paraId="054D4B60" w14:textId="77777777" w:rsidR="0029049F" w:rsidRPr="00A247DA" w:rsidRDefault="0029049F" w:rsidP="005109CA">
            <w:pPr>
              <w:rPr>
                <w:rFonts w:ascii="Verdana" w:hAnsi="Verdana" w:cs="Arial"/>
                <w:sz w:val="20"/>
              </w:rPr>
            </w:pPr>
          </w:p>
          <w:p w14:paraId="015150C9" w14:textId="77777777" w:rsidR="0029049F" w:rsidRPr="00A247DA" w:rsidRDefault="0029049F" w:rsidP="005109CA">
            <w:pPr>
              <w:jc w:val="center"/>
              <w:rPr>
                <w:rFonts w:ascii="Verdana" w:hAnsi="Verdana" w:cs="Arial"/>
                <w:sz w:val="20"/>
              </w:rPr>
            </w:pPr>
          </w:p>
          <w:p w14:paraId="2794D742" w14:textId="77777777" w:rsidR="0029049F" w:rsidRPr="00A247DA" w:rsidRDefault="0029049F" w:rsidP="005109CA">
            <w:pPr>
              <w:jc w:val="center"/>
              <w:rPr>
                <w:rFonts w:ascii="Verdana" w:hAnsi="Verdana" w:cs="Arial"/>
                <w:sz w:val="20"/>
              </w:rPr>
            </w:pPr>
          </w:p>
          <w:p w14:paraId="1412C736" w14:textId="77777777" w:rsidR="0029049F" w:rsidRDefault="0029049F" w:rsidP="005109CA">
            <w:pPr>
              <w:jc w:val="center"/>
              <w:rPr>
                <w:rFonts w:ascii="Verdana" w:hAnsi="Verdana" w:cs="Arial"/>
                <w:sz w:val="20"/>
              </w:rPr>
            </w:pPr>
          </w:p>
          <w:p w14:paraId="2F71257E" w14:textId="77777777" w:rsidR="00656CCB" w:rsidRDefault="00656CCB" w:rsidP="005109CA">
            <w:pPr>
              <w:jc w:val="center"/>
              <w:rPr>
                <w:rFonts w:ascii="Verdana" w:hAnsi="Verdana" w:cs="Arial"/>
                <w:sz w:val="20"/>
              </w:rPr>
            </w:pPr>
          </w:p>
          <w:p w14:paraId="22B81DD1" w14:textId="77777777" w:rsidR="00656CCB" w:rsidRDefault="00656CCB" w:rsidP="005109CA">
            <w:pPr>
              <w:jc w:val="center"/>
              <w:rPr>
                <w:rFonts w:ascii="Verdana" w:hAnsi="Verdana" w:cs="Arial"/>
                <w:sz w:val="20"/>
              </w:rPr>
            </w:pPr>
          </w:p>
          <w:p w14:paraId="0C5C9E41" w14:textId="77777777" w:rsidR="00656CCB" w:rsidRDefault="00656CCB" w:rsidP="005109CA">
            <w:pPr>
              <w:jc w:val="center"/>
              <w:rPr>
                <w:rFonts w:ascii="Verdana" w:hAnsi="Verdana" w:cs="Arial"/>
                <w:sz w:val="20"/>
              </w:rPr>
            </w:pPr>
          </w:p>
          <w:p w14:paraId="582FCBBC" w14:textId="77777777" w:rsidR="00656CCB" w:rsidRDefault="00656CCB" w:rsidP="005109CA">
            <w:pPr>
              <w:jc w:val="center"/>
              <w:rPr>
                <w:rFonts w:ascii="Verdana" w:hAnsi="Verdana" w:cs="Arial"/>
                <w:sz w:val="20"/>
              </w:rPr>
            </w:pPr>
          </w:p>
          <w:p w14:paraId="3CA7E29F" w14:textId="77777777" w:rsidR="00656CCB" w:rsidRDefault="00656CCB" w:rsidP="005109CA">
            <w:pPr>
              <w:jc w:val="center"/>
              <w:rPr>
                <w:rFonts w:ascii="Verdana" w:hAnsi="Verdana" w:cs="Arial"/>
                <w:sz w:val="20"/>
              </w:rPr>
            </w:pPr>
          </w:p>
          <w:p w14:paraId="0FADBE8A" w14:textId="77777777" w:rsidR="00656CCB" w:rsidRDefault="00656CCB" w:rsidP="005109CA">
            <w:pPr>
              <w:jc w:val="center"/>
              <w:rPr>
                <w:rFonts w:ascii="Verdana" w:hAnsi="Verdana" w:cs="Arial"/>
                <w:sz w:val="20"/>
              </w:rPr>
            </w:pPr>
          </w:p>
          <w:p w14:paraId="17736045" w14:textId="77777777" w:rsidR="00656CCB" w:rsidRDefault="00656CCB" w:rsidP="005109CA">
            <w:pPr>
              <w:jc w:val="center"/>
              <w:rPr>
                <w:rFonts w:ascii="Verdana" w:hAnsi="Verdana" w:cs="Arial"/>
                <w:sz w:val="20"/>
              </w:rPr>
            </w:pPr>
          </w:p>
          <w:p w14:paraId="4040EA05" w14:textId="77777777" w:rsidR="00656CCB" w:rsidRDefault="00656CCB" w:rsidP="005109CA">
            <w:pPr>
              <w:jc w:val="center"/>
              <w:rPr>
                <w:rFonts w:ascii="Verdana" w:hAnsi="Verdana" w:cs="Arial"/>
                <w:sz w:val="20"/>
              </w:rPr>
            </w:pPr>
          </w:p>
          <w:p w14:paraId="155E8913" w14:textId="77777777" w:rsidR="00656CCB" w:rsidRDefault="00656CCB" w:rsidP="005109CA">
            <w:pPr>
              <w:jc w:val="center"/>
              <w:rPr>
                <w:rFonts w:ascii="Verdana" w:hAnsi="Verdana" w:cs="Arial"/>
                <w:sz w:val="20"/>
              </w:rPr>
            </w:pPr>
          </w:p>
          <w:p w14:paraId="66BD6DC6" w14:textId="77777777" w:rsidR="00656CCB" w:rsidRDefault="00656CCB" w:rsidP="005109CA">
            <w:pPr>
              <w:jc w:val="center"/>
              <w:rPr>
                <w:rFonts w:ascii="Verdana" w:hAnsi="Verdana" w:cs="Arial"/>
                <w:sz w:val="20"/>
              </w:rPr>
            </w:pPr>
          </w:p>
          <w:p w14:paraId="0C2936E6" w14:textId="77777777" w:rsidR="00656CCB" w:rsidRDefault="00656CCB" w:rsidP="005109CA">
            <w:pPr>
              <w:jc w:val="center"/>
              <w:rPr>
                <w:rFonts w:ascii="Verdana" w:hAnsi="Verdana" w:cs="Arial"/>
                <w:sz w:val="20"/>
              </w:rPr>
            </w:pPr>
          </w:p>
          <w:p w14:paraId="242BD399" w14:textId="77777777" w:rsidR="006D2BD1" w:rsidRDefault="006D2BD1" w:rsidP="005109CA">
            <w:pPr>
              <w:jc w:val="center"/>
              <w:rPr>
                <w:rFonts w:ascii="Verdana" w:hAnsi="Verdana" w:cs="Arial"/>
                <w:sz w:val="20"/>
              </w:rPr>
            </w:pPr>
          </w:p>
          <w:p w14:paraId="40615758" w14:textId="334B9BDF" w:rsidR="006D2BD1" w:rsidRDefault="006D2BD1" w:rsidP="005109CA">
            <w:pPr>
              <w:jc w:val="center"/>
              <w:rPr>
                <w:rFonts w:ascii="Verdana" w:hAnsi="Verdana" w:cs="Arial"/>
                <w:sz w:val="20"/>
              </w:rPr>
            </w:pPr>
          </w:p>
          <w:p w14:paraId="76A7762D" w14:textId="77777777" w:rsidR="00100738" w:rsidRDefault="00100738" w:rsidP="005109CA">
            <w:pPr>
              <w:jc w:val="center"/>
              <w:rPr>
                <w:rFonts w:ascii="Verdana" w:hAnsi="Verdana" w:cs="Arial"/>
                <w:sz w:val="20"/>
              </w:rPr>
            </w:pPr>
          </w:p>
          <w:p w14:paraId="71609EBC" w14:textId="77777777" w:rsidR="006D2BD1" w:rsidRDefault="006D2BD1" w:rsidP="005109CA">
            <w:pPr>
              <w:jc w:val="center"/>
              <w:rPr>
                <w:rFonts w:ascii="Verdana" w:hAnsi="Verdana" w:cs="Arial"/>
                <w:sz w:val="20"/>
              </w:rPr>
            </w:pPr>
          </w:p>
          <w:p w14:paraId="22B69559" w14:textId="77777777" w:rsidR="006D2BD1" w:rsidRDefault="006D2BD1" w:rsidP="005109CA">
            <w:pPr>
              <w:jc w:val="center"/>
              <w:rPr>
                <w:rFonts w:ascii="Verdana" w:hAnsi="Verdana" w:cs="Arial"/>
                <w:sz w:val="20"/>
              </w:rPr>
            </w:pPr>
          </w:p>
          <w:p w14:paraId="518C4555" w14:textId="77777777" w:rsidR="006D2BD1" w:rsidRDefault="006D2BD1" w:rsidP="006D2BD1">
            <w:pPr>
              <w:rPr>
                <w:rFonts w:ascii="Verdana" w:hAnsi="Verdana" w:cs="Arial"/>
                <w:sz w:val="20"/>
              </w:rPr>
            </w:pPr>
          </w:p>
          <w:p w14:paraId="0D4CAB18" w14:textId="77777777" w:rsidR="00656CCB" w:rsidRDefault="00656CCB" w:rsidP="00656CCB">
            <w:pPr>
              <w:jc w:val="center"/>
              <w:rPr>
                <w:rFonts w:ascii="Verdana" w:hAnsi="Verdana" w:cs="Arial"/>
                <w:sz w:val="20"/>
              </w:rPr>
            </w:pPr>
            <w:r w:rsidRPr="00A247DA">
              <w:rPr>
                <w:rFonts w:ascii="Verdana" w:hAnsi="Verdana" w:cs="Arial"/>
                <w:sz w:val="20"/>
              </w:rPr>
              <w:lastRenderedPageBreak/>
              <w:sym w:font="Wingdings" w:char="F0FC"/>
            </w:r>
          </w:p>
          <w:p w14:paraId="514C69B2" w14:textId="77777777" w:rsidR="00656CCB" w:rsidRPr="00A247DA" w:rsidRDefault="00656CCB" w:rsidP="00656CCB">
            <w:pPr>
              <w:jc w:val="center"/>
              <w:rPr>
                <w:rFonts w:ascii="Verdana" w:hAnsi="Verdana" w:cs="Arial"/>
                <w:sz w:val="20"/>
              </w:rPr>
            </w:pPr>
            <w:r>
              <w:rPr>
                <w:rFonts w:ascii="Verdana" w:hAnsi="Verdana" w:cs="Arial"/>
                <w:sz w:val="20"/>
              </w:rPr>
              <w:t>(where relevant)</w:t>
            </w:r>
          </w:p>
          <w:p w14:paraId="7B7FB16B" w14:textId="77777777" w:rsidR="00656CCB" w:rsidRPr="00A247DA" w:rsidRDefault="00656CCB" w:rsidP="005109CA">
            <w:pPr>
              <w:jc w:val="center"/>
              <w:rPr>
                <w:rFonts w:ascii="Verdana" w:hAnsi="Verdana" w:cs="Arial"/>
                <w:sz w:val="20"/>
              </w:rPr>
            </w:pPr>
          </w:p>
          <w:p w14:paraId="6CC65B51" w14:textId="77777777" w:rsidR="0029049F" w:rsidRDefault="0029049F" w:rsidP="005109CA">
            <w:pPr>
              <w:jc w:val="center"/>
              <w:rPr>
                <w:rFonts w:ascii="Verdana" w:hAnsi="Verdana" w:cs="Arial"/>
                <w:sz w:val="20"/>
              </w:rPr>
            </w:pPr>
          </w:p>
          <w:p w14:paraId="10AA1F99" w14:textId="77777777" w:rsidR="00656CCB" w:rsidRDefault="00656CCB" w:rsidP="005109CA">
            <w:pPr>
              <w:jc w:val="center"/>
              <w:rPr>
                <w:rFonts w:ascii="Verdana" w:hAnsi="Verdana" w:cs="Arial"/>
                <w:sz w:val="20"/>
              </w:rPr>
            </w:pPr>
          </w:p>
          <w:p w14:paraId="698AFD15" w14:textId="77777777" w:rsidR="00656CCB" w:rsidRDefault="00656CCB" w:rsidP="005109CA">
            <w:pPr>
              <w:jc w:val="center"/>
              <w:rPr>
                <w:rFonts w:ascii="Verdana" w:hAnsi="Verdana" w:cs="Arial"/>
                <w:sz w:val="20"/>
              </w:rPr>
            </w:pPr>
          </w:p>
          <w:p w14:paraId="141BF9EE" w14:textId="77777777" w:rsidR="00656CCB" w:rsidRDefault="00656CCB" w:rsidP="005109CA">
            <w:pPr>
              <w:jc w:val="center"/>
              <w:rPr>
                <w:rFonts w:ascii="Verdana" w:hAnsi="Verdana" w:cs="Arial"/>
                <w:sz w:val="20"/>
              </w:rPr>
            </w:pPr>
          </w:p>
          <w:p w14:paraId="104FD723" w14:textId="77777777" w:rsidR="006D2BD1" w:rsidRDefault="006D2BD1" w:rsidP="005109CA">
            <w:pPr>
              <w:jc w:val="center"/>
              <w:rPr>
                <w:rFonts w:ascii="Verdana" w:hAnsi="Verdana" w:cs="Arial"/>
                <w:sz w:val="20"/>
              </w:rPr>
            </w:pPr>
          </w:p>
          <w:p w14:paraId="61FD0B9E" w14:textId="77777777" w:rsidR="006D2BD1" w:rsidRDefault="006D2BD1" w:rsidP="006D2BD1">
            <w:pPr>
              <w:jc w:val="center"/>
              <w:rPr>
                <w:rFonts w:ascii="Verdana" w:hAnsi="Verdana" w:cs="Arial"/>
                <w:sz w:val="20"/>
              </w:rPr>
            </w:pPr>
            <w:r w:rsidRPr="00A247DA">
              <w:rPr>
                <w:rFonts w:ascii="Verdana" w:hAnsi="Verdana" w:cs="Arial"/>
                <w:sz w:val="20"/>
              </w:rPr>
              <w:sym w:font="Wingdings" w:char="F0FC"/>
            </w:r>
          </w:p>
          <w:p w14:paraId="43B38530" w14:textId="77777777" w:rsidR="006D2BD1" w:rsidRPr="00BC0C60" w:rsidRDefault="006D2BD1" w:rsidP="005109CA">
            <w:pPr>
              <w:jc w:val="center"/>
              <w:rPr>
                <w:rFonts w:ascii="Verdana" w:hAnsi="Verdana" w:cs="Arial"/>
                <w:sz w:val="20"/>
              </w:rPr>
            </w:pPr>
          </w:p>
        </w:tc>
        <w:tc>
          <w:tcPr>
            <w:tcW w:w="1701" w:type="dxa"/>
          </w:tcPr>
          <w:p w14:paraId="590965A4" w14:textId="77777777" w:rsidR="0029049F" w:rsidRPr="00A247DA" w:rsidRDefault="0029049F" w:rsidP="005109CA">
            <w:pPr>
              <w:jc w:val="center"/>
              <w:rPr>
                <w:rFonts w:ascii="Verdana" w:hAnsi="Verdana"/>
                <w:sz w:val="20"/>
              </w:rPr>
            </w:pPr>
          </w:p>
          <w:p w14:paraId="588D314C" w14:textId="77777777" w:rsidR="0029049F" w:rsidRPr="00A247DA" w:rsidRDefault="0029049F" w:rsidP="005109CA">
            <w:pPr>
              <w:rPr>
                <w:rFonts w:ascii="Verdana" w:hAnsi="Verdana" w:cs="Arial"/>
                <w:sz w:val="20"/>
              </w:rPr>
            </w:pPr>
          </w:p>
          <w:p w14:paraId="3BA91FF4" w14:textId="77777777" w:rsidR="0029049F" w:rsidRPr="00A247DA" w:rsidRDefault="0029049F" w:rsidP="005109CA">
            <w:pPr>
              <w:jc w:val="center"/>
              <w:rPr>
                <w:rFonts w:ascii="Verdana" w:hAnsi="Verdana"/>
                <w:sz w:val="20"/>
              </w:rPr>
            </w:pPr>
          </w:p>
          <w:p w14:paraId="623BAA55" w14:textId="77777777" w:rsidR="0029049F" w:rsidRPr="00A247DA" w:rsidRDefault="0029049F" w:rsidP="005109CA">
            <w:pPr>
              <w:jc w:val="center"/>
              <w:rPr>
                <w:rFonts w:ascii="Verdana" w:hAnsi="Verdana" w:cs="Arial"/>
                <w:sz w:val="20"/>
              </w:rPr>
            </w:pPr>
          </w:p>
          <w:p w14:paraId="26025ECA" w14:textId="77777777" w:rsidR="0029049F" w:rsidRPr="00A247DA" w:rsidRDefault="0029049F" w:rsidP="005109CA">
            <w:pPr>
              <w:rPr>
                <w:rFonts w:ascii="Verdana" w:hAnsi="Verdana" w:cs="Arial"/>
                <w:sz w:val="20"/>
              </w:rPr>
            </w:pPr>
          </w:p>
          <w:p w14:paraId="43FB320A" w14:textId="77777777" w:rsidR="0029049F" w:rsidRDefault="0029049F" w:rsidP="005109CA">
            <w:pPr>
              <w:jc w:val="center"/>
              <w:rPr>
                <w:rFonts w:ascii="Verdana" w:hAnsi="Verdana" w:cs="Arial"/>
                <w:sz w:val="20"/>
              </w:rPr>
            </w:pPr>
          </w:p>
          <w:p w14:paraId="16BB8E7D" w14:textId="77777777" w:rsidR="0029049F" w:rsidRPr="00A247DA" w:rsidRDefault="0029049F" w:rsidP="005109CA">
            <w:pPr>
              <w:jc w:val="center"/>
              <w:rPr>
                <w:rFonts w:ascii="Verdana" w:hAnsi="Verdana" w:cs="Arial"/>
                <w:sz w:val="20"/>
              </w:rPr>
            </w:pPr>
          </w:p>
          <w:p w14:paraId="3456179E" w14:textId="77777777" w:rsidR="0029049F" w:rsidRPr="00A247DA" w:rsidRDefault="0029049F" w:rsidP="005109CA">
            <w:pPr>
              <w:jc w:val="center"/>
              <w:rPr>
                <w:rFonts w:ascii="Verdana" w:hAnsi="Verdana" w:cs="Arial"/>
                <w:sz w:val="20"/>
              </w:rPr>
            </w:pPr>
          </w:p>
          <w:p w14:paraId="65D4E9CE" w14:textId="77777777" w:rsidR="0029049F" w:rsidRPr="00A247DA" w:rsidRDefault="0029049F" w:rsidP="005109CA">
            <w:pPr>
              <w:rPr>
                <w:rFonts w:ascii="Verdana" w:hAnsi="Verdana" w:cs="Arial"/>
                <w:sz w:val="20"/>
              </w:rPr>
            </w:pPr>
          </w:p>
          <w:p w14:paraId="341A62C5" w14:textId="77777777" w:rsidR="0029049F" w:rsidRDefault="0029049F" w:rsidP="005109CA">
            <w:pPr>
              <w:jc w:val="center"/>
              <w:rPr>
                <w:rFonts w:ascii="Verdana" w:hAnsi="Verdana" w:cs="Arial"/>
                <w:sz w:val="20"/>
              </w:rPr>
            </w:pPr>
          </w:p>
          <w:p w14:paraId="734BFEB9" w14:textId="77777777" w:rsidR="0029049F" w:rsidRPr="00A247DA" w:rsidRDefault="0029049F" w:rsidP="005109CA">
            <w:pPr>
              <w:jc w:val="center"/>
              <w:rPr>
                <w:rFonts w:ascii="Verdana" w:hAnsi="Verdana" w:cs="Arial"/>
                <w:sz w:val="20"/>
              </w:rPr>
            </w:pPr>
          </w:p>
          <w:p w14:paraId="4577F345" w14:textId="77777777" w:rsidR="0029049F" w:rsidRPr="00A247DA" w:rsidRDefault="0029049F" w:rsidP="005109CA">
            <w:pPr>
              <w:rPr>
                <w:rFonts w:ascii="Verdana" w:hAnsi="Verdana" w:cs="Arial"/>
                <w:sz w:val="20"/>
              </w:rPr>
            </w:pPr>
          </w:p>
          <w:p w14:paraId="25BC85D8" w14:textId="77777777" w:rsidR="0029049F" w:rsidRPr="00A247DA" w:rsidRDefault="0029049F" w:rsidP="005109CA">
            <w:pPr>
              <w:jc w:val="center"/>
              <w:rPr>
                <w:rFonts w:ascii="Verdana" w:hAnsi="Verdana" w:cs="Arial"/>
                <w:sz w:val="20"/>
              </w:rPr>
            </w:pPr>
          </w:p>
        </w:tc>
        <w:tc>
          <w:tcPr>
            <w:tcW w:w="2038" w:type="dxa"/>
          </w:tcPr>
          <w:p w14:paraId="4C6778E6" w14:textId="77777777" w:rsidR="0029049F" w:rsidRPr="00A247DA" w:rsidRDefault="0029049F" w:rsidP="005109CA">
            <w:pPr>
              <w:rPr>
                <w:rFonts w:ascii="Verdana" w:hAnsi="Verdana"/>
                <w:sz w:val="20"/>
              </w:rPr>
            </w:pPr>
          </w:p>
          <w:p w14:paraId="3895E9B2" w14:textId="77777777" w:rsidR="0029049F" w:rsidRPr="00A247DA" w:rsidRDefault="0029049F" w:rsidP="005109CA">
            <w:pPr>
              <w:jc w:val="center"/>
              <w:rPr>
                <w:rFonts w:ascii="Verdana" w:hAnsi="Verdana"/>
                <w:sz w:val="20"/>
              </w:rPr>
            </w:pPr>
          </w:p>
          <w:p w14:paraId="6A3318D8" w14:textId="77777777" w:rsidR="0029049F" w:rsidRPr="00A247DA" w:rsidRDefault="0029049F" w:rsidP="005109CA">
            <w:pPr>
              <w:rPr>
                <w:rFonts w:ascii="Verdana" w:hAnsi="Verdana"/>
                <w:sz w:val="20"/>
              </w:rPr>
            </w:pPr>
          </w:p>
          <w:p w14:paraId="454D05BD" w14:textId="77777777" w:rsidR="0029049F" w:rsidRPr="00350B0B" w:rsidRDefault="00263F5B" w:rsidP="00263F5B">
            <w:pPr>
              <w:jc w:val="center"/>
              <w:rPr>
                <w:rFonts w:ascii="Verdana" w:hAnsi="Verdana"/>
                <w:sz w:val="20"/>
                <w:lang w:val="fr-FR"/>
              </w:rPr>
            </w:pPr>
            <w:r w:rsidRPr="00350B0B">
              <w:rPr>
                <w:rFonts w:ascii="Verdana" w:hAnsi="Verdana"/>
                <w:sz w:val="20"/>
                <w:lang w:val="fr-FR"/>
              </w:rPr>
              <w:t>Application.</w:t>
            </w:r>
          </w:p>
          <w:p w14:paraId="36E1F362" w14:textId="77777777" w:rsidR="00A75D2A" w:rsidRPr="00350B0B" w:rsidRDefault="00A75D2A" w:rsidP="00263F5B">
            <w:pPr>
              <w:jc w:val="center"/>
              <w:rPr>
                <w:rFonts w:ascii="Verdana" w:hAnsi="Verdana"/>
                <w:sz w:val="20"/>
                <w:lang w:val="fr-FR"/>
              </w:rPr>
            </w:pPr>
          </w:p>
          <w:p w14:paraId="1542DAA2" w14:textId="77777777" w:rsidR="00A75D2A" w:rsidRPr="00350B0B" w:rsidRDefault="00A75D2A" w:rsidP="00263F5B">
            <w:pPr>
              <w:jc w:val="center"/>
              <w:rPr>
                <w:rFonts w:ascii="Verdana" w:hAnsi="Verdana"/>
                <w:sz w:val="20"/>
                <w:lang w:val="fr-FR"/>
              </w:rPr>
            </w:pPr>
          </w:p>
          <w:p w14:paraId="40CA3F22" w14:textId="77777777" w:rsidR="00A75D2A" w:rsidRPr="00350B0B" w:rsidRDefault="00A75D2A" w:rsidP="00263F5B">
            <w:pPr>
              <w:jc w:val="center"/>
              <w:rPr>
                <w:rFonts w:ascii="Verdana" w:hAnsi="Verdana"/>
                <w:sz w:val="20"/>
                <w:lang w:val="fr-FR"/>
              </w:rPr>
            </w:pPr>
          </w:p>
          <w:p w14:paraId="29E4E3BA" w14:textId="77777777" w:rsidR="00A75D2A" w:rsidRPr="00350B0B" w:rsidRDefault="00A75D2A" w:rsidP="00263F5B">
            <w:pPr>
              <w:jc w:val="center"/>
              <w:rPr>
                <w:rFonts w:ascii="Verdana" w:hAnsi="Verdana"/>
                <w:sz w:val="20"/>
                <w:lang w:val="fr-FR"/>
              </w:rPr>
            </w:pPr>
          </w:p>
          <w:p w14:paraId="4D013162" w14:textId="77777777" w:rsidR="00A75D2A" w:rsidRPr="00350B0B" w:rsidRDefault="00A75D2A" w:rsidP="00263F5B">
            <w:pPr>
              <w:jc w:val="center"/>
              <w:rPr>
                <w:rFonts w:ascii="Verdana" w:hAnsi="Verdana"/>
                <w:sz w:val="20"/>
                <w:lang w:val="fr-FR"/>
              </w:rPr>
            </w:pPr>
          </w:p>
          <w:p w14:paraId="41D05C23" w14:textId="77777777" w:rsidR="00A75D2A" w:rsidRPr="00350B0B" w:rsidRDefault="00A75D2A" w:rsidP="00263F5B">
            <w:pPr>
              <w:jc w:val="center"/>
              <w:rPr>
                <w:rFonts w:ascii="Verdana" w:hAnsi="Verdana"/>
                <w:sz w:val="20"/>
                <w:lang w:val="fr-FR"/>
              </w:rPr>
            </w:pPr>
          </w:p>
          <w:p w14:paraId="716B74E4" w14:textId="77777777" w:rsidR="00A75D2A" w:rsidRPr="00350B0B" w:rsidRDefault="00A75D2A" w:rsidP="00263F5B">
            <w:pPr>
              <w:jc w:val="center"/>
              <w:rPr>
                <w:rFonts w:ascii="Verdana" w:hAnsi="Verdana"/>
                <w:sz w:val="20"/>
                <w:lang w:val="fr-FR"/>
              </w:rPr>
            </w:pPr>
          </w:p>
          <w:p w14:paraId="42704849" w14:textId="77777777" w:rsidR="00A75D2A" w:rsidRPr="00350B0B" w:rsidRDefault="00A75D2A" w:rsidP="00263F5B">
            <w:pPr>
              <w:jc w:val="center"/>
              <w:rPr>
                <w:rFonts w:ascii="Verdana" w:hAnsi="Verdana"/>
                <w:sz w:val="20"/>
                <w:lang w:val="fr-FR"/>
              </w:rPr>
            </w:pPr>
          </w:p>
          <w:p w14:paraId="6892034A" w14:textId="77777777" w:rsidR="00A75D2A" w:rsidRPr="00350B0B" w:rsidRDefault="00A75D2A" w:rsidP="00263F5B">
            <w:pPr>
              <w:jc w:val="center"/>
              <w:rPr>
                <w:rFonts w:ascii="Verdana" w:hAnsi="Verdana"/>
                <w:sz w:val="20"/>
                <w:lang w:val="fr-FR"/>
              </w:rPr>
            </w:pPr>
          </w:p>
          <w:p w14:paraId="449527DE" w14:textId="77777777" w:rsidR="00A75D2A" w:rsidRPr="00350B0B" w:rsidRDefault="00A75D2A" w:rsidP="00263F5B">
            <w:pPr>
              <w:jc w:val="center"/>
              <w:rPr>
                <w:rFonts w:ascii="Verdana" w:hAnsi="Verdana"/>
                <w:sz w:val="20"/>
                <w:lang w:val="fr-FR"/>
              </w:rPr>
            </w:pPr>
          </w:p>
          <w:p w14:paraId="29273E66" w14:textId="77777777" w:rsidR="00A75D2A" w:rsidRPr="00350B0B" w:rsidRDefault="00A75D2A" w:rsidP="00A75D2A">
            <w:pPr>
              <w:jc w:val="center"/>
              <w:rPr>
                <w:rFonts w:ascii="Verdana" w:hAnsi="Verdana"/>
                <w:sz w:val="20"/>
                <w:lang w:val="fr-FR"/>
              </w:rPr>
            </w:pPr>
            <w:r w:rsidRPr="00350B0B">
              <w:rPr>
                <w:rFonts w:ascii="Verdana" w:hAnsi="Verdana"/>
                <w:sz w:val="20"/>
                <w:lang w:val="fr-FR"/>
              </w:rPr>
              <w:t>Application,</w:t>
            </w:r>
          </w:p>
          <w:p w14:paraId="6191A538" w14:textId="77777777" w:rsidR="00A75D2A" w:rsidRPr="00350B0B" w:rsidRDefault="00A75D2A" w:rsidP="00A75D2A">
            <w:pPr>
              <w:jc w:val="center"/>
              <w:rPr>
                <w:rFonts w:ascii="Verdana" w:hAnsi="Verdana"/>
                <w:sz w:val="20"/>
                <w:lang w:val="fr-FR"/>
              </w:rPr>
            </w:pPr>
            <w:r w:rsidRPr="00350B0B">
              <w:rPr>
                <w:rFonts w:ascii="Verdana" w:hAnsi="Verdana"/>
                <w:sz w:val="20"/>
                <w:lang w:val="fr-FR"/>
              </w:rPr>
              <w:t>References</w:t>
            </w:r>
          </w:p>
          <w:p w14:paraId="2B7C5134" w14:textId="77777777" w:rsidR="00656CCB" w:rsidRPr="00350B0B" w:rsidRDefault="00656CCB" w:rsidP="00263F5B">
            <w:pPr>
              <w:jc w:val="center"/>
              <w:rPr>
                <w:rFonts w:ascii="Verdana" w:hAnsi="Verdana"/>
                <w:sz w:val="20"/>
                <w:lang w:val="fr-FR"/>
              </w:rPr>
            </w:pPr>
          </w:p>
          <w:p w14:paraId="5B43F508" w14:textId="77777777" w:rsidR="00656CCB" w:rsidRPr="00350B0B" w:rsidRDefault="00656CCB" w:rsidP="00263F5B">
            <w:pPr>
              <w:jc w:val="center"/>
              <w:rPr>
                <w:rFonts w:ascii="Verdana" w:hAnsi="Verdana"/>
                <w:sz w:val="20"/>
                <w:lang w:val="fr-FR"/>
              </w:rPr>
            </w:pPr>
          </w:p>
          <w:p w14:paraId="591C1623" w14:textId="77777777" w:rsidR="00656CCB" w:rsidRPr="00350B0B" w:rsidRDefault="00656CCB" w:rsidP="00263F5B">
            <w:pPr>
              <w:jc w:val="center"/>
              <w:rPr>
                <w:rFonts w:ascii="Verdana" w:hAnsi="Verdana"/>
                <w:sz w:val="20"/>
                <w:lang w:val="fr-FR"/>
              </w:rPr>
            </w:pPr>
          </w:p>
          <w:p w14:paraId="258A1B93" w14:textId="77777777" w:rsidR="00656CCB" w:rsidRPr="00350B0B" w:rsidRDefault="00656CCB" w:rsidP="00263F5B">
            <w:pPr>
              <w:jc w:val="center"/>
              <w:rPr>
                <w:rFonts w:ascii="Verdana" w:hAnsi="Verdana"/>
                <w:sz w:val="20"/>
                <w:lang w:val="fr-FR"/>
              </w:rPr>
            </w:pPr>
          </w:p>
          <w:p w14:paraId="3E50AE98" w14:textId="77777777" w:rsidR="00656CCB" w:rsidRPr="00350B0B" w:rsidRDefault="00656CCB" w:rsidP="00263F5B">
            <w:pPr>
              <w:jc w:val="center"/>
              <w:rPr>
                <w:rFonts w:ascii="Verdana" w:hAnsi="Verdana"/>
                <w:sz w:val="20"/>
                <w:lang w:val="fr-FR"/>
              </w:rPr>
            </w:pPr>
          </w:p>
          <w:p w14:paraId="3846CF0B" w14:textId="77777777" w:rsidR="00656CCB" w:rsidRPr="00350B0B" w:rsidRDefault="00656CCB" w:rsidP="00263F5B">
            <w:pPr>
              <w:jc w:val="center"/>
              <w:rPr>
                <w:rFonts w:ascii="Verdana" w:hAnsi="Verdana"/>
                <w:sz w:val="20"/>
                <w:lang w:val="fr-FR"/>
              </w:rPr>
            </w:pPr>
          </w:p>
          <w:p w14:paraId="0F8199F6" w14:textId="77777777" w:rsidR="00656CCB" w:rsidRPr="00350B0B" w:rsidRDefault="00656CCB" w:rsidP="00263F5B">
            <w:pPr>
              <w:jc w:val="center"/>
              <w:rPr>
                <w:rFonts w:ascii="Verdana" w:hAnsi="Verdana"/>
                <w:sz w:val="20"/>
                <w:lang w:val="fr-FR"/>
              </w:rPr>
            </w:pPr>
          </w:p>
          <w:p w14:paraId="79FC3859" w14:textId="77777777" w:rsidR="00656CCB" w:rsidRPr="00350B0B" w:rsidRDefault="00656CCB" w:rsidP="00263F5B">
            <w:pPr>
              <w:jc w:val="center"/>
              <w:rPr>
                <w:rFonts w:ascii="Verdana" w:hAnsi="Verdana"/>
                <w:sz w:val="20"/>
                <w:lang w:val="fr-FR"/>
              </w:rPr>
            </w:pPr>
          </w:p>
          <w:p w14:paraId="5C0AA132" w14:textId="116D9715" w:rsidR="00656CCB" w:rsidRDefault="00656CCB" w:rsidP="00263F5B">
            <w:pPr>
              <w:jc w:val="center"/>
              <w:rPr>
                <w:rFonts w:ascii="Verdana" w:hAnsi="Verdana"/>
                <w:sz w:val="20"/>
                <w:lang w:val="fr-FR"/>
              </w:rPr>
            </w:pPr>
          </w:p>
          <w:p w14:paraId="3449C87C" w14:textId="77777777" w:rsidR="00100738" w:rsidRPr="00350B0B" w:rsidRDefault="00100738" w:rsidP="00263F5B">
            <w:pPr>
              <w:jc w:val="center"/>
              <w:rPr>
                <w:rFonts w:ascii="Verdana" w:hAnsi="Verdana"/>
                <w:sz w:val="20"/>
                <w:lang w:val="fr-FR"/>
              </w:rPr>
            </w:pPr>
          </w:p>
          <w:p w14:paraId="1ED6E68A" w14:textId="77777777" w:rsidR="00656CCB" w:rsidRPr="00350B0B" w:rsidRDefault="00656CCB" w:rsidP="00263F5B">
            <w:pPr>
              <w:jc w:val="center"/>
              <w:rPr>
                <w:rFonts w:ascii="Verdana" w:hAnsi="Verdana"/>
                <w:sz w:val="20"/>
                <w:lang w:val="fr-FR"/>
              </w:rPr>
            </w:pPr>
          </w:p>
          <w:p w14:paraId="3556FAC6" w14:textId="77777777" w:rsidR="00656CCB" w:rsidRPr="00350B0B" w:rsidRDefault="00656CCB" w:rsidP="00656CCB">
            <w:pPr>
              <w:jc w:val="center"/>
              <w:rPr>
                <w:rFonts w:ascii="Verdana" w:hAnsi="Verdana"/>
                <w:sz w:val="20"/>
                <w:lang w:val="fr-FR"/>
              </w:rPr>
            </w:pPr>
          </w:p>
          <w:p w14:paraId="64DF5212" w14:textId="77777777" w:rsidR="00656CCB" w:rsidRPr="00350B0B" w:rsidRDefault="00656CCB" w:rsidP="00A75D2A">
            <w:pPr>
              <w:jc w:val="center"/>
              <w:rPr>
                <w:rFonts w:ascii="Verdana" w:hAnsi="Verdana"/>
                <w:sz w:val="20"/>
                <w:lang w:val="fr-FR"/>
              </w:rPr>
            </w:pPr>
            <w:r w:rsidRPr="00350B0B">
              <w:rPr>
                <w:rFonts w:ascii="Verdana" w:hAnsi="Verdana"/>
                <w:sz w:val="20"/>
                <w:lang w:val="fr-FR"/>
              </w:rPr>
              <w:lastRenderedPageBreak/>
              <w:t>Application.</w:t>
            </w:r>
          </w:p>
          <w:p w14:paraId="665C7C11" w14:textId="77777777" w:rsidR="00656CCB" w:rsidRPr="00350B0B" w:rsidRDefault="00656CCB" w:rsidP="00263F5B">
            <w:pPr>
              <w:jc w:val="center"/>
              <w:rPr>
                <w:rFonts w:ascii="Verdana" w:hAnsi="Verdana"/>
                <w:sz w:val="20"/>
                <w:lang w:val="fr-FR"/>
              </w:rPr>
            </w:pPr>
          </w:p>
          <w:p w14:paraId="051077DD" w14:textId="77777777" w:rsidR="00656CCB" w:rsidRPr="00350B0B" w:rsidRDefault="00656CCB" w:rsidP="00263F5B">
            <w:pPr>
              <w:jc w:val="center"/>
              <w:rPr>
                <w:rFonts w:ascii="Verdana" w:hAnsi="Verdana"/>
                <w:sz w:val="20"/>
                <w:lang w:val="fr-FR"/>
              </w:rPr>
            </w:pPr>
          </w:p>
          <w:p w14:paraId="63D30B09" w14:textId="77777777" w:rsidR="00656CCB" w:rsidRPr="00350B0B" w:rsidRDefault="00656CCB" w:rsidP="00263F5B">
            <w:pPr>
              <w:jc w:val="center"/>
              <w:rPr>
                <w:rFonts w:ascii="Verdana" w:hAnsi="Verdana"/>
                <w:sz w:val="20"/>
                <w:lang w:val="fr-FR"/>
              </w:rPr>
            </w:pPr>
          </w:p>
          <w:p w14:paraId="325B497D" w14:textId="77777777" w:rsidR="00656CCB" w:rsidRPr="00350B0B" w:rsidRDefault="00656CCB" w:rsidP="00263F5B">
            <w:pPr>
              <w:jc w:val="center"/>
              <w:rPr>
                <w:rFonts w:ascii="Verdana" w:hAnsi="Verdana"/>
                <w:sz w:val="20"/>
                <w:lang w:val="fr-FR"/>
              </w:rPr>
            </w:pPr>
          </w:p>
          <w:p w14:paraId="731F057E" w14:textId="77777777" w:rsidR="0029049F" w:rsidRPr="00350B0B" w:rsidRDefault="0029049F" w:rsidP="005109CA">
            <w:pPr>
              <w:rPr>
                <w:rFonts w:ascii="Verdana" w:hAnsi="Verdana"/>
                <w:sz w:val="20"/>
                <w:lang w:val="fr-FR"/>
              </w:rPr>
            </w:pPr>
          </w:p>
          <w:p w14:paraId="08229EC0" w14:textId="77777777" w:rsidR="0029049F" w:rsidRPr="00350B0B" w:rsidRDefault="0029049F" w:rsidP="005109CA">
            <w:pPr>
              <w:jc w:val="center"/>
              <w:rPr>
                <w:rFonts w:ascii="Verdana" w:hAnsi="Verdana"/>
                <w:sz w:val="20"/>
                <w:lang w:val="fr-FR"/>
              </w:rPr>
            </w:pPr>
          </w:p>
          <w:p w14:paraId="3330D57C" w14:textId="77777777" w:rsidR="0029049F" w:rsidRPr="00350B0B" w:rsidRDefault="0029049F" w:rsidP="005109CA">
            <w:pPr>
              <w:jc w:val="center"/>
              <w:rPr>
                <w:rFonts w:ascii="Verdana" w:hAnsi="Verdana"/>
                <w:sz w:val="20"/>
                <w:lang w:val="fr-FR"/>
              </w:rPr>
            </w:pPr>
          </w:p>
          <w:p w14:paraId="737AD68D" w14:textId="77777777" w:rsidR="006D2BD1" w:rsidRPr="00350B0B" w:rsidRDefault="006D2BD1" w:rsidP="006D2BD1">
            <w:pPr>
              <w:jc w:val="center"/>
              <w:rPr>
                <w:rFonts w:ascii="Verdana" w:hAnsi="Verdana"/>
                <w:sz w:val="20"/>
                <w:lang w:val="fr-FR"/>
              </w:rPr>
            </w:pPr>
            <w:r w:rsidRPr="00350B0B">
              <w:rPr>
                <w:rFonts w:ascii="Verdana" w:hAnsi="Verdana"/>
                <w:sz w:val="20"/>
                <w:lang w:val="fr-FR"/>
              </w:rPr>
              <w:t>Application.</w:t>
            </w:r>
          </w:p>
          <w:p w14:paraId="4A85DDA0" w14:textId="77777777" w:rsidR="0029049F" w:rsidRPr="00350B0B" w:rsidRDefault="0029049F" w:rsidP="005109CA">
            <w:pPr>
              <w:rPr>
                <w:rFonts w:ascii="Verdana" w:hAnsi="Verdana"/>
                <w:sz w:val="20"/>
                <w:lang w:val="fr-FR"/>
              </w:rPr>
            </w:pPr>
          </w:p>
          <w:p w14:paraId="0C942D74" w14:textId="77777777" w:rsidR="0029049F" w:rsidRPr="00350B0B" w:rsidRDefault="0029049F" w:rsidP="005109CA">
            <w:pPr>
              <w:jc w:val="center"/>
              <w:rPr>
                <w:rFonts w:ascii="Verdana" w:hAnsi="Verdana"/>
                <w:sz w:val="20"/>
                <w:lang w:val="fr-FR"/>
              </w:rPr>
            </w:pPr>
          </w:p>
          <w:p w14:paraId="2BA064F4" w14:textId="77777777" w:rsidR="0029049F" w:rsidRPr="00350B0B" w:rsidRDefault="0029049F" w:rsidP="005109CA">
            <w:pPr>
              <w:jc w:val="center"/>
              <w:rPr>
                <w:rFonts w:ascii="Verdana" w:hAnsi="Verdana"/>
                <w:sz w:val="20"/>
                <w:lang w:val="fr-FR"/>
              </w:rPr>
            </w:pPr>
          </w:p>
          <w:p w14:paraId="434DA5C1" w14:textId="77777777" w:rsidR="0029049F" w:rsidRPr="00350B0B" w:rsidRDefault="0029049F" w:rsidP="005109CA">
            <w:pPr>
              <w:jc w:val="center"/>
              <w:rPr>
                <w:rFonts w:ascii="Verdana" w:hAnsi="Verdana"/>
                <w:sz w:val="20"/>
                <w:lang w:val="fr-FR"/>
              </w:rPr>
            </w:pPr>
          </w:p>
          <w:p w14:paraId="14DCB109" w14:textId="77777777" w:rsidR="00656CCB" w:rsidRPr="00350B0B" w:rsidRDefault="00656CCB" w:rsidP="005109CA">
            <w:pPr>
              <w:jc w:val="center"/>
              <w:rPr>
                <w:rFonts w:ascii="Verdana" w:hAnsi="Verdana"/>
                <w:sz w:val="20"/>
                <w:lang w:val="fr-FR"/>
              </w:rPr>
            </w:pPr>
          </w:p>
        </w:tc>
      </w:tr>
      <w:tr w:rsidR="0029049F" w:rsidRPr="00A247DA" w14:paraId="178A52CE" w14:textId="77777777" w:rsidTr="005109CA">
        <w:trPr>
          <w:trHeight w:val="1119"/>
        </w:trPr>
        <w:tc>
          <w:tcPr>
            <w:tcW w:w="4723" w:type="dxa"/>
          </w:tcPr>
          <w:p w14:paraId="6683A916" w14:textId="77777777" w:rsidR="0029049F" w:rsidRPr="00A247DA" w:rsidRDefault="000B0CA6" w:rsidP="005109CA">
            <w:pPr>
              <w:tabs>
                <w:tab w:val="left" w:pos="0"/>
              </w:tabs>
              <w:suppressAutoHyphens/>
              <w:rPr>
                <w:rFonts w:ascii="Verdana" w:hAnsi="Verdana"/>
                <w:b/>
                <w:sz w:val="20"/>
              </w:rPr>
            </w:pPr>
            <w:r>
              <w:rPr>
                <w:rFonts w:ascii="Verdana" w:hAnsi="Verdana"/>
                <w:b/>
                <w:sz w:val="20"/>
              </w:rPr>
              <w:lastRenderedPageBreak/>
              <w:t>Aptitude for Research Programme</w:t>
            </w:r>
            <w:r w:rsidR="0029049F" w:rsidRPr="00A247DA">
              <w:rPr>
                <w:rFonts w:ascii="Verdana" w:hAnsi="Verdana"/>
                <w:b/>
                <w:sz w:val="20"/>
              </w:rPr>
              <w:t>:</w:t>
            </w:r>
          </w:p>
          <w:p w14:paraId="63FAAE7F" w14:textId="77777777" w:rsidR="00B73844" w:rsidRPr="00B73844" w:rsidRDefault="00B73844" w:rsidP="00B73844">
            <w:pPr>
              <w:tabs>
                <w:tab w:val="left" w:pos="0"/>
              </w:tabs>
              <w:suppressAutoHyphens/>
              <w:rPr>
                <w:rFonts w:ascii="Verdana" w:hAnsi="Verdana"/>
                <w:sz w:val="20"/>
              </w:rPr>
            </w:pPr>
          </w:p>
          <w:p w14:paraId="2305217E" w14:textId="77777777" w:rsidR="000B0CA6" w:rsidRP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programme is with</w:t>
            </w:r>
            <w:r>
              <w:rPr>
                <w:rFonts w:ascii="Verdana" w:hAnsi="Verdana"/>
                <w:sz w:val="20"/>
              </w:rPr>
              <w:t>in the applicant's capabilities.</w:t>
            </w:r>
          </w:p>
          <w:p w14:paraId="16E2B312" w14:textId="77777777" w:rsidR="000B0CA6" w:rsidRDefault="000B0CA6" w:rsidP="000B0CA6">
            <w:pPr>
              <w:tabs>
                <w:tab w:val="left" w:pos="0"/>
              </w:tabs>
              <w:suppressAutoHyphens/>
              <w:rPr>
                <w:rFonts w:ascii="Verdana" w:hAnsi="Verdana"/>
                <w:sz w:val="20"/>
              </w:rPr>
            </w:pPr>
          </w:p>
          <w:p w14:paraId="11FC7A48" w14:textId="77777777" w:rsidR="000B0CA6" w:rsidRDefault="000B0CA6" w:rsidP="000B0CA6">
            <w:pPr>
              <w:tabs>
                <w:tab w:val="left" w:pos="0"/>
              </w:tabs>
              <w:suppressAutoHyphens/>
              <w:rPr>
                <w:rFonts w:ascii="Verdana" w:hAnsi="Verdana"/>
                <w:sz w:val="20"/>
              </w:rPr>
            </w:pPr>
          </w:p>
          <w:p w14:paraId="1DEBCD3D" w14:textId="77777777" w:rsidR="000B0CA6" w:rsidRDefault="000B0CA6" w:rsidP="000B0CA6">
            <w:pPr>
              <w:tabs>
                <w:tab w:val="left" w:pos="0"/>
              </w:tabs>
              <w:suppressAutoHyphens/>
              <w:rPr>
                <w:rFonts w:ascii="Verdana" w:hAnsi="Verdana"/>
                <w:sz w:val="20"/>
              </w:rPr>
            </w:pPr>
          </w:p>
          <w:p w14:paraId="7A2D4FA9" w14:textId="77777777" w:rsidR="000B0CA6" w:rsidRPr="000B0CA6" w:rsidRDefault="000B0CA6" w:rsidP="000B0CA6">
            <w:pPr>
              <w:tabs>
                <w:tab w:val="left" w:pos="0"/>
              </w:tabs>
              <w:suppressAutoHyphens/>
              <w:rPr>
                <w:rFonts w:ascii="Verdana" w:hAnsi="Verdana"/>
                <w:sz w:val="20"/>
              </w:rPr>
            </w:pPr>
            <w:r w:rsidRPr="000B0CA6">
              <w:rPr>
                <w:rFonts w:ascii="Verdana" w:hAnsi="Verdana"/>
                <w:sz w:val="20"/>
              </w:rPr>
              <w:t>The applicant is capable of sustaining research at doctoral level</w:t>
            </w:r>
            <w:r>
              <w:rPr>
                <w:rFonts w:ascii="Verdana" w:hAnsi="Verdana"/>
                <w:sz w:val="20"/>
              </w:rPr>
              <w:t>.</w:t>
            </w:r>
          </w:p>
          <w:p w14:paraId="3755F092" w14:textId="77777777" w:rsidR="000B0CA6" w:rsidRDefault="000B0CA6" w:rsidP="000B0CA6">
            <w:pPr>
              <w:tabs>
                <w:tab w:val="left" w:pos="0"/>
              </w:tabs>
              <w:suppressAutoHyphens/>
              <w:rPr>
                <w:rFonts w:ascii="Verdana" w:hAnsi="Verdana"/>
                <w:sz w:val="20"/>
              </w:rPr>
            </w:pPr>
          </w:p>
          <w:p w14:paraId="76FAD359" w14:textId="77777777" w:rsidR="000B0CA6" w:rsidRDefault="000B0CA6" w:rsidP="000B0CA6">
            <w:pPr>
              <w:tabs>
                <w:tab w:val="left" w:pos="0"/>
              </w:tabs>
              <w:suppressAutoHyphens/>
              <w:rPr>
                <w:rFonts w:ascii="Verdana" w:hAnsi="Verdana"/>
                <w:sz w:val="20"/>
              </w:rPr>
            </w:pPr>
          </w:p>
          <w:p w14:paraId="0F8AF406" w14:textId="77777777" w:rsid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applicant is capable of completing a higher degree within the required length of candidature</w:t>
            </w:r>
          </w:p>
          <w:p w14:paraId="60C032DD" w14:textId="77777777" w:rsidR="000B0CA6" w:rsidRDefault="000B0CA6" w:rsidP="000B0CA6">
            <w:pPr>
              <w:tabs>
                <w:tab w:val="left" w:pos="0"/>
              </w:tabs>
              <w:suppressAutoHyphens/>
              <w:rPr>
                <w:rFonts w:ascii="Verdana" w:hAnsi="Verdana"/>
                <w:sz w:val="20"/>
              </w:rPr>
            </w:pPr>
          </w:p>
          <w:p w14:paraId="486C3A53" w14:textId="77777777" w:rsidR="000B0CA6" w:rsidRDefault="000B0CA6" w:rsidP="000B0CA6">
            <w:pPr>
              <w:tabs>
                <w:tab w:val="left" w:pos="0"/>
              </w:tabs>
              <w:suppressAutoHyphens/>
              <w:rPr>
                <w:rFonts w:ascii="Verdana" w:hAnsi="Verdana"/>
                <w:sz w:val="20"/>
              </w:rPr>
            </w:pPr>
          </w:p>
          <w:p w14:paraId="7B066D85" w14:textId="77777777" w:rsidR="000B0CA6" w:rsidRPr="000B0CA6" w:rsidRDefault="000B0CA6" w:rsidP="000B0CA6">
            <w:pPr>
              <w:tabs>
                <w:tab w:val="left" w:pos="0"/>
              </w:tabs>
              <w:suppressAutoHyphens/>
              <w:rPr>
                <w:rFonts w:ascii="Verdana" w:hAnsi="Verdana"/>
                <w:sz w:val="20"/>
              </w:rPr>
            </w:pPr>
          </w:p>
          <w:p w14:paraId="40A492AF" w14:textId="77777777" w:rsidR="00B73844" w:rsidRPr="000B0CA6" w:rsidRDefault="00B73844" w:rsidP="000B0CA6">
            <w:pPr>
              <w:tabs>
                <w:tab w:val="left" w:pos="0"/>
              </w:tabs>
              <w:suppressAutoHyphens/>
              <w:rPr>
                <w:rFonts w:ascii="Verdana" w:hAnsi="Verdana"/>
                <w:sz w:val="20"/>
              </w:rPr>
            </w:pPr>
            <w:r w:rsidRPr="000B0CA6">
              <w:rPr>
                <w:rFonts w:ascii="Verdana" w:hAnsi="Verdana"/>
                <w:sz w:val="20"/>
              </w:rPr>
              <w:t>Evidence of motivation for and understanding of the proposed area of study.</w:t>
            </w:r>
          </w:p>
          <w:p w14:paraId="049C17B9" w14:textId="77777777" w:rsidR="00B73844" w:rsidRPr="00B73844" w:rsidRDefault="00B73844" w:rsidP="00B73844">
            <w:pPr>
              <w:tabs>
                <w:tab w:val="left" w:pos="0"/>
              </w:tabs>
              <w:suppressAutoHyphens/>
              <w:rPr>
                <w:rFonts w:ascii="Verdana" w:hAnsi="Verdana"/>
                <w:sz w:val="20"/>
              </w:rPr>
            </w:pPr>
          </w:p>
          <w:p w14:paraId="7346C701" w14:textId="77777777" w:rsidR="00665CD0" w:rsidRPr="00B73844" w:rsidRDefault="00665CD0" w:rsidP="00B73844">
            <w:pPr>
              <w:tabs>
                <w:tab w:val="left" w:pos="0"/>
              </w:tabs>
              <w:suppressAutoHyphens/>
              <w:rPr>
                <w:rFonts w:ascii="Verdana" w:hAnsi="Verdana"/>
                <w:sz w:val="20"/>
              </w:rPr>
            </w:pPr>
          </w:p>
          <w:p w14:paraId="7D4D7768" w14:textId="77777777" w:rsidR="00B73844" w:rsidRPr="00B73844" w:rsidRDefault="00B73844" w:rsidP="000B0CA6">
            <w:pPr>
              <w:tabs>
                <w:tab w:val="left" w:pos="0"/>
              </w:tabs>
              <w:suppressAutoHyphens/>
              <w:rPr>
                <w:rFonts w:ascii="Verdana" w:hAnsi="Verdana"/>
                <w:sz w:val="20"/>
              </w:rPr>
            </w:pPr>
            <w:r w:rsidRPr="000B0CA6">
              <w:rPr>
                <w:rFonts w:ascii="Verdana" w:hAnsi="Verdana"/>
                <w:sz w:val="20"/>
              </w:rPr>
              <w:t>Preliminary knowledge of research techniques</w:t>
            </w:r>
          </w:p>
        </w:tc>
        <w:tc>
          <w:tcPr>
            <w:tcW w:w="1798" w:type="dxa"/>
          </w:tcPr>
          <w:p w14:paraId="1FEACF56" w14:textId="77777777" w:rsidR="0029049F" w:rsidRPr="00A247DA" w:rsidRDefault="0029049F" w:rsidP="005109CA">
            <w:pPr>
              <w:jc w:val="center"/>
              <w:rPr>
                <w:rFonts w:ascii="Verdana" w:hAnsi="Verdana"/>
                <w:sz w:val="20"/>
              </w:rPr>
            </w:pPr>
          </w:p>
          <w:p w14:paraId="0E20E824" w14:textId="77777777" w:rsidR="0029049F" w:rsidRPr="00A247DA" w:rsidRDefault="0029049F" w:rsidP="005109CA">
            <w:pPr>
              <w:jc w:val="center"/>
              <w:rPr>
                <w:rFonts w:ascii="Verdana" w:hAnsi="Verdana"/>
                <w:sz w:val="20"/>
              </w:rPr>
            </w:pPr>
          </w:p>
          <w:p w14:paraId="1F767503"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1E73B5F4" w14:textId="77777777" w:rsidR="000B0CA6" w:rsidRDefault="000B0CA6" w:rsidP="000B0CA6">
            <w:pPr>
              <w:jc w:val="center"/>
              <w:rPr>
                <w:rFonts w:ascii="Verdana" w:hAnsi="Verdana" w:cs="Arial"/>
                <w:sz w:val="20"/>
              </w:rPr>
            </w:pPr>
          </w:p>
          <w:p w14:paraId="58181E84" w14:textId="77777777" w:rsidR="000B0CA6" w:rsidRDefault="000B0CA6" w:rsidP="000B0CA6">
            <w:pPr>
              <w:jc w:val="center"/>
              <w:rPr>
                <w:rFonts w:ascii="Verdana" w:hAnsi="Verdana" w:cs="Arial"/>
                <w:sz w:val="20"/>
              </w:rPr>
            </w:pPr>
          </w:p>
          <w:p w14:paraId="305795BB" w14:textId="77777777" w:rsidR="000B0CA6" w:rsidRDefault="000B0CA6" w:rsidP="000B0CA6">
            <w:pPr>
              <w:jc w:val="center"/>
              <w:rPr>
                <w:rFonts w:ascii="Verdana" w:hAnsi="Verdana" w:cs="Arial"/>
                <w:sz w:val="20"/>
              </w:rPr>
            </w:pPr>
          </w:p>
          <w:p w14:paraId="2B17F05D" w14:textId="77777777" w:rsidR="000B0CA6" w:rsidRDefault="000B0CA6" w:rsidP="000B0CA6">
            <w:pPr>
              <w:jc w:val="center"/>
              <w:rPr>
                <w:rFonts w:ascii="Verdana" w:hAnsi="Verdana" w:cs="Arial"/>
                <w:sz w:val="20"/>
              </w:rPr>
            </w:pPr>
          </w:p>
          <w:p w14:paraId="506CF9EC"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7FBCC047" w14:textId="77777777" w:rsidR="000B0CA6" w:rsidRDefault="000B0CA6" w:rsidP="000B0CA6">
            <w:pPr>
              <w:jc w:val="center"/>
              <w:rPr>
                <w:rFonts w:ascii="Verdana" w:hAnsi="Verdana" w:cs="Arial"/>
                <w:sz w:val="20"/>
              </w:rPr>
            </w:pPr>
          </w:p>
          <w:p w14:paraId="07295311" w14:textId="77777777" w:rsidR="000B0CA6" w:rsidRDefault="000B0CA6" w:rsidP="000B0CA6">
            <w:pPr>
              <w:jc w:val="center"/>
              <w:rPr>
                <w:rFonts w:ascii="Verdana" w:hAnsi="Verdana" w:cs="Arial"/>
                <w:sz w:val="20"/>
              </w:rPr>
            </w:pPr>
          </w:p>
          <w:p w14:paraId="57645C9C" w14:textId="77777777" w:rsidR="000B0CA6" w:rsidRDefault="000B0CA6" w:rsidP="000B0CA6">
            <w:pPr>
              <w:rPr>
                <w:rFonts w:ascii="Verdana" w:hAnsi="Verdana" w:cs="Arial"/>
                <w:sz w:val="20"/>
              </w:rPr>
            </w:pPr>
          </w:p>
          <w:p w14:paraId="4041B7AB" w14:textId="77777777" w:rsidR="000B0CA6" w:rsidRDefault="000B0CA6" w:rsidP="000B0CA6">
            <w:pPr>
              <w:jc w:val="center"/>
              <w:rPr>
                <w:rFonts w:ascii="Verdana" w:hAnsi="Verdana" w:cs="Arial"/>
                <w:sz w:val="20"/>
              </w:rPr>
            </w:pPr>
          </w:p>
          <w:p w14:paraId="343003A6"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3108B9B1" w14:textId="77777777" w:rsidR="000B0CA6" w:rsidRDefault="000B0CA6" w:rsidP="00506542">
            <w:pPr>
              <w:jc w:val="center"/>
              <w:rPr>
                <w:rFonts w:ascii="Verdana" w:hAnsi="Verdana" w:cs="Arial"/>
                <w:sz w:val="20"/>
              </w:rPr>
            </w:pPr>
          </w:p>
          <w:p w14:paraId="36C89298" w14:textId="77777777" w:rsidR="000B0CA6" w:rsidRDefault="000B0CA6" w:rsidP="00506542">
            <w:pPr>
              <w:jc w:val="center"/>
              <w:rPr>
                <w:rFonts w:ascii="Verdana" w:hAnsi="Verdana" w:cs="Arial"/>
                <w:sz w:val="20"/>
              </w:rPr>
            </w:pPr>
          </w:p>
          <w:p w14:paraId="47AC9C26" w14:textId="77777777" w:rsidR="000B0CA6" w:rsidRDefault="000B0CA6" w:rsidP="00506542">
            <w:pPr>
              <w:jc w:val="center"/>
              <w:rPr>
                <w:rFonts w:ascii="Verdana" w:hAnsi="Verdana" w:cs="Arial"/>
                <w:sz w:val="20"/>
              </w:rPr>
            </w:pPr>
          </w:p>
          <w:p w14:paraId="43EF29DB" w14:textId="77777777" w:rsidR="000B0CA6" w:rsidRDefault="000B0CA6" w:rsidP="00506542">
            <w:pPr>
              <w:jc w:val="center"/>
              <w:rPr>
                <w:rFonts w:ascii="Verdana" w:hAnsi="Verdana" w:cs="Arial"/>
                <w:sz w:val="20"/>
              </w:rPr>
            </w:pPr>
          </w:p>
          <w:p w14:paraId="49259E69" w14:textId="77777777" w:rsidR="000B0CA6" w:rsidRDefault="000B0CA6" w:rsidP="00506542">
            <w:pPr>
              <w:jc w:val="center"/>
              <w:rPr>
                <w:rFonts w:ascii="Verdana" w:hAnsi="Verdana" w:cs="Arial"/>
                <w:sz w:val="20"/>
              </w:rPr>
            </w:pPr>
          </w:p>
          <w:p w14:paraId="433AF28B" w14:textId="77777777" w:rsidR="000B0CA6" w:rsidRDefault="000B0CA6" w:rsidP="00506542">
            <w:pPr>
              <w:jc w:val="center"/>
              <w:rPr>
                <w:rFonts w:ascii="Verdana" w:hAnsi="Verdana" w:cs="Arial"/>
                <w:sz w:val="20"/>
              </w:rPr>
            </w:pPr>
          </w:p>
          <w:p w14:paraId="47779483" w14:textId="77777777" w:rsidR="000B0CA6" w:rsidRDefault="000B0CA6" w:rsidP="00506542">
            <w:pPr>
              <w:jc w:val="center"/>
              <w:rPr>
                <w:rFonts w:ascii="Verdana" w:hAnsi="Verdana" w:cs="Arial"/>
                <w:sz w:val="20"/>
              </w:rPr>
            </w:pPr>
          </w:p>
          <w:p w14:paraId="51895382" w14:textId="77777777" w:rsidR="000B0CA6" w:rsidRDefault="000B0CA6" w:rsidP="00506542">
            <w:pPr>
              <w:jc w:val="center"/>
              <w:rPr>
                <w:rFonts w:ascii="Verdana" w:hAnsi="Verdana" w:cs="Arial"/>
                <w:sz w:val="20"/>
              </w:rPr>
            </w:pPr>
          </w:p>
          <w:p w14:paraId="1C558DFA" w14:textId="77777777" w:rsidR="00B73844" w:rsidRDefault="00B73844" w:rsidP="00506542">
            <w:pPr>
              <w:rPr>
                <w:rFonts w:ascii="Verdana" w:hAnsi="Verdana" w:cs="Arial"/>
                <w:sz w:val="20"/>
              </w:rPr>
            </w:pPr>
          </w:p>
          <w:p w14:paraId="19346AF1" w14:textId="77777777" w:rsidR="00B73844" w:rsidRDefault="00B73844" w:rsidP="00997066">
            <w:pPr>
              <w:rPr>
                <w:rFonts w:ascii="Verdana" w:hAnsi="Verdana" w:cs="Arial"/>
                <w:sz w:val="20"/>
              </w:rPr>
            </w:pPr>
          </w:p>
          <w:p w14:paraId="0AF75F18" w14:textId="77777777" w:rsidR="0029049F" w:rsidRPr="00A247DA" w:rsidRDefault="0029049F" w:rsidP="005109CA">
            <w:pPr>
              <w:rPr>
                <w:rFonts w:ascii="Verdana" w:hAnsi="Verdana" w:cs="Arial"/>
                <w:sz w:val="20"/>
              </w:rPr>
            </w:pPr>
          </w:p>
          <w:p w14:paraId="4F07D065" w14:textId="77777777" w:rsidR="0029049F" w:rsidRPr="00A247DA" w:rsidRDefault="0029049F" w:rsidP="005109CA">
            <w:pPr>
              <w:rPr>
                <w:rFonts w:ascii="Verdana" w:hAnsi="Verdana" w:cs="Arial"/>
                <w:sz w:val="20"/>
              </w:rPr>
            </w:pPr>
          </w:p>
          <w:p w14:paraId="79D280C3" w14:textId="77777777" w:rsidR="0029049F" w:rsidRPr="00A247DA" w:rsidRDefault="0029049F" w:rsidP="005109CA">
            <w:pPr>
              <w:jc w:val="center"/>
              <w:rPr>
                <w:rFonts w:ascii="Verdana" w:hAnsi="Verdana" w:cs="Arial"/>
                <w:sz w:val="20"/>
              </w:rPr>
            </w:pPr>
          </w:p>
          <w:p w14:paraId="1BA2C363" w14:textId="77777777" w:rsidR="00D815C6" w:rsidRPr="00A247DA" w:rsidRDefault="00D815C6" w:rsidP="00B73844">
            <w:pPr>
              <w:jc w:val="center"/>
              <w:rPr>
                <w:rFonts w:ascii="Verdana" w:hAnsi="Verdana" w:cs="Arial"/>
                <w:sz w:val="20"/>
              </w:rPr>
            </w:pPr>
          </w:p>
          <w:p w14:paraId="4E2E5AE5" w14:textId="77777777" w:rsidR="0029049F" w:rsidRPr="00A247DA" w:rsidRDefault="0029049F" w:rsidP="005109CA">
            <w:pPr>
              <w:jc w:val="center"/>
              <w:rPr>
                <w:rFonts w:ascii="Verdana" w:hAnsi="Verdana"/>
                <w:sz w:val="20"/>
              </w:rPr>
            </w:pPr>
          </w:p>
        </w:tc>
        <w:tc>
          <w:tcPr>
            <w:tcW w:w="1701" w:type="dxa"/>
          </w:tcPr>
          <w:p w14:paraId="6361EA4A" w14:textId="77777777" w:rsidR="0029049F" w:rsidRPr="00A247DA" w:rsidRDefault="0029049F" w:rsidP="005109CA">
            <w:pPr>
              <w:jc w:val="center"/>
              <w:rPr>
                <w:rFonts w:ascii="Verdana" w:hAnsi="Verdana" w:cs="Arial"/>
                <w:sz w:val="20"/>
              </w:rPr>
            </w:pPr>
          </w:p>
          <w:p w14:paraId="3E6616B0" w14:textId="77777777" w:rsidR="0029049F" w:rsidRPr="00A247DA" w:rsidRDefault="0029049F" w:rsidP="005109CA">
            <w:pPr>
              <w:jc w:val="center"/>
              <w:rPr>
                <w:rFonts w:ascii="Verdana" w:hAnsi="Verdana" w:cs="Arial"/>
                <w:sz w:val="20"/>
              </w:rPr>
            </w:pPr>
          </w:p>
          <w:p w14:paraId="6D8136CD" w14:textId="77777777" w:rsidR="0029049F" w:rsidRPr="00A247DA" w:rsidRDefault="0029049F" w:rsidP="005109CA">
            <w:pPr>
              <w:jc w:val="center"/>
              <w:rPr>
                <w:rFonts w:ascii="Verdana" w:hAnsi="Verdana" w:cs="Arial"/>
                <w:sz w:val="20"/>
              </w:rPr>
            </w:pPr>
          </w:p>
          <w:p w14:paraId="112040A6" w14:textId="77777777" w:rsidR="0029049F" w:rsidRPr="00A247DA" w:rsidRDefault="0029049F" w:rsidP="005109CA">
            <w:pPr>
              <w:rPr>
                <w:rFonts w:ascii="Verdana" w:hAnsi="Verdana" w:cs="Arial"/>
                <w:sz w:val="20"/>
              </w:rPr>
            </w:pPr>
          </w:p>
          <w:p w14:paraId="1D5CE29E" w14:textId="77777777" w:rsidR="0029049F" w:rsidRPr="00A247DA" w:rsidRDefault="0029049F" w:rsidP="005109CA">
            <w:pPr>
              <w:jc w:val="center"/>
              <w:rPr>
                <w:rFonts w:ascii="Verdana" w:hAnsi="Verdana" w:cs="Arial"/>
                <w:sz w:val="20"/>
              </w:rPr>
            </w:pPr>
          </w:p>
          <w:p w14:paraId="0F6E97BA" w14:textId="77777777" w:rsidR="0029049F" w:rsidRPr="00A247DA" w:rsidRDefault="0029049F" w:rsidP="005109CA">
            <w:pPr>
              <w:rPr>
                <w:rFonts w:ascii="Verdana" w:hAnsi="Verdana" w:cs="Arial"/>
                <w:sz w:val="20"/>
              </w:rPr>
            </w:pPr>
          </w:p>
          <w:p w14:paraId="20BF6342" w14:textId="77777777" w:rsidR="0029049F" w:rsidRPr="00A247DA" w:rsidRDefault="0029049F" w:rsidP="005109CA">
            <w:pPr>
              <w:jc w:val="center"/>
              <w:rPr>
                <w:rFonts w:ascii="Verdana" w:hAnsi="Verdana" w:cs="Arial"/>
                <w:sz w:val="20"/>
              </w:rPr>
            </w:pPr>
          </w:p>
          <w:p w14:paraId="694FA6A7" w14:textId="77777777" w:rsidR="0029049F" w:rsidRPr="00A247DA" w:rsidRDefault="0029049F" w:rsidP="005109CA">
            <w:pPr>
              <w:jc w:val="center"/>
              <w:rPr>
                <w:rFonts w:ascii="Verdana" w:hAnsi="Verdana"/>
                <w:sz w:val="20"/>
              </w:rPr>
            </w:pPr>
          </w:p>
          <w:p w14:paraId="2FB9400B" w14:textId="77777777" w:rsidR="0029049F" w:rsidRPr="00A247DA" w:rsidRDefault="0029049F" w:rsidP="005109CA">
            <w:pPr>
              <w:jc w:val="center"/>
              <w:rPr>
                <w:rFonts w:ascii="Verdana" w:hAnsi="Verdana"/>
                <w:sz w:val="20"/>
              </w:rPr>
            </w:pPr>
          </w:p>
          <w:p w14:paraId="70DAA4A2" w14:textId="77777777" w:rsidR="0029049F" w:rsidRPr="00A247DA" w:rsidRDefault="0029049F" w:rsidP="005109CA">
            <w:pPr>
              <w:jc w:val="center"/>
              <w:rPr>
                <w:rFonts w:ascii="Verdana" w:hAnsi="Verdana" w:cs="Arial"/>
                <w:sz w:val="20"/>
              </w:rPr>
            </w:pPr>
          </w:p>
          <w:p w14:paraId="0EEAD55D" w14:textId="77777777" w:rsidR="0029049F" w:rsidRDefault="0029049F" w:rsidP="005109CA">
            <w:pPr>
              <w:jc w:val="center"/>
              <w:rPr>
                <w:rFonts w:ascii="Verdana" w:hAnsi="Verdana"/>
                <w:sz w:val="20"/>
              </w:rPr>
            </w:pPr>
          </w:p>
          <w:p w14:paraId="620803A9" w14:textId="77777777" w:rsidR="00E716C8" w:rsidRDefault="00E716C8" w:rsidP="005109CA">
            <w:pPr>
              <w:jc w:val="center"/>
              <w:rPr>
                <w:rFonts w:ascii="Verdana" w:hAnsi="Verdana"/>
                <w:sz w:val="20"/>
              </w:rPr>
            </w:pPr>
          </w:p>
          <w:p w14:paraId="6881510B" w14:textId="77777777" w:rsidR="00E716C8" w:rsidRDefault="00E716C8" w:rsidP="005109CA">
            <w:pPr>
              <w:jc w:val="center"/>
              <w:rPr>
                <w:rFonts w:ascii="Verdana" w:hAnsi="Verdana"/>
                <w:sz w:val="20"/>
              </w:rPr>
            </w:pPr>
          </w:p>
          <w:p w14:paraId="440F0D5B" w14:textId="77777777" w:rsidR="00E716C8" w:rsidRDefault="00E716C8" w:rsidP="005109CA">
            <w:pPr>
              <w:jc w:val="center"/>
              <w:rPr>
                <w:rFonts w:ascii="Verdana" w:hAnsi="Verdana"/>
                <w:sz w:val="20"/>
              </w:rPr>
            </w:pPr>
          </w:p>
          <w:p w14:paraId="1080274A" w14:textId="77777777" w:rsidR="00E716C8" w:rsidRDefault="00E716C8" w:rsidP="005109CA">
            <w:pPr>
              <w:jc w:val="center"/>
              <w:rPr>
                <w:rFonts w:ascii="Verdana" w:hAnsi="Verdana"/>
                <w:sz w:val="20"/>
              </w:rPr>
            </w:pPr>
          </w:p>
          <w:p w14:paraId="1F700373" w14:textId="77777777" w:rsidR="000B0CA6" w:rsidRDefault="000B0CA6" w:rsidP="00506542">
            <w:pPr>
              <w:jc w:val="center"/>
              <w:rPr>
                <w:rFonts w:ascii="Verdana" w:hAnsi="Verdana" w:cs="Arial"/>
                <w:sz w:val="20"/>
              </w:rPr>
            </w:pPr>
          </w:p>
          <w:p w14:paraId="274103C8" w14:textId="77777777" w:rsidR="000B0CA6" w:rsidRDefault="000B0CA6" w:rsidP="00506542">
            <w:pPr>
              <w:jc w:val="center"/>
              <w:rPr>
                <w:rFonts w:ascii="Verdana" w:hAnsi="Verdana" w:cs="Arial"/>
                <w:sz w:val="20"/>
              </w:rPr>
            </w:pPr>
          </w:p>
          <w:p w14:paraId="043AE18F" w14:textId="77777777" w:rsidR="00506542" w:rsidRDefault="00506542" w:rsidP="000B0CA6">
            <w:pPr>
              <w:jc w:val="center"/>
              <w:rPr>
                <w:rFonts w:ascii="Verdana" w:hAnsi="Verdana" w:cs="Arial"/>
                <w:sz w:val="20"/>
              </w:rPr>
            </w:pPr>
            <w:r w:rsidRPr="00A247DA">
              <w:rPr>
                <w:rFonts w:ascii="Verdana" w:hAnsi="Verdana" w:cs="Arial"/>
                <w:sz w:val="20"/>
              </w:rPr>
              <w:sym w:font="Wingdings" w:char="F0FC"/>
            </w:r>
          </w:p>
          <w:p w14:paraId="61EBCC84" w14:textId="77777777" w:rsidR="00E716C8" w:rsidRDefault="00E716C8" w:rsidP="005109CA">
            <w:pPr>
              <w:jc w:val="center"/>
              <w:rPr>
                <w:rFonts w:ascii="Verdana" w:hAnsi="Verdana"/>
                <w:sz w:val="20"/>
              </w:rPr>
            </w:pPr>
          </w:p>
          <w:p w14:paraId="2E11CC2E" w14:textId="77777777" w:rsidR="00E716C8" w:rsidRDefault="00E716C8" w:rsidP="005109CA">
            <w:pPr>
              <w:jc w:val="center"/>
              <w:rPr>
                <w:rFonts w:ascii="Verdana" w:hAnsi="Verdana"/>
                <w:sz w:val="20"/>
              </w:rPr>
            </w:pPr>
          </w:p>
          <w:p w14:paraId="7BD2CD96" w14:textId="77777777" w:rsidR="00E716C8" w:rsidRDefault="00E716C8" w:rsidP="00E716C8">
            <w:pPr>
              <w:jc w:val="center"/>
              <w:rPr>
                <w:rFonts w:ascii="Verdana" w:hAnsi="Verdana" w:cs="Arial"/>
                <w:sz w:val="20"/>
              </w:rPr>
            </w:pPr>
          </w:p>
          <w:p w14:paraId="6125DB44" w14:textId="77777777" w:rsidR="00E716C8" w:rsidRDefault="00E716C8" w:rsidP="005109CA">
            <w:pPr>
              <w:jc w:val="center"/>
              <w:rPr>
                <w:rFonts w:ascii="Verdana" w:hAnsi="Verdana"/>
                <w:sz w:val="20"/>
              </w:rPr>
            </w:pPr>
          </w:p>
          <w:p w14:paraId="0459AF93" w14:textId="77777777" w:rsidR="001C7EFF" w:rsidRDefault="001C7EFF" w:rsidP="005109CA">
            <w:pPr>
              <w:jc w:val="center"/>
              <w:rPr>
                <w:rFonts w:ascii="Verdana" w:hAnsi="Verdana"/>
                <w:sz w:val="20"/>
              </w:rPr>
            </w:pPr>
          </w:p>
          <w:p w14:paraId="7FB15524" w14:textId="77777777" w:rsidR="000B0CA6" w:rsidRPr="00A247DA" w:rsidRDefault="000B0CA6" w:rsidP="000B0CA6">
            <w:pPr>
              <w:jc w:val="center"/>
              <w:rPr>
                <w:rFonts w:ascii="Verdana" w:hAnsi="Verdana" w:cs="Arial"/>
                <w:sz w:val="20"/>
              </w:rPr>
            </w:pPr>
            <w:r w:rsidRPr="00A247DA">
              <w:rPr>
                <w:rFonts w:ascii="Verdana" w:hAnsi="Verdana" w:cs="Arial"/>
                <w:sz w:val="20"/>
              </w:rPr>
              <w:sym w:font="Wingdings" w:char="F0FC"/>
            </w:r>
          </w:p>
          <w:p w14:paraId="511C55DD" w14:textId="77777777" w:rsidR="00506542" w:rsidRDefault="00506542" w:rsidP="00506542">
            <w:pPr>
              <w:rPr>
                <w:rFonts w:ascii="Verdana" w:hAnsi="Verdana" w:cs="Arial"/>
                <w:sz w:val="20"/>
              </w:rPr>
            </w:pPr>
          </w:p>
          <w:p w14:paraId="4716EF01" w14:textId="77777777" w:rsidR="001C7EFF" w:rsidRPr="00A247DA" w:rsidRDefault="001C7EFF" w:rsidP="001C7EFF">
            <w:pPr>
              <w:jc w:val="center"/>
              <w:rPr>
                <w:rFonts w:ascii="Verdana" w:hAnsi="Verdana" w:cs="Arial"/>
                <w:sz w:val="20"/>
              </w:rPr>
            </w:pPr>
          </w:p>
          <w:p w14:paraId="55DBCC88" w14:textId="77777777" w:rsidR="001C7EFF" w:rsidRPr="00A247DA" w:rsidRDefault="001C7EFF" w:rsidP="005109CA">
            <w:pPr>
              <w:jc w:val="center"/>
              <w:rPr>
                <w:rFonts w:ascii="Verdana" w:hAnsi="Verdana"/>
                <w:sz w:val="20"/>
              </w:rPr>
            </w:pPr>
          </w:p>
        </w:tc>
        <w:tc>
          <w:tcPr>
            <w:tcW w:w="2038" w:type="dxa"/>
          </w:tcPr>
          <w:p w14:paraId="6C426F12" w14:textId="77777777" w:rsidR="0029049F" w:rsidRPr="00A247DA" w:rsidRDefault="0029049F" w:rsidP="005109CA">
            <w:pPr>
              <w:rPr>
                <w:rFonts w:ascii="Verdana" w:hAnsi="Verdana"/>
                <w:sz w:val="20"/>
              </w:rPr>
            </w:pPr>
          </w:p>
          <w:p w14:paraId="4BABF46F" w14:textId="77777777" w:rsidR="00506542" w:rsidRDefault="00506542" w:rsidP="005109CA">
            <w:pPr>
              <w:rPr>
                <w:rFonts w:ascii="Verdana" w:hAnsi="Verdana"/>
                <w:sz w:val="20"/>
              </w:rPr>
            </w:pPr>
          </w:p>
          <w:p w14:paraId="1ECD1992" w14:textId="77777777" w:rsidR="000B0CA6" w:rsidRDefault="000B0CA6" w:rsidP="000B0CA6">
            <w:pPr>
              <w:jc w:val="center"/>
              <w:rPr>
                <w:rFonts w:ascii="Verdana" w:hAnsi="Verdana"/>
                <w:sz w:val="20"/>
              </w:rPr>
            </w:pPr>
            <w:r>
              <w:rPr>
                <w:rFonts w:ascii="Verdana" w:hAnsi="Verdana"/>
                <w:sz w:val="20"/>
              </w:rPr>
              <w:t>Application, Interview,</w:t>
            </w:r>
          </w:p>
          <w:p w14:paraId="3D5AC850" w14:textId="77777777" w:rsidR="000B0CA6" w:rsidRDefault="000B0CA6" w:rsidP="000B0CA6">
            <w:pPr>
              <w:jc w:val="center"/>
              <w:rPr>
                <w:rFonts w:ascii="Verdana" w:hAnsi="Verdana"/>
                <w:sz w:val="20"/>
              </w:rPr>
            </w:pPr>
            <w:r w:rsidRPr="00A247DA">
              <w:rPr>
                <w:rFonts w:ascii="Verdana" w:hAnsi="Verdana"/>
                <w:sz w:val="20"/>
              </w:rPr>
              <w:t>References</w:t>
            </w:r>
          </w:p>
          <w:p w14:paraId="5EC36978" w14:textId="77777777" w:rsidR="000B0CA6" w:rsidRDefault="000B0CA6" w:rsidP="000B0CA6">
            <w:pPr>
              <w:jc w:val="center"/>
              <w:rPr>
                <w:rFonts w:ascii="Verdana" w:hAnsi="Verdana"/>
                <w:sz w:val="20"/>
              </w:rPr>
            </w:pPr>
          </w:p>
          <w:p w14:paraId="09B21A95"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10B26E85" w14:textId="77777777" w:rsidR="000B0CA6" w:rsidRDefault="000B0CA6" w:rsidP="000B0CA6">
            <w:pPr>
              <w:jc w:val="center"/>
              <w:rPr>
                <w:rFonts w:ascii="Verdana" w:hAnsi="Verdana"/>
                <w:sz w:val="20"/>
              </w:rPr>
            </w:pPr>
            <w:r w:rsidRPr="00A247DA">
              <w:rPr>
                <w:rFonts w:ascii="Verdana" w:hAnsi="Verdana"/>
                <w:sz w:val="20"/>
              </w:rPr>
              <w:t>References</w:t>
            </w:r>
          </w:p>
          <w:p w14:paraId="2846941F" w14:textId="77777777" w:rsidR="000B0CA6" w:rsidRDefault="000B0CA6" w:rsidP="000B0CA6">
            <w:pPr>
              <w:jc w:val="center"/>
              <w:rPr>
                <w:rFonts w:ascii="Verdana" w:hAnsi="Verdana"/>
                <w:sz w:val="20"/>
              </w:rPr>
            </w:pPr>
          </w:p>
          <w:p w14:paraId="36AD3EC1" w14:textId="77777777" w:rsidR="000B0CA6" w:rsidRDefault="000B0CA6" w:rsidP="000B0CA6">
            <w:pPr>
              <w:jc w:val="center"/>
              <w:rPr>
                <w:rFonts w:ascii="Verdana" w:hAnsi="Verdana"/>
                <w:sz w:val="20"/>
              </w:rPr>
            </w:pPr>
          </w:p>
          <w:p w14:paraId="2F4D559F"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44DA70A1" w14:textId="77777777" w:rsidR="000B0CA6" w:rsidRDefault="000B0CA6" w:rsidP="000B0CA6">
            <w:pPr>
              <w:jc w:val="center"/>
              <w:rPr>
                <w:rFonts w:ascii="Verdana" w:hAnsi="Verdana"/>
                <w:sz w:val="20"/>
              </w:rPr>
            </w:pPr>
            <w:r w:rsidRPr="00A247DA">
              <w:rPr>
                <w:rFonts w:ascii="Verdana" w:hAnsi="Verdana"/>
                <w:sz w:val="20"/>
              </w:rPr>
              <w:t>References</w:t>
            </w:r>
          </w:p>
          <w:p w14:paraId="0B1FAF5A" w14:textId="77777777" w:rsidR="000B0CA6" w:rsidRDefault="000B0CA6" w:rsidP="000B0CA6">
            <w:pPr>
              <w:jc w:val="center"/>
              <w:rPr>
                <w:rFonts w:ascii="Verdana" w:hAnsi="Verdana"/>
                <w:sz w:val="20"/>
              </w:rPr>
            </w:pPr>
          </w:p>
          <w:p w14:paraId="5996C185" w14:textId="77777777" w:rsidR="000B0CA6" w:rsidRDefault="000B0CA6" w:rsidP="00914175">
            <w:pPr>
              <w:jc w:val="center"/>
              <w:rPr>
                <w:rFonts w:ascii="Verdana" w:hAnsi="Verdana"/>
                <w:sz w:val="20"/>
              </w:rPr>
            </w:pPr>
          </w:p>
          <w:p w14:paraId="078B0381" w14:textId="77777777" w:rsidR="000B0CA6" w:rsidRDefault="000B0CA6" w:rsidP="00914175">
            <w:pPr>
              <w:jc w:val="center"/>
              <w:rPr>
                <w:rFonts w:ascii="Verdana" w:hAnsi="Verdana"/>
                <w:sz w:val="20"/>
              </w:rPr>
            </w:pPr>
          </w:p>
          <w:p w14:paraId="7B122CD3" w14:textId="77777777" w:rsidR="000B0CA6" w:rsidRDefault="00506542" w:rsidP="000B0CA6">
            <w:pPr>
              <w:jc w:val="center"/>
              <w:rPr>
                <w:rFonts w:ascii="Verdana" w:hAnsi="Verdana"/>
                <w:sz w:val="20"/>
              </w:rPr>
            </w:pPr>
            <w:r>
              <w:rPr>
                <w:rFonts w:ascii="Verdana" w:hAnsi="Verdana"/>
                <w:sz w:val="20"/>
              </w:rPr>
              <w:t>Application, Interview</w:t>
            </w:r>
            <w:r w:rsidR="000B0CA6">
              <w:rPr>
                <w:rFonts w:ascii="Verdana" w:hAnsi="Verdana"/>
                <w:sz w:val="20"/>
              </w:rPr>
              <w:t>,</w:t>
            </w:r>
            <w:r w:rsidR="000B0CA6" w:rsidRPr="00A247DA">
              <w:rPr>
                <w:rFonts w:ascii="Verdana" w:hAnsi="Verdana"/>
                <w:sz w:val="20"/>
              </w:rPr>
              <w:t xml:space="preserve"> References</w:t>
            </w:r>
          </w:p>
          <w:p w14:paraId="034E8701" w14:textId="77777777" w:rsidR="0029049F" w:rsidRDefault="0029049F" w:rsidP="000B0CA6">
            <w:pPr>
              <w:jc w:val="center"/>
              <w:rPr>
                <w:rFonts w:ascii="Verdana" w:hAnsi="Verdana"/>
                <w:sz w:val="20"/>
              </w:rPr>
            </w:pPr>
          </w:p>
          <w:p w14:paraId="769DD7A6" w14:textId="77777777" w:rsidR="00B73844" w:rsidRDefault="00B73844" w:rsidP="00914175">
            <w:pPr>
              <w:jc w:val="center"/>
              <w:rPr>
                <w:rFonts w:ascii="Verdana" w:hAnsi="Verdana"/>
                <w:sz w:val="20"/>
              </w:rPr>
            </w:pPr>
          </w:p>
          <w:p w14:paraId="2066F48B" w14:textId="77777777" w:rsidR="00B73844" w:rsidRDefault="00B73844" w:rsidP="00914175">
            <w:pPr>
              <w:jc w:val="center"/>
              <w:rPr>
                <w:rFonts w:ascii="Verdana" w:hAnsi="Verdana"/>
                <w:sz w:val="20"/>
              </w:rPr>
            </w:pPr>
          </w:p>
          <w:p w14:paraId="28C03F01" w14:textId="77777777" w:rsidR="0029049F" w:rsidRPr="00A247DA" w:rsidRDefault="0029049F" w:rsidP="000B0CA6">
            <w:pPr>
              <w:jc w:val="center"/>
              <w:rPr>
                <w:rFonts w:ascii="Verdana" w:hAnsi="Verdana"/>
                <w:sz w:val="20"/>
              </w:rPr>
            </w:pPr>
            <w:r w:rsidRPr="00A247DA">
              <w:rPr>
                <w:rFonts w:ascii="Verdana" w:hAnsi="Verdana"/>
                <w:sz w:val="20"/>
              </w:rPr>
              <w:t>Application, Interview,</w:t>
            </w:r>
          </w:p>
          <w:p w14:paraId="723DE047" w14:textId="77777777" w:rsidR="0029049F" w:rsidRDefault="0029049F" w:rsidP="00914175">
            <w:pPr>
              <w:jc w:val="center"/>
              <w:rPr>
                <w:rFonts w:ascii="Verdana" w:hAnsi="Verdana"/>
                <w:sz w:val="20"/>
              </w:rPr>
            </w:pPr>
            <w:r w:rsidRPr="00A247DA">
              <w:rPr>
                <w:rFonts w:ascii="Verdana" w:hAnsi="Verdana"/>
                <w:sz w:val="20"/>
              </w:rPr>
              <w:t>References</w:t>
            </w:r>
          </w:p>
          <w:p w14:paraId="4AD1F89B" w14:textId="77777777" w:rsidR="00B73844" w:rsidRPr="00A247DA" w:rsidRDefault="00B73844" w:rsidP="00914175">
            <w:pPr>
              <w:jc w:val="center"/>
              <w:rPr>
                <w:rFonts w:ascii="Verdana" w:hAnsi="Verdana"/>
                <w:sz w:val="20"/>
              </w:rPr>
            </w:pPr>
          </w:p>
          <w:p w14:paraId="743B330A" w14:textId="77777777" w:rsidR="00E716C8" w:rsidRDefault="00E716C8" w:rsidP="00914175">
            <w:pPr>
              <w:jc w:val="center"/>
              <w:rPr>
                <w:rFonts w:ascii="Verdana" w:hAnsi="Verdana"/>
                <w:sz w:val="20"/>
              </w:rPr>
            </w:pPr>
          </w:p>
          <w:p w14:paraId="1E21F395" w14:textId="77777777" w:rsidR="00375384" w:rsidRPr="00A247DA" w:rsidRDefault="00375384" w:rsidP="000B0CA6">
            <w:pPr>
              <w:jc w:val="center"/>
              <w:rPr>
                <w:rFonts w:ascii="Verdana" w:hAnsi="Verdana"/>
                <w:sz w:val="20"/>
              </w:rPr>
            </w:pPr>
          </w:p>
        </w:tc>
      </w:tr>
      <w:tr w:rsidR="0029049F" w:rsidRPr="00A247DA" w14:paraId="65F68ACD" w14:textId="77777777" w:rsidTr="005109CA">
        <w:trPr>
          <w:trHeight w:val="709"/>
        </w:trPr>
        <w:tc>
          <w:tcPr>
            <w:tcW w:w="4723" w:type="dxa"/>
          </w:tcPr>
          <w:p w14:paraId="30975ABD"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Problem Solving and Initiative:</w:t>
            </w:r>
          </w:p>
          <w:p w14:paraId="3980DD73" w14:textId="77777777" w:rsidR="0029049F" w:rsidRPr="00A247DA" w:rsidRDefault="0029049F" w:rsidP="005109CA">
            <w:pPr>
              <w:tabs>
                <w:tab w:val="left" w:pos="0"/>
              </w:tabs>
              <w:suppressAutoHyphens/>
              <w:rPr>
                <w:rFonts w:ascii="Verdana" w:hAnsi="Verdana"/>
                <w:sz w:val="20"/>
              </w:rPr>
            </w:pPr>
          </w:p>
          <w:p w14:paraId="1FBC67FC"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develop understanding of complex problems and apply in-depth knowledge to address them</w:t>
            </w:r>
            <w:r w:rsidR="001B059A">
              <w:rPr>
                <w:rFonts w:ascii="Verdana" w:hAnsi="Verdana"/>
                <w:sz w:val="20"/>
              </w:rPr>
              <w:t>.</w:t>
            </w:r>
          </w:p>
          <w:p w14:paraId="19EDF4E8" w14:textId="77777777" w:rsidR="0029049F" w:rsidRPr="00A247DA" w:rsidRDefault="0029049F" w:rsidP="005109CA">
            <w:pPr>
              <w:tabs>
                <w:tab w:val="left" w:pos="0"/>
              </w:tabs>
              <w:suppressAutoHyphens/>
              <w:rPr>
                <w:rFonts w:ascii="Verdana" w:hAnsi="Verdana"/>
                <w:sz w:val="20"/>
              </w:rPr>
            </w:pPr>
          </w:p>
          <w:p w14:paraId="58D93143" w14:textId="77777777" w:rsidR="0029049F" w:rsidRPr="00A247DA" w:rsidRDefault="0090227D" w:rsidP="005109CA">
            <w:pPr>
              <w:rPr>
                <w:rFonts w:ascii="Verdana" w:hAnsi="Verdana"/>
                <w:sz w:val="20"/>
              </w:rPr>
            </w:pPr>
            <w:r>
              <w:rPr>
                <w:rFonts w:ascii="Verdana" w:hAnsi="Verdana"/>
                <w:sz w:val="20"/>
              </w:rPr>
              <w:t xml:space="preserve">Potential </w:t>
            </w:r>
            <w:r w:rsidR="0029049F" w:rsidRPr="00A247DA">
              <w:rPr>
                <w:rFonts w:ascii="Verdana" w:hAnsi="Verdana"/>
                <w:sz w:val="20"/>
              </w:rPr>
              <w:t xml:space="preserve">to </w:t>
            </w:r>
            <w:r w:rsidR="0029049F">
              <w:rPr>
                <w:rFonts w:ascii="Verdana" w:hAnsi="Verdana"/>
                <w:sz w:val="20"/>
              </w:rPr>
              <w:t>develop expertise in</w:t>
            </w:r>
            <w:r w:rsidR="0029049F" w:rsidRPr="00A247DA">
              <w:rPr>
                <w:rFonts w:ascii="Verdana" w:hAnsi="Verdana"/>
                <w:sz w:val="20"/>
              </w:rPr>
              <w:t xml:space="preserve"> ne</w:t>
            </w:r>
            <w:r w:rsidR="0029049F">
              <w:rPr>
                <w:rFonts w:ascii="Verdana" w:hAnsi="Verdana"/>
                <w:sz w:val="20"/>
              </w:rPr>
              <w:t xml:space="preserve">w areas of </w:t>
            </w:r>
            <w:r w:rsidR="00997066">
              <w:rPr>
                <w:rFonts w:ascii="Verdana" w:hAnsi="Verdana"/>
                <w:sz w:val="20"/>
              </w:rPr>
              <w:t>the subject</w:t>
            </w:r>
            <w:r w:rsidR="001B059A">
              <w:rPr>
                <w:rFonts w:ascii="Verdana" w:hAnsi="Verdana"/>
                <w:sz w:val="20"/>
              </w:rPr>
              <w:t>.</w:t>
            </w:r>
          </w:p>
          <w:p w14:paraId="1F43AE09" w14:textId="77777777" w:rsidR="0029049F" w:rsidRPr="00A247DA" w:rsidRDefault="0029049F" w:rsidP="005109CA">
            <w:pPr>
              <w:rPr>
                <w:rFonts w:ascii="Verdana" w:hAnsi="Verdana"/>
                <w:sz w:val="20"/>
              </w:rPr>
            </w:pPr>
          </w:p>
        </w:tc>
        <w:tc>
          <w:tcPr>
            <w:tcW w:w="1798" w:type="dxa"/>
          </w:tcPr>
          <w:p w14:paraId="027848D2" w14:textId="77777777" w:rsidR="0029049F" w:rsidRPr="00A247DA" w:rsidRDefault="0029049F" w:rsidP="005109CA">
            <w:pPr>
              <w:jc w:val="center"/>
              <w:rPr>
                <w:rFonts w:ascii="Verdana" w:hAnsi="Verdana"/>
                <w:sz w:val="20"/>
              </w:rPr>
            </w:pPr>
          </w:p>
          <w:p w14:paraId="5B8E4095" w14:textId="77777777" w:rsidR="0029049F" w:rsidRPr="00A247DA" w:rsidRDefault="0029049F" w:rsidP="005109CA">
            <w:pPr>
              <w:jc w:val="center"/>
              <w:rPr>
                <w:rFonts w:ascii="Verdana" w:hAnsi="Verdana"/>
                <w:sz w:val="20"/>
              </w:rPr>
            </w:pPr>
          </w:p>
          <w:p w14:paraId="7B5078FB"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593E38C2" w14:textId="77777777" w:rsidR="0029049F" w:rsidRPr="00A247DA" w:rsidRDefault="0029049F" w:rsidP="005109CA">
            <w:pPr>
              <w:jc w:val="center"/>
              <w:rPr>
                <w:rFonts w:ascii="Verdana" w:hAnsi="Verdana" w:cs="Arial"/>
                <w:sz w:val="20"/>
              </w:rPr>
            </w:pPr>
          </w:p>
          <w:p w14:paraId="431442D1" w14:textId="77777777" w:rsidR="0029049F" w:rsidRPr="00A247DA" w:rsidRDefault="0029049F" w:rsidP="005109CA">
            <w:pPr>
              <w:jc w:val="center"/>
              <w:rPr>
                <w:rFonts w:ascii="Verdana" w:hAnsi="Verdana" w:cs="Arial"/>
                <w:sz w:val="20"/>
              </w:rPr>
            </w:pPr>
          </w:p>
          <w:p w14:paraId="7B542BAE" w14:textId="77777777" w:rsidR="0029049F" w:rsidRPr="00A247DA" w:rsidRDefault="0029049F" w:rsidP="005109CA">
            <w:pPr>
              <w:rPr>
                <w:rFonts w:ascii="Verdana" w:hAnsi="Verdana" w:cs="Arial"/>
                <w:sz w:val="20"/>
              </w:rPr>
            </w:pPr>
          </w:p>
          <w:p w14:paraId="671CB7A8" w14:textId="77777777" w:rsidR="0029049F" w:rsidRPr="00A247DA" w:rsidRDefault="0029049F" w:rsidP="005109CA">
            <w:pPr>
              <w:rPr>
                <w:rFonts w:ascii="Verdana" w:hAnsi="Verdana" w:cs="Arial"/>
                <w:sz w:val="20"/>
              </w:rPr>
            </w:pPr>
          </w:p>
          <w:p w14:paraId="53BE9533" w14:textId="77777777" w:rsidR="0029049F" w:rsidRPr="00A247DA" w:rsidRDefault="0029049F" w:rsidP="005109CA">
            <w:pPr>
              <w:rPr>
                <w:rFonts w:ascii="Verdana" w:hAnsi="Verdana" w:cs="Arial"/>
                <w:sz w:val="20"/>
              </w:rPr>
            </w:pPr>
          </w:p>
          <w:p w14:paraId="516EB851" w14:textId="77777777" w:rsidR="0029049F" w:rsidRPr="00A247DA" w:rsidRDefault="0029049F" w:rsidP="005109CA">
            <w:pPr>
              <w:rPr>
                <w:rFonts w:ascii="Verdana" w:hAnsi="Verdana" w:cs="Arial"/>
                <w:sz w:val="20"/>
              </w:rPr>
            </w:pPr>
          </w:p>
        </w:tc>
        <w:tc>
          <w:tcPr>
            <w:tcW w:w="1701" w:type="dxa"/>
          </w:tcPr>
          <w:p w14:paraId="1FA1DFC2" w14:textId="77777777" w:rsidR="0029049F" w:rsidRPr="00A247DA" w:rsidRDefault="0029049F" w:rsidP="005109CA">
            <w:pPr>
              <w:jc w:val="center"/>
              <w:rPr>
                <w:rFonts w:ascii="Verdana" w:hAnsi="Verdana" w:cs="Arial"/>
                <w:sz w:val="20"/>
              </w:rPr>
            </w:pPr>
          </w:p>
          <w:p w14:paraId="2011D146" w14:textId="77777777" w:rsidR="0029049F" w:rsidRPr="00A247DA" w:rsidRDefault="0029049F" w:rsidP="005109CA">
            <w:pPr>
              <w:jc w:val="center"/>
              <w:rPr>
                <w:rFonts w:ascii="Verdana" w:hAnsi="Verdana" w:cs="Arial"/>
                <w:sz w:val="20"/>
              </w:rPr>
            </w:pPr>
          </w:p>
          <w:p w14:paraId="66961BF5" w14:textId="77777777" w:rsidR="0029049F" w:rsidRPr="00A247DA" w:rsidRDefault="0029049F" w:rsidP="005109CA">
            <w:pPr>
              <w:jc w:val="center"/>
              <w:rPr>
                <w:rFonts w:ascii="Verdana" w:hAnsi="Verdana" w:cs="Arial"/>
                <w:sz w:val="20"/>
              </w:rPr>
            </w:pPr>
          </w:p>
          <w:p w14:paraId="27BB6251" w14:textId="77777777" w:rsidR="0029049F" w:rsidRPr="00A247DA" w:rsidRDefault="0029049F" w:rsidP="005109CA">
            <w:pPr>
              <w:jc w:val="center"/>
              <w:rPr>
                <w:rFonts w:ascii="Verdana" w:hAnsi="Verdana" w:cs="Arial"/>
                <w:sz w:val="20"/>
              </w:rPr>
            </w:pPr>
          </w:p>
          <w:p w14:paraId="5AB78EDF" w14:textId="77777777" w:rsidR="0029049F" w:rsidRPr="00A247DA" w:rsidRDefault="0029049F" w:rsidP="005109CA">
            <w:pPr>
              <w:jc w:val="center"/>
              <w:rPr>
                <w:rFonts w:ascii="Verdana" w:hAnsi="Verdana" w:cs="Arial"/>
                <w:sz w:val="20"/>
              </w:rPr>
            </w:pPr>
          </w:p>
          <w:p w14:paraId="4EF0EBDC" w14:textId="77777777" w:rsidR="0029049F" w:rsidRPr="00A247DA" w:rsidRDefault="0029049F" w:rsidP="005109CA">
            <w:pPr>
              <w:jc w:val="center"/>
              <w:rPr>
                <w:rFonts w:ascii="Verdana" w:hAnsi="Verdana" w:cs="Arial"/>
                <w:sz w:val="20"/>
              </w:rPr>
            </w:pPr>
          </w:p>
          <w:p w14:paraId="0B953184" w14:textId="77777777" w:rsidR="00914175" w:rsidRPr="00A247DA" w:rsidRDefault="00914175" w:rsidP="00914175">
            <w:pPr>
              <w:jc w:val="center"/>
              <w:rPr>
                <w:rFonts w:ascii="Verdana" w:hAnsi="Verdana" w:cs="Arial"/>
                <w:sz w:val="20"/>
              </w:rPr>
            </w:pPr>
            <w:r w:rsidRPr="00A247DA">
              <w:rPr>
                <w:rFonts w:ascii="Verdana" w:hAnsi="Verdana" w:cs="Arial"/>
                <w:sz w:val="20"/>
              </w:rPr>
              <w:sym w:font="Wingdings" w:char="F0FC"/>
            </w:r>
          </w:p>
          <w:p w14:paraId="75993937" w14:textId="77777777" w:rsidR="0029049F" w:rsidRPr="00A247DA" w:rsidRDefault="0029049F" w:rsidP="005109CA">
            <w:pPr>
              <w:jc w:val="center"/>
              <w:rPr>
                <w:rFonts w:ascii="Verdana" w:hAnsi="Verdana" w:cs="Arial"/>
                <w:sz w:val="20"/>
              </w:rPr>
            </w:pPr>
          </w:p>
          <w:p w14:paraId="1234EFE4" w14:textId="77777777" w:rsidR="0029049F" w:rsidRPr="00A247DA" w:rsidRDefault="0029049F" w:rsidP="005109CA">
            <w:pPr>
              <w:jc w:val="center"/>
              <w:rPr>
                <w:rFonts w:ascii="Verdana" w:hAnsi="Verdana" w:cs="Arial"/>
                <w:sz w:val="20"/>
              </w:rPr>
            </w:pPr>
          </w:p>
        </w:tc>
        <w:tc>
          <w:tcPr>
            <w:tcW w:w="2038" w:type="dxa"/>
          </w:tcPr>
          <w:p w14:paraId="13E3A984" w14:textId="77777777" w:rsidR="0029049F" w:rsidRPr="00A247DA" w:rsidRDefault="0029049F" w:rsidP="005109CA">
            <w:pPr>
              <w:jc w:val="center"/>
              <w:rPr>
                <w:rFonts w:ascii="Verdana" w:hAnsi="Verdana"/>
                <w:sz w:val="20"/>
              </w:rPr>
            </w:pPr>
          </w:p>
          <w:p w14:paraId="1FEADC76" w14:textId="77777777" w:rsidR="0029049F" w:rsidRPr="00A247DA" w:rsidRDefault="0029049F" w:rsidP="005109CA">
            <w:pPr>
              <w:jc w:val="center"/>
              <w:rPr>
                <w:rFonts w:ascii="Verdana" w:hAnsi="Verdana"/>
                <w:sz w:val="20"/>
              </w:rPr>
            </w:pPr>
          </w:p>
          <w:p w14:paraId="1018547E" w14:textId="77777777" w:rsidR="0029049F" w:rsidRPr="00A247DA" w:rsidRDefault="0029049F" w:rsidP="005109CA">
            <w:pPr>
              <w:jc w:val="center"/>
              <w:rPr>
                <w:rFonts w:ascii="Verdana" w:hAnsi="Verdana"/>
                <w:sz w:val="20"/>
              </w:rPr>
            </w:pPr>
            <w:r w:rsidRPr="00A247DA">
              <w:rPr>
                <w:rFonts w:ascii="Verdana" w:hAnsi="Verdana"/>
                <w:sz w:val="20"/>
              </w:rPr>
              <w:t>Application, Interview,</w:t>
            </w:r>
          </w:p>
          <w:p w14:paraId="106E0D0A" w14:textId="77777777" w:rsidR="0029049F" w:rsidRPr="00A247DA" w:rsidRDefault="0029049F" w:rsidP="005109CA">
            <w:pPr>
              <w:jc w:val="center"/>
              <w:rPr>
                <w:rFonts w:ascii="Verdana" w:hAnsi="Verdana"/>
                <w:sz w:val="20"/>
              </w:rPr>
            </w:pPr>
            <w:r w:rsidRPr="00A247DA">
              <w:rPr>
                <w:rFonts w:ascii="Verdana" w:hAnsi="Verdana"/>
                <w:sz w:val="20"/>
              </w:rPr>
              <w:t xml:space="preserve">References </w:t>
            </w:r>
          </w:p>
          <w:p w14:paraId="68F6F300" w14:textId="77777777" w:rsidR="0029049F" w:rsidRPr="00A247DA" w:rsidRDefault="0029049F" w:rsidP="005109CA">
            <w:pPr>
              <w:jc w:val="center"/>
              <w:rPr>
                <w:rFonts w:ascii="Verdana" w:hAnsi="Verdana"/>
                <w:sz w:val="20"/>
              </w:rPr>
            </w:pPr>
          </w:p>
          <w:p w14:paraId="64D533F2" w14:textId="77777777" w:rsidR="0090227D" w:rsidRPr="00A247DA" w:rsidRDefault="0090227D" w:rsidP="0090227D">
            <w:pPr>
              <w:jc w:val="center"/>
              <w:rPr>
                <w:rFonts w:ascii="Verdana" w:hAnsi="Verdana"/>
                <w:sz w:val="20"/>
              </w:rPr>
            </w:pPr>
            <w:r w:rsidRPr="00A247DA">
              <w:rPr>
                <w:rFonts w:ascii="Verdana" w:hAnsi="Verdana"/>
                <w:sz w:val="20"/>
              </w:rPr>
              <w:t>Application, Interview,</w:t>
            </w:r>
          </w:p>
          <w:p w14:paraId="6236A8CC" w14:textId="77777777" w:rsidR="0029049F" w:rsidRPr="00A247DA" w:rsidRDefault="0090227D" w:rsidP="0090227D">
            <w:pPr>
              <w:jc w:val="center"/>
              <w:rPr>
                <w:rFonts w:ascii="Verdana" w:hAnsi="Verdana"/>
                <w:sz w:val="20"/>
              </w:rPr>
            </w:pPr>
            <w:r w:rsidRPr="00A247DA">
              <w:rPr>
                <w:rFonts w:ascii="Verdana" w:hAnsi="Verdana"/>
                <w:sz w:val="20"/>
              </w:rPr>
              <w:t>References</w:t>
            </w:r>
          </w:p>
        </w:tc>
      </w:tr>
      <w:tr w:rsidR="0029049F" w:rsidRPr="00A247DA" w14:paraId="6973D5EE" w14:textId="77777777" w:rsidTr="005109CA">
        <w:trPr>
          <w:trHeight w:val="1275"/>
        </w:trPr>
        <w:tc>
          <w:tcPr>
            <w:tcW w:w="4723" w:type="dxa"/>
          </w:tcPr>
          <w:p w14:paraId="3E37BB81"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Management and Teamwork: </w:t>
            </w:r>
          </w:p>
          <w:p w14:paraId="7B212651" w14:textId="77777777" w:rsidR="0029049F" w:rsidRPr="00A247DA" w:rsidRDefault="0029049F" w:rsidP="005109CA">
            <w:pPr>
              <w:tabs>
                <w:tab w:val="left" w:pos="0"/>
              </w:tabs>
              <w:suppressAutoHyphens/>
              <w:rPr>
                <w:rFonts w:ascii="Verdana" w:hAnsi="Verdana"/>
                <w:sz w:val="20"/>
              </w:rPr>
            </w:pPr>
          </w:p>
          <w:p w14:paraId="41C7E531"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work effectively </w:t>
            </w:r>
            <w:r>
              <w:rPr>
                <w:rFonts w:ascii="Verdana" w:hAnsi="Verdana"/>
                <w:sz w:val="20"/>
              </w:rPr>
              <w:t>with</w:t>
            </w:r>
            <w:r w:rsidRPr="00A247DA">
              <w:rPr>
                <w:rFonts w:ascii="Verdana" w:hAnsi="Verdana"/>
                <w:sz w:val="20"/>
              </w:rPr>
              <w:t xml:space="preserve"> others to </w:t>
            </w:r>
            <w:r>
              <w:rPr>
                <w:rFonts w:ascii="Verdana" w:hAnsi="Verdana"/>
                <w:sz w:val="20"/>
              </w:rPr>
              <w:t>achieve research goals</w:t>
            </w:r>
            <w:r w:rsidR="00A75D2A">
              <w:rPr>
                <w:rFonts w:ascii="Verdana" w:hAnsi="Verdana"/>
                <w:sz w:val="20"/>
              </w:rPr>
              <w:t xml:space="preserve"> (where relevant)</w:t>
            </w:r>
          </w:p>
          <w:p w14:paraId="2CB054B4" w14:textId="77777777" w:rsidR="0029049F" w:rsidRPr="00A247DA" w:rsidRDefault="0029049F" w:rsidP="005109CA">
            <w:pPr>
              <w:tabs>
                <w:tab w:val="left" w:pos="0"/>
              </w:tabs>
              <w:suppressAutoHyphens/>
              <w:rPr>
                <w:rFonts w:ascii="Verdana" w:hAnsi="Verdana"/>
                <w:sz w:val="20"/>
              </w:rPr>
            </w:pPr>
          </w:p>
        </w:tc>
        <w:tc>
          <w:tcPr>
            <w:tcW w:w="1798" w:type="dxa"/>
            <w:shd w:val="clear" w:color="auto" w:fill="auto"/>
          </w:tcPr>
          <w:p w14:paraId="03AE574F" w14:textId="77777777" w:rsidR="0029049F" w:rsidRPr="00A247DA" w:rsidRDefault="0029049F" w:rsidP="005109CA">
            <w:pPr>
              <w:rPr>
                <w:rFonts w:ascii="Verdana" w:hAnsi="Verdana"/>
                <w:sz w:val="20"/>
              </w:rPr>
            </w:pPr>
          </w:p>
          <w:p w14:paraId="525823FA" w14:textId="77777777" w:rsidR="0029049F" w:rsidRPr="00A247DA" w:rsidRDefault="0029049F" w:rsidP="005109CA">
            <w:pPr>
              <w:rPr>
                <w:rFonts w:ascii="Verdana" w:hAnsi="Verdana"/>
                <w:sz w:val="20"/>
              </w:rPr>
            </w:pPr>
          </w:p>
          <w:p w14:paraId="1A690317" w14:textId="77777777" w:rsidR="0029049F" w:rsidRPr="00A247DA" w:rsidRDefault="0029049F" w:rsidP="005109CA">
            <w:pPr>
              <w:rPr>
                <w:rFonts w:ascii="Verdana" w:hAnsi="Verdana"/>
                <w:sz w:val="20"/>
              </w:rPr>
            </w:pPr>
          </w:p>
          <w:p w14:paraId="49A857F4" w14:textId="77777777" w:rsidR="0029049F" w:rsidRPr="00A247DA" w:rsidRDefault="0029049F" w:rsidP="00870AF6">
            <w:pPr>
              <w:jc w:val="center"/>
              <w:rPr>
                <w:rFonts w:ascii="Verdana" w:hAnsi="Verdana"/>
                <w:sz w:val="20"/>
              </w:rPr>
            </w:pPr>
          </w:p>
        </w:tc>
        <w:tc>
          <w:tcPr>
            <w:tcW w:w="1701" w:type="dxa"/>
            <w:shd w:val="clear" w:color="auto" w:fill="auto"/>
          </w:tcPr>
          <w:p w14:paraId="5A431A3C" w14:textId="77777777" w:rsidR="0029049F" w:rsidRPr="00A247DA" w:rsidRDefault="0029049F" w:rsidP="005109CA">
            <w:pPr>
              <w:rPr>
                <w:rFonts w:ascii="Verdana" w:hAnsi="Verdana" w:cs="Arial"/>
                <w:sz w:val="20"/>
              </w:rPr>
            </w:pPr>
          </w:p>
          <w:p w14:paraId="5B524D88" w14:textId="77777777" w:rsidR="0029049F" w:rsidRPr="00A247DA" w:rsidRDefault="0029049F" w:rsidP="005109CA">
            <w:pPr>
              <w:rPr>
                <w:rFonts w:ascii="Verdana" w:hAnsi="Verdana" w:cs="Arial"/>
                <w:sz w:val="20"/>
              </w:rPr>
            </w:pPr>
          </w:p>
          <w:p w14:paraId="7F753D28" w14:textId="77777777" w:rsidR="00870AF6" w:rsidRPr="00A247DA" w:rsidRDefault="00870AF6" w:rsidP="00870AF6">
            <w:pPr>
              <w:jc w:val="center"/>
              <w:rPr>
                <w:rFonts w:ascii="Verdana" w:hAnsi="Verdana" w:cs="Arial"/>
                <w:sz w:val="20"/>
              </w:rPr>
            </w:pPr>
            <w:r w:rsidRPr="00A247DA">
              <w:rPr>
                <w:rFonts w:ascii="Verdana" w:hAnsi="Verdana" w:cs="Arial"/>
                <w:sz w:val="20"/>
              </w:rPr>
              <w:sym w:font="Wingdings" w:char="F0FC"/>
            </w:r>
          </w:p>
          <w:p w14:paraId="4FB8372B" w14:textId="77777777" w:rsidR="0029049F" w:rsidRPr="00A247DA" w:rsidRDefault="0029049F" w:rsidP="005109CA">
            <w:pPr>
              <w:jc w:val="center"/>
              <w:rPr>
                <w:rFonts w:ascii="Verdana" w:hAnsi="Verdana"/>
                <w:sz w:val="20"/>
              </w:rPr>
            </w:pPr>
          </w:p>
        </w:tc>
        <w:tc>
          <w:tcPr>
            <w:tcW w:w="2038" w:type="dxa"/>
            <w:shd w:val="clear" w:color="auto" w:fill="auto"/>
          </w:tcPr>
          <w:p w14:paraId="69294E66" w14:textId="77777777" w:rsidR="0029049F" w:rsidRPr="00A247DA" w:rsidRDefault="0029049F" w:rsidP="001B059A">
            <w:pPr>
              <w:rPr>
                <w:rFonts w:ascii="Verdana" w:hAnsi="Verdana"/>
                <w:sz w:val="20"/>
              </w:rPr>
            </w:pPr>
          </w:p>
          <w:p w14:paraId="70B1A0D4" w14:textId="77777777" w:rsidR="0029049F" w:rsidRPr="00A247DA" w:rsidRDefault="0029049F" w:rsidP="005109CA">
            <w:pPr>
              <w:jc w:val="center"/>
              <w:rPr>
                <w:rFonts w:ascii="Verdana" w:hAnsi="Verdana"/>
                <w:sz w:val="20"/>
              </w:rPr>
            </w:pPr>
            <w:r w:rsidRPr="00A247DA">
              <w:rPr>
                <w:rFonts w:ascii="Verdana" w:hAnsi="Verdana"/>
                <w:sz w:val="20"/>
              </w:rPr>
              <w:t>Application, Interview, References</w:t>
            </w:r>
          </w:p>
        </w:tc>
      </w:tr>
      <w:tr w:rsidR="0029049F" w:rsidRPr="00A247DA" w14:paraId="73B44595" w14:textId="77777777" w:rsidTr="005109CA">
        <w:trPr>
          <w:trHeight w:val="1257"/>
        </w:trPr>
        <w:tc>
          <w:tcPr>
            <w:tcW w:w="4723" w:type="dxa"/>
          </w:tcPr>
          <w:p w14:paraId="1BE3017A" w14:textId="77777777" w:rsidR="0029049F" w:rsidRPr="00147372" w:rsidRDefault="0029049F" w:rsidP="005109CA">
            <w:pPr>
              <w:tabs>
                <w:tab w:val="left" w:pos="0"/>
              </w:tabs>
              <w:suppressAutoHyphens/>
              <w:rPr>
                <w:rFonts w:ascii="Verdana" w:hAnsi="Verdana"/>
                <w:b/>
                <w:sz w:val="20"/>
              </w:rPr>
            </w:pPr>
            <w:r w:rsidRPr="00A247DA">
              <w:rPr>
                <w:rFonts w:ascii="Verdana" w:hAnsi="Verdana"/>
                <w:b/>
                <w:sz w:val="20"/>
              </w:rPr>
              <w:lastRenderedPageBreak/>
              <w:t>Communicating and Influencing:</w:t>
            </w:r>
          </w:p>
          <w:p w14:paraId="6EBC5C04" w14:textId="77777777" w:rsidR="0029049F" w:rsidRPr="00A247DA" w:rsidRDefault="0029049F" w:rsidP="005109CA">
            <w:pPr>
              <w:tabs>
                <w:tab w:val="left" w:pos="0"/>
              </w:tabs>
              <w:suppressAutoHyphens/>
              <w:rPr>
                <w:rFonts w:ascii="Verdana" w:hAnsi="Verdana"/>
                <w:sz w:val="20"/>
              </w:rPr>
            </w:pPr>
          </w:p>
          <w:p w14:paraId="4B22F638" w14:textId="77777777" w:rsidR="0029049F" w:rsidRPr="00D06102" w:rsidRDefault="0029049F" w:rsidP="00D06102">
            <w:pPr>
              <w:tabs>
                <w:tab w:val="left" w:pos="0"/>
              </w:tabs>
              <w:suppressAutoHyphens/>
              <w:rPr>
                <w:rFonts w:ascii="Verdana" w:hAnsi="Verdana"/>
                <w:sz w:val="20"/>
              </w:rPr>
            </w:pPr>
            <w:r>
              <w:rPr>
                <w:rFonts w:ascii="Verdana" w:hAnsi="Verdana"/>
                <w:sz w:val="20"/>
              </w:rPr>
              <w:t>Ability to c</w:t>
            </w:r>
            <w:r w:rsidRPr="00A247DA">
              <w:rPr>
                <w:rFonts w:ascii="Verdana" w:hAnsi="Verdana"/>
                <w:sz w:val="20"/>
              </w:rPr>
              <w:t>ommunicate complex information effectively, both verbally and in writing, engaging the interest and enthusiasm of the target audience</w:t>
            </w:r>
          </w:p>
        </w:tc>
        <w:tc>
          <w:tcPr>
            <w:tcW w:w="1798" w:type="dxa"/>
            <w:shd w:val="clear" w:color="auto" w:fill="auto"/>
          </w:tcPr>
          <w:p w14:paraId="174CAA6C" w14:textId="77777777" w:rsidR="0029049F" w:rsidRPr="00A247DA" w:rsidRDefault="0029049F" w:rsidP="005109CA">
            <w:pPr>
              <w:rPr>
                <w:rFonts w:ascii="Verdana" w:hAnsi="Verdana"/>
                <w:sz w:val="20"/>
              </w:rPr>
            </w:pPr>
          </w:p>
          <w:p w14:paraId="7332B02C" w14:textId="77777777" w:rsidR="0029049F" w:rsidRPr="00A247DA" w:rsidRDefault="0029049F" w:rsidP="005109CA">
            <w:pPr>
              <w:rPr>
                <w:rFonts w:ascii="Verdana" w:hAnsi="Verdana" w:cs="Arial"/>
                <w:sz w:val="20"/>
              </w:rPr>
            </w:pPr>
          </w:p>
          <w:p w14:paraId="7A9D7800" w14:textId="77777777" w:rsidR="0029049F" w:rsidRPr="00A247DA" w:rsidRDefault="0029049F" w:rsidP="005109CA">
            <w:pPr>
              <w:jc w:val="center"/>
              <w:rPr>
                <w:rFonts w:ascii="Verdana" w:hAnsi="Verdana" w:cs="Arial"/>
                <w:sz w:val="20"/>
              </w:rPr>
            </w:pPr>
          </w:p>
          <w:p w14:paraId="0611871F" w14:textId="77777777" w:rsidR="0029049F" w:rsidRPr="00A247DA" w:rsidRDefault="0029049F" w:rsidP="00D06102">
            <w:pPr>
              <w:rPr>
                <w:rFonts w:ascii="Verdana" w:hAnsi="Verdana" w:cs="Arial"/>
                <w:sz w:val="20"/>
              </w:rPr>
            </w:pPr>
          </w:p>
          <w:p w14:paraId="6979721F" w14:textId="77777777" w:rsidR="0029049F" w:rsidRPr="00A247DA" w:rsidRDefault="0029049F" w:rsidP="005109CA">
            <w:pPr>
              <w:jc w:val="center"/>
              <w:rPr>
                <w:rFonts w:ascii="Verdana" w:hAnsi="Verdana" w:cs="Arial"/>
                <w:sz w:val="20"/>
              </w:rPr>
            </w:pPr>
          </w:p>
          <w:p w14:paraId="731C0280" w14:textId="77777777" w:rsidR="0029049F" w:rsidRPr="00A247DA" w:rsidRDefault="0029049F" w:rsidP="00D06102">
            <w:pPr>
              <w:rPr>
                <w:rFonts w:ascii="Verdana" w:hAnsi="Verdana" w:cs="Arial"/>
                <w:sz w:val="20"/>
              </w:rPr>
            </w:pPr>
          </w:p>
        </w:tc>
        <w:tc>
          <w:tcPr>
            <w:tcW w:w="1701" w:type="dxa"/>
            <w:shd w:val="clear" w:color="auto" w:fill="auto"/>
          </w:tcPr>
          <w:p w14:paraId="1498D047" w14:textId="77777777" w:rsidR="0029049F" w:rsidRPr="00A247DA" w:rsidRDefault="0029049F" w:rsidP="005109CA">
            <w:pPr>
              <w:jc w:val="center"/>
              <w:rPr>
                <w:rFonts w:ascii="Verdana" w:hAnsi="Verdana"/>
                <w:sz w:val="20"/>
              </w:rPr>
            </w:pPr>
          </w:p>
          <w:p w14:paraId="457AFD4C" w14:textId="77777777" w:rsidR="0029049F" w:rsidRPr="00A247DA" w:rsidRDefault="0029049F" w:rsidP="006C5241">
            <w:pPr>
              <w:rPr>
                <w:rFonts w:ascii="Verdana" w:hAnsi="Verdana"/>
                <w:sz w:val="20"/>
              </w:rPr>
            </w:pPr>
          </w:p>
          <w:p w14:paraId="1A542DB8" w14:textId="77777777" w:rsidR="0029049F" w:rsidRPr="00A247DA" w:rsidRDefault="0029049F" w:rsidP="005109CA">
            <w:pPr>
              <w:jc w:val="center"/>
              <w:rPr>
                <w:rFonts w:ascii="Verdana" w:hAnsi="Verdana" w:cs="Arial"/>
                <w:sz w:val="20"/>
              </w:rPr>
            </w:pPr>
          </w:p>
          <w:p w14:paraId="2A6AAEE8"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59C4C38F" w14:textId="77777777" w:rsidR="0029049F" w:rsidRPr="00A247DA" w:rsidRDefault="0029049F" w:rsidP="005109CA">
            <w:pPr>
              <w:rPr>
                <w:rFonts w:ascii="Verdana" w:hAnsi="Verdana"/>
                <w:sz w:val="20"/>
              </w:rPr>
            </w:pPr>
          </w:p>
          <w:p w14:paraId="6C8F3783" w14:textId="77777777" w:rsidR="0029049F" w:rsidRPr="00A247DA" w:rsidRDefault="0029049F" w:rsidP="005109CA">
            <w:pPr>
              <w:rPr>
                <w:rFonts w:ascii="Verdana" w:hAnsi="Verdana"/>
                <w:sz w:val="20"/>
              </w:rPr>
            </w:pPr>
          </w:p>
          <w:p w14:paraId="4D519260" w14:textId="77777777" w:rsidR="0029049F" w:rsidRDefault="0029049F" w:rsidP="00D06102">
            <w:pPr>
              <w:rPr>
                <w:rFonts w:ascii="Verdana" w:hAnsi="Verdana"/>
                <w:sz w:val="20"/>
              </w:rPr>
            </w:pPr>
          </w:p>
          <w:p w14:paraId="4D695B65" w14:textId="77777777" w:rsidR="00D06102" w:rsidRPr="00A247DA" w:rsidRDefault="00D06102" w:rsidP="005109CA">
            <w:pPr>
              <w:jc w:val="center"/>
              <w:rPr>
                <w:rFonts w:ascii="Verdana" w:hAnsi="Verdana"/>
                <w:sz w:val="20"/>
              </w:rPr>
            </w:pPr>
          </w:p>
          <w:p w14:paraId="5DE40875" w14:textId="77777777" w:rsidR="0029049F" w:rsidRPr="00A247DA" w:rsidRDefault="0029049F" w:rsidP="005109CA">
            <w:pPr>
              <w:jc w:val="center"/>
              <w:rPr>
                <w:rFonts w:ascii="Verdana" w:hAnsi="Verdana" w:cs="Arial"/>
                <w:sz w:val="20"/>
              </w:rPr>
            </w:pPr>
          </w:p>
        </w:tc>
        <w:tc>
          <w:tcPr>
            <w:tcW w:w="2038" w:type="dxa"/>
            <w:shd w:val="clear" w:color="auto" w:fill="auto"/>
          </w:tcPr>
          <w:p w14:paraId="10255762" w14:textId="77777777" w:rsidR="0029049F" w:rsidRPr="00A247DA" w:rsidRDefault="0029049F" w:rsidP="005109CA">
            <w:pPr>
              <w:jc w:val="center"/>
              <w:rPr>
                <w:rFonts w:ascii="Verdana" w:hAnsi="Verdana"/>
                <w:sz w:val="20"/>
              </w:rPr>
            </w:pPr>
          </w:p>
          <w:p w14:paraId="03960D24" w14:textId="77777777" w:rsidR="0029049F" w:rsidRPr="00A247DA" w:rsidRDefault="0029049F" w:rsidP="005109CA">
            <w:pPr>
              <w:jc w:val="center"/>
              <w:rPr>
                <w:rFonts w:ascii="Verdana" w:hAnsi="Verdana"/>
                <w:sz w:val="20"/>
              </w:rPr>
            </w:pPr>
          </w:p>
          <w:p w14:paraId="2E82DCF2" w14:textId="77777777" w:rsidR="00AA509B" w:rsidRPr="00A247DA" w:rsidRDefault="00AA509B" w:rsidP="00AA509B">
            <w:pPr>
              <w:jc w:val="center"/>
              <w:rPr>
                <w:rFonts w:ascii="Verdana" w:hAnsi="Verdana"/>
                <w:sz w:val="20"/>
              </w:rPr>
            </w:pPr>
            <w:r w:rsidRPr="00A247DA">
              <w:rPr>
                <w:rFonts w:ascii="Verdana" w:hAnsi="Verdana"/>
                <w:sz w:val="20"/>
              </w:rPr>
              <w:t>Application, Interview,</w:t>
            </w:r>
          </w:p>
          <w:p w14:paraId="6D62F299" w14:textId="77777777" w:rsidR="00AA509B" w:rsidRDefault="00AA509B" w:rsidP="00AA509B">
            <w:pPr>
              <w:jc w:val="center"/>
              <w:rPr>
                <w:rFonts w:ascii="Verdana" w:hAnsi="Verdana"/>
                <w:sz w:val="20"/>
              </w:rPr>
            </w:pPr>
            <w:r w:rsidRPr="00A247DA">
              <w:rPr>
                <w:rFonts w:ascii="Verdana" w:hAnsi="Verdana"/>
                <w:sz w:val="20"/>
              </w:rPr>
              <w:t xml:space="preserve">Reference </w:t>
            </w:r>
          </w:p>
          <w:p w14:paraId="0801CAC0" w14:textId="77777777" w:rsidR="00AA509B" w:rsidRPr="00A247DA" w:rsidRDefault="00AA509B" w:rsidP="00D06102">
            <w:pPr>
              <w:rPr>
                <w:rFonts w:ascii="Verdana" w:hAnsi="Verdana"/>
                <w:sz w:val="20"/>
              </w:rPr>
            </w:pPr>
          </w:p>
          <w:p w14:paraId="47CBE245" w14:textId="77777777" w:rsidR="0029049F" w:rsidRPr="00A247DA" w:rsidRDefault="0029049F" w:rsidP="00D06102">
            <w:pPr>
              <w:rPr>
                <w:rFonts w:ascii="Verdana" w:hAnsi="Verdana"/>
                <w:sz w:val="20"/>
              </w:rPr>
            </w:pPr>
          </w:p>
        </w:tc>
      </w:tr>
      <w:tr w:rsidR="0029049F" w:rsidRPr="00A247DA" w14:paraId="651A8697" w14:textId="77777777" w:rsidTr="005109CA">
        <w:trPr>
          <w:trHeight w:val="1393"/>
        </w:trPr>
        <w:tc>
          <w:tcPr>
            <w:tcW w:w="4723" w:type="dxa"/>
          </w:tcPr>
          <w:p w14:paraId="65DE6122"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Other Skills and Behaviours: </w:t>
            </w:r>
          </w:p>
          <w:p w14:paraId="1F4146DF" w14:textId="77777777" w:rsidR="0020406D" w:rsidRDefault="0020406D" w:rsidP="00BB5A6A">
            <w:pPr>
              <w:tabs>
                <w:tab w:val="left" w:pos="0"/>
              </w:tabs>
              <w:suppressAutoHyphens/>
              <w:rPr>
                <w:rFonts w:ascii="Verdana" w:hAnsi="Verdana"/>
                <w:iCs/>
                <w:sz w:val="20"/>
              </w:rPr>
            </w:pPr>
          </w:p>
          <w:p w14:paraId="2648939C" w14:textId="77777777" w:rsidR="0020406D" w:rsidRPr="0020406D" w:rsidRDefault="0020406D" w:rsidP="00BB5A6A">
            <w:pPr>
              <w:tabs>
                <w:tab w:val="left" w:pos="0"/>
              </w:tabs>
              <w:suppressAutoHyphens/>
              <w:rPr>
                <w:rFonts w:ascii="Verdana" w:hAnsi="Verdana"/>
                <w:iCs/>
                <w:sz w:val="20"/>
              </w:rPr>
            </w:pPr>
            <w:r>
              <w:rPr>
                <w:rFonts w:ascii="Verdana" w:hAnsi="Verdana"/>
                <w:iCs/>
                <w:sz w:val="20"/>
              </w:rPr>
              <w:t>N/A</w:t>
            </w:r>
          </w:p>
        </w:tc>
        <w:tc>
          <w:tcPr>
            <w:tcW w:w="1798" w:type="dxa"/>
          </w:tcPr>
          <w:p w14:paraId="49537CCC" w14:textId="77777777" w:rsidR="0029049F" w:rsidRPr="00A247DA" w:rsidRDefault="0029049F" w:rsidP="005109CA">
            <w:pPr>
              <w:jc w:val="center"/>
              <w:rPr>
                <w:rFonts w:ascii="Verdana" w:hAnsi="Verdana"/>
                <w:sz w:val="20"/>
              </w:rPr>
            </w:pPr>
          </w:p>
          <w:p w14:paraId="22E76FA2" w14:textId="77777777" w:rsidR="0029049F" w:rsidRPr="00A247DA" w:rsidRDefault="0029049F" w:rsidP="005109CA">
            <w:pPr>
              <w:jc w:val="center"/>
              <w:rPr>
                <w:rFonts w:ascii="Verdana" w:hAnsi="Verdana"/>
                <w:sz w:val="20"/>
              </w:rPr>
            </w:pPr>
          </w:p>
          <w:p w14:paraId="23B2654E" w14:textId="77777777" w:rsidR="0029049F" w:rsidRPr="00A247DA" w:rsidRDefault="0029049F" w:rsidP="005109CA">
            <w:pPr>
              <w:jc w:val="center"/>
              <w:rPr>
                <w:rFonts w:ascii="Verdana" w:hAnsi="Verdana"/>
                <w:sz w:val="20"/>
              </w:rPr>
            </w:pPr>
          </w:p>
          <w:p w14:paraId="0DE537CE" w14:textId="77777777" w:rsidR="0029049F" w:rsidRPr="00A247DA" w:rsidRDefault="0029049F" w:rsidP="005109CA">
            <w:pPr>
              <w:jc w:val="center"/>
              <w:rPr>
                <w:rFonts w:ascii="Verdana" w:hAnsi="Verdana" w:cs="Arial"/>
                <w:sz w:val="20"/>
              </w:rPr>
            </w:pPr>
          </w:p>
          <w:p w14:paraId="2D9AA4D7" w14:textId="77777777" w:rsidR="0029049F" w:rsidRPr="00A247DA" w:rsidRDefault="0029049F" w:rsidP="005109CA">
            <w:pPr>
              <w:rPr>
                <w:rFonts w:ascii="Verdana" w:hAnsi="Verdana"/>
                <w:sz w:val="20"/>
              </w:rPr>
            </w:pPr>
          </w:p>
          <w:p w14:paraId="20B29F21" w14:textId="77777777" w:rsidR="001354CC" w:rsidRPr="00A247DA" w:rsidRDefault="001354CC" w:rsidP="001354CC">
            <w:pPr>
              <w:jc w:val="center"/>
              <w:rPr>
                <w:rFonts w:ascii="Verdana" w:hAnsi="Verdana" w:cs="Arial"/>
                <w:sz w:val="20"/>
              </w:rPr>
            </w:pPr>
          </w:p>
          <w:p w14:paraId="7F8F725A" w14:textId="77777777" w:rsidR="0029049F" w:rsidRPr="00A247DA" w:rsidRDefault="0029049F" w:rsidP="001354CC">
            <w:pPr>
              <w:jc w:val="center"/>
              <w:rPr>
                <w:rFonts w:ascii="Verdana" w:hAnsi="Verdana"/>
                <w:sz w:val="20"/>
              </w:rPr>
            </w:pPr>
          </w:p>
        </w:tc>
        <w:tc>
          <w:tcPr>
            <w:tcW w:w="1701" w:type="dxa"/>
          </w:tcPr>
          <w:p w14:paraId="3D22DDD5" w14:textId="77777777" w:rsidR="0029049F" w:rsidRPr="00A247DA" w:rsidRDefault="0029049F" w:rsidP="005109CA">
            <w:pPr>
              <w:jc w:val="center"/>
              <w:rPr>
                <w:rFonts w:ascii="Verdana" w:hAnsi="Verdana"/>
                <w:sz w:val="20"/>
              </w:rPr>
            </w:pPr>
          </w:p>
          <w:p w14:paraId="7DA50705" w14:textId="77777777" w:rsidR="0029049F" w:rsidRPr="00A247DA" w:rsidRDefault="0029049F" w:rsidP="005109CA">
            <w:pPr>
              <w:rPr>
                <w:rFonts w:ascii="Verdana" w:hAnsi="Verdana"/>
                <w:sz w:val="20"/>
              </w:rPr>
            </w:pPr>
          </w:p>
          <w:p w14:paraId="3F0B586E" w14:textId="77777777" w:rsidR="0029049F" w:rsidRPr="00A247DA" w:rsidRDefault="0029049F" w:rsidP="005109CA">
            <w:pPr>
              <w:jc w:val="center"/>
              <w:rPr>
                <w:rFonts w:ascii="Verdana" w:hAnsi="Verdana" w:cs="Arial"/>
                <w:sz w:val="20"/>
              </w:rPr>
            </w:pPr>
          </w:p>
          <w:p w14:paraId="314C597D" w14:textId="77777777" w:rsidR="0029049F" w:rsidRDefault="0029049F" w:rsidP="005109CA">
            <w:pPr>
              <w:jc w:val="center"/>
              <w:rPr>
                <w:rFonts w:ascii="Verdana" w:hAnsi="Verdana"/>
                <w:sz w:val="20"/>
              </w:rPr>
            </w:pPr>
          </w:p>
          <w:p w14:paraId="5911EEF8" w14:textId="77777777" w:rsidR="001354CC" w:rsidRDefault="001354CC" w:rsidP="005109CA">
            <w:pPr>
              <w:jc w:val="center"/>
              <w:rPr>
                <w:rFonts w:ascii="Verdana" w:hAnsi="Verdana"/>
                <w:sz w:val="20"/>
              </w:rPr>
            </w:pPr>
          </w:p>
          <w:p w14:paraId="200982C7" w14:textId="77777777" w:rsidR="001354CC" w:rsidRPr="00A247DA" w:rsidRDefault="001354CC" w:rsidP="001354CC">
            <w:pPr>
              <w:jc w:val="center"/>
              <w:rPr>
                <w:rFonts w:ascii="Verdana" w:hAnsi="Verdana"/>
                <w:sz w:val="20"/>
              </w:rPr>
            </w:pPr>
          </w:p>
        </w:tc>
        <w:tc>
          <w:tcPr>
            <w:tcW w:w="2038" w:type="dxa"/>
          </w:tcPr>
          <w:p w14:paraId="27EAC83D" w14:textId="77777777" w:rsidR="0029049F" w:rsidRPr="00A247DA" w:rsidRDefault="0029049F" w:rsidP="005109CA">
            <w:pPr>
              <w:jc w:val="center"/>
              <w:rPr>
                <w:rFonts w:ascii="Verdana" w:hAnsi="Verdana"/>
                <w:sz w:val="20"/>
              </w:rPr>
            </w:pPr>
          </w:p>
          <w:p w14:paraId="75108B9F" w14:textId="77777777" w:rsidR="0029049F" w:rsidRPr="00A247DA" w:rsidRDefault="0029049F" w:rsidP="005109CA">
            <w:pPr>
              <w:jc w:val="center"/>
              <w:rPr>
                <w:rFonts w:ascii="Verdana" w:hAnsi="Verdana"/>
                <w:sz w:val="20"/>
              </w:rPr>
            </w:pPr>
          </w:p>
          <w:p w14:paraId="16C94D33" w14:textId="77777777" w:rsidR="0029049F" w:rsidRPr="00A247DA" w:rsidRDefault="0029049F" w:rsidP="005109CA">
            <w:pPr>
              <w:rPr>
                <w:rFonts w:ascii="Verdana" w:hAnsi="Verdana"/>
                <w:sz w:val="20"/>
              </w:rPr>
            </w:pPr>
          </w:p>
          <w:p w14:paraId="43A34983" w14:textId="77777777" w:rsidR="0029049F" w:rsidRPr="00A247DA" w:rsidRDefault="0029049F" w:rsidP="005109CA">
            <w:pPr>
              <w:jc w:val="center"/>
              <w:rPr>
                <w:rFonts w:ascii="Verdana" w:hAnsi="Verdana"/>
                <w:sz w:val="20"/>
              </w:rPr>
            </w:pPr>
          </w:p>
          <w:p w14:paraId="6A47F1F7" w14:textId="77777777" w:rsidR="0029049F" w:rsidRPr="00A247DA" w:rsidRDefault="0029049F" w:rsidP="005109CA">
            <w:pPr>
              <w:jc w:val="center"/>
              <w:rPr>
                <w:rFonts w:ascii="Verdana" w:hAnsi="Verdana"/>
                <w:sz w:val="20"/>
              </w:rPr>
            </w:pPr>
          </w:p>
        </w:tc>
      </w:tr>
      <w:tr w:rsidR="0029049F" w:rsidRPr="00A247DA" w14:paraId="4F31FD22" w14:textId="77777777" w:rsidTr="005109CA">
        <w:trPr>
          <w:trHeight w:val="874"/>
        </w:trPr>
        <w:tc>
          <w:tcPr>
            <w:tcW w:w="4723" w:type="dxa"/>
          </w:tcPr>
          <w:p w14:paraId="45AA4458"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Special Requirements</w:t>
            </w:r>
            <w:r w:rsidR="00D06102">
              <w:rPr>
                <w:rFonts w:ascii="Verdana" w:hAnsi="Verdana"/>
                <w:b/>
                <w:sz w:val="20"/>
              </w:rPr>
              <w:t>:</w:t>
            </w:r>
          </w:p>
          <w:p w14:paraId="69CE12C4" w14:textId="77777777" w:rsidR="00100738" w:rsidRPr="00100738" w:rsidRDefault="00100738" w:rsidP="00100738">
            <w:pPr>
              <w:rPr>
                <w:rFonts w:ascii="Verdana" w:hAnsi="Verdana"/>
                <w:sz w:val="20"/>
              </w:rPr>
            </w:pPr>
            <w:r w:rsidRPr="00100738">
              <w:rPr>
                <w:rFonts w:ascii="Verdana" w:hAnsi="Verdana"/>
                <w:sz w:val="20"/>
              </w:rPr>
              <w:t>You will hold a 1st class or 2:1 degree and/or second degree with a related Masters in either biomedical sciences, biochemistry, analytical chemistry, or mathematics, with an interest or experience in bioinformatics as applied to nutrition, metabolomics or epigenetics.</w:t>
            </w:r>
          </w:p>
          <w:p w14:paraId="72C68C49" w14:textId="54DAD299" w:rsidR="0020406D" w:rsidRPr="00A247DA" w:rsidRDefault="0020406D" w:rsidP="005109CA">
            <w:pPr>
              <w:tabs>
                <w:tab w:val="left" w:pos="0"/>
              </w:tabs>
              <w:suppressAutoHyphens/>
              <w:rPr>
                <w:rFonts w:ascii="Verdana" w:hAnsi="Verdana"/>
                <w:sz w:val="20"/>
              </w:rPr>
            </w:pPr>
          </w:p>
          <w:p w14:paraId="4600B1E6" w14:textId="77777777" w:rsidR="0029049F" w:rsidRPr="00A247DA" w:rsidRDefault="0029049F" w:rsidP="005109CA">
            <w:pPr>
              <w:tabs>
                <w:tab w:val="left" w:pos="0"/>
              </w:tabs>
              <w:suppressAutoHyphens/>
              <w:rPr>
                <w:rFonts w:ascii="Verdana" w:hAnsi="Verdana"/>
                <w:sz w:val="20"/>
              </w:rPr>
            </w:pPr>
          </w:p>
        </w:tc>
        <w:tc>
          <w:tcPr>
            <w:tcW w:w="1798" w:type="dxa"/>
          </w:tcPr>
          <w:p w14:paraId="23B59541" w14:textId="77777777" w:rsidR="0029049F" w:rsidRPr="00A247DA" w:rsidRDefault="0029049F" w:rsidP="005109CA">
            <w:pPr>
              <w:jc w:val="center"/>
              <w:rPr>
                <w:rFonts w:ascii="Verdana" w:hAnsi="Verdana"/>
                <w:sz w:val="20"/>
              </w:rPr>
            </w:pPr>
          </w:p>
          <w:p w14:paraId="082BAA25" w14:textId="77777777" w:rsidR="0029049F" w:rsidRPr="00A247DA" w:rsidRDefault="0029049F" w:rsidP="005109CA">
            <w:pPr>
              <w:jc w:val="center"/>
              <w:rPr>
                <w:rFonts w:ascii="Verdana" w:hAnsi="Verdana"/>
                <w:sz w:val="20"/>
              </w:rPr>
            </w:pPr>
          </w:p>
          <w:p w14:paraId="0E2B0484" w14:textId="77777777" w:rsidR="0029049F" w:rsidRPr="00A247DA" w:rsidRDefault="0029049F" w:rsidP="005109CA">
            <w:pPr>
              <w:jc w:val="center"/>
              <w:rPr>
                <w:rFonts w:ascii="Verdana" w:hAnsi="Verdana" w:cs="Arial"/>
                <w:sz w:val="20"/>
              </w:rPr>
            </w:pPr>
          </w:p>
          <w:p w14:paraId="235902D6" w14:textId="77777777" w:rsidR="0029049F" w:rsidRPr="00A247DA" w:rsidRDefault="0029049F" w:rsidP="005109CA">
            <w:pPr>
              <w:jc w:val="center"/>
              <w:rPr>
                <w:rFonts w:ascii="Verdana" w:hAnsi="Verdana"/>
                <w:sz w:val="20"/>
              </w:rPr>
            </w:pPr>
          </w:p>
        </w:tc>
        <w:tc>
          <w:tcPr>
            <w:tcW w:w="1701" w:type="dxa"/>
          </w:tcPr>
          <w:p w14:paraId="28CE9F24" w14:textId="77777777" w:rsidR="0029049F" w:rsidRPr="00A247DA" w:rsidRDefault="0029049F" w:rsidP="005109CA">
            <w:pPr>
              <w:jc w:val="center"/>
              <w:rPr>
                <w:rFonts w:ascii="Verdana" w:hAnsi="Verdana" w:cs="Arial"/>
                <w:sz w:val="20"/>
              </w:rPr>
            </w:pPr>
          </w:p>
          <w:p w14:paraId="19BBE1ED" w14:textId="77777777" w:rsidR="0029049F" w:rsidRPr="00A247DA" w:rsidRDefault="0029049F" w:rsidP="005109CA">
            <w:pPr>
              <w:jc w:val="center"/>
              <w:rPr>
                <w:rFonts w:ascii="Verdana" w:hAnsi="Verdana" w:cs="Arial"/>
                <w:sz w:val="20"/>
              </w:rPr>
            </w:pPr>
          </w:p>
          <w:p w14:paraId="57D6FD44" w14:textId="77777777" w:rsidR="0029049F" w:rsidRPr="00A247DA" w:rsidRDefault="0029049F" w:rsidP="005109CA">
            <w:pPr>
              <w:jc w:val="center"/>
              <w:rPr>
                <w:rFonts w:ascii="Verdana" w:hAnsi="Verdana" w:cs="Arial"/>
                <w:sz w:val="20"/>
              </w:rPr>
            </w:pPr>
          </w:p>
          <w:p w14:paraId="6DBEEE12" w14:textId="77777777" w:rsidR="0029049F" w:rsidRPr="00A247DA" w:rsidRDefault="0029049F" w:rsidP="005109CA">
            <w:pPr>
              <w:rPr>
                <w:rFonts w:ascii="Verdana" w:hAnsi="Verdana" w:cs="Arial"/>
                <w:sz w:val="20"/>
              </w:rPr>
            </w:pPr>
          </w:p>
          <w:p w14:paraId="50C0169C" w14:textId="77777777" w:rsidR="0029049F" w:rsidRPr="00A247DA" w:rsidRDefault="0029049F" w:rsidP="005109CA">
            <w:pPr>
              <w:rPr>
                <w:rFonts w:ascii="Verdana" w:hAnsi="Verdana" w:cs="Arial"/>
                <w:sz w:val="20"/>
              </w:rPr>
            </w:pPr>
          </w:p>
          <w:p w14:paraId="74303210" w14:textId="77777777" w:rsidR="0029049F" w:rsidRPr="00A247DA" w:rsidRDefault="0029049F" w:rsidP="005109CA">
            <w:pPr>
              <w:jc w:val="center"/>
              <w:rPr>
                <w:rFonts w:ascii="Verdana" w:hAnsi="Verdana" w:cs="Arial"/>
                <w:sz w:val="20"/>
              </w:rPr>
            </w:pPr>
          </w:p>
          <w:p w14:paraId="77FD9661" w14:textId="77777777" w:rsidR="0029049F" w:rsidRPr="00A247DA" w:rsidRDefault="0029049F" w:rsidP="005109CA">
            <w:pPr>
              <w:jc w:val="center"/>
              <w:rPr>
                <w:rFonts w:ascii="Verdana" w:hAnsi="Verdana"/>
                <w:sz w:val="20"/>
              </w:rPr>
            </w:pPr>
          </w:p>
        </w:tc>
        <w:tc>
          <w:tcPr>
            <w:tcW w:w="2038" w:type="dxa"/>
          </w:tcPr>
          <w:p w14:paraId="567F1022" w14:textId="77777777" w:rsidR="0029049F" w:rsidRPr="00A247DA" w:rsidRDefault="0029049F" w:rsidP="005109CA">
            <w:pPr>
              <w:jc w:val="center"/>
              <w:rPr>
                <w:rFonts w:ascii="Verdana" w:hAnsi="Verdana"/>
                <w:sz w:val="20"/>
              </w:rPr>
            </w:pPr>
          </w:p>
          <w:p w14:paraId="639ABCCB" w14:textId="77777777" w:rsidR="0029049F" w:rsidRPr="00A247DA" w:rsidRDefault="0029049F" w:rsidP="005109CA">
            <w:pPr>
              <w:jc w:val="center"/>
              <w:rPr>
                <w:rFonts w:ascii="Verdana" w:hAnsi="Verdana"/>
                <w:sz w:val="20"/>
              </w:rPr>
            </w:pPr>
          </w:p>
          <w:p w14:paraId="4249ACC9" w14:textId="77777777" w:rsidR="0029049F" w:rsidRPr="00A247DA" w:rsidRDefault="0029049F" w:rsidP="00D06102">
            <w:pPr>
              <w:rPr>
                <w:rFonts w:ascii="Verdana" w:hAnsi="Verdana"/>
                <w:sz w:val="20"/>
              </w:rPr>
            </w:pPr>
          </w:p>
          <w:p w14:paraId="1F766A39" w14:textId="77777777" w:rsidR="0029049F" w:rsidRPr="00A247DA" w:rsidRDefault="0029049F" w:rsidP="005109CA">
            <w:pPr>
              <w:jc w:val="center"/>
              <w:rPr>
                <w:rFonts w:ascii="Verdana" w:hAnsi="Verdana"/>
                <w:sz w:val="20"/>
              </w:rPr>
            </w:pPr>
          </w:p>
          <w:p w14:paraId="1CD5BFF6" w14:textId="77777777" w:rsidR="0029049F" w:rsidRPr="00A247DA" w:rsidRDefault="0029049F" w:rsidP="005109CA">
            <w:pPr>
              <w:rPr>
                <w:rFonts w:ascii="Verdana" w:hAnsi="Verdana"/>
                <w:sz w:val="20"/>
              </w:rPr>
            </w:pPr>
          </w:p>
        </w:tc>
      </w:tr>
    </w:tbl>
    <w:p w14:paraId="4BC8E71B" w14:textId="77777777" w:rsidR="0029049F" w:rsidRPr="00A247DA" w:rsidRDefault="0029049F" w:rsidP="0029049F">
      <w:pPr>
        <w:pStyle w:val="Header"/>
        <w:jc w:val="center"/>
        <w:rPr>
          <w:b/>
          <w:sz w:val="20"/>
        </w:rPr>
      </w:pPr>
    </w:p>
    <w:p w14:paraId="7556C3E8" w14:textId="77777777" w:rsidR="002F1A8F" w:rsidRPr="002F1A8F" w:rsidRDefault="002F1A8F" w:rsidP="002F1A8F"/>
    <w:sectPr w:rsidR="002F1A8F" w:rsidRPr="002F1A8F" w:rsidSect="005109CA">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AE34" w14:textId="77777777" w:rsidR="00705FDE" w:rsidRDefault="00705FDE" w:rsidP="009C2D68">
      <w:r>
        <w:separator/>
      </w:r>
    </w:p>
  </w:endnote>
  <w:endnote w:type="continuationSeparator" w:id="0">
    <w:p w14:paraId="6FB57330" w14:textId="77777777" w:rsidR="00705FDE" w:rsidRDefault="00705FDE" w:rsidP="009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7A80"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333">
      <w:rPr>
        <w:rStyle w:val="PageNumber"/>
        <w:noProof/>
      </w:rPr>
      <w:t>2</w:t>
    </w:r>
    <w:r>
      <w:rPr>
        <w:rStyle w:val="PageNumber"/>
      </w:rPr>
      <w:fldChar w:fldCharType="end"/>
    </w:r>
  </w:p>
  <w:p w14:paraId="43535911" w14:textId="77777777" w:rsidR="006D2BD1" w:rsidRDefault="006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AE0C"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0E2C">
      <w:rPr>
        <w:rStyle w:val="PageNumber"/>
        <w:noProof/>
      </w:rPr>
      <w:t>3</w:t>
    </w:r>
    <w:r>
      <w:rPr>
        <w:rStyle w:val="PageNumber"/>
      </w:rPr>
      <w:fldChar w:fldCharType="end"/>
    </w:r>
  </w:p>
  <w:p w14:paraId="1705A3DB" w14:textId="77777777" w:rsidR="006D2BD1" w:rsidRDefault="006D2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F048" w14:textId="77777777" w:rsidR="009C2D68" w:rsidRDefault="009C2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9BCC" w14:textId="77777777" w:rsidR="00705FDE" w:rsidRDefault="00705FDE" w:rsidP="009C2D68">
      <w:r>
        <w:separator/>
      </w:r>
    </w:p>
  </w:footnote>
  <w:footnote w:type="continuationSeparator" w:id="0">
    <w:p w14:paraId="6B186B7D" w14:textId="77777777" w:rsidR="00705FDE" w:rsidRDefault="00705FDE" w:rsidP="009C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55E0" w14:textId="77777777" w:rsidR="009C2D68" w:rsidRDefault="009C2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125D" w14:textId="77777777" w:rsidR="009C2D68" w:rsidRDefault="009C2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2125" w14:textId="77777777" w:rsidR="009C2D68" w:rsidRDefault="009C2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3E03"/>
    <w:multiLevelType w:val="hybridMultilevel"/>
    <w:tmpl w:val="5E9E5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2E10"/>
    <w:multiLevelType w:val="hybridMultilevel"/>
    <w:tmpl w:val="6616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C4375"/>
    <w:multiLevelType w:val="hybridMultilevel"/>
    <w:tmpl w:val="32CAE466"/>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DE24D4"/>
    <w:multiLevelType w:val="hybridMultilevel"/>
    <w:tmpl w:val="188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63BC8"/>
    <w:multiLevelType w:val="hybridMultilevel"/>
    <w:tmpl w:val="17268BA0"/>
    <w:lvl w:ilvl="0" w:tplc="FD82F2B8">
      <w:start w:val="1"/>
      <w:numFmt w:val="bullet"/>
      <w:lvlText w:val=""/>
      <w:lvlJc w:val="left"/>
      <w:pPr>
        <w:tabs>
          <w:tab w:val="num" w:pos="810"/>
        </w:tabs>
        <w:ind w:left="810" w:hanging="360"/>
      </w:pPr>
      <w:rPr>
        <w:rFonts w:ascii="Symbol" w:eastAsia="SimSun"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6EA90B43"/>
    <w:multiLevelType w:val="multilevel"/>
    <w:tmpl w:val="677A1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DA0BE4"/>
    <w:multiLevelType w:val="hybridMultilevel"/>
    <w:tmpl w:val="299A6FEC"/>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87751D"/>
    <w:multiLevelType w:val="multilevel"/>
    <w:tmpl w:val="58820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A8F"/>
    <w:rsid w:val="00010F7B"/>
    <w:rsid w:val="000863A0"/>
    <w:rsid w:val="00086758"/>
    <w:rsid w:val="000B0CA6"/>
    <w:rsid w:val="000B5306"/>
    <w:rsid w:val="00100738"/>
    <w:rsid w:val="001354CC"/>
    <w:rsid w:val="00147372"/>
    <w:rsid w:val="0017732B"/>
    <w:rsid w:val="001B059A"/>
    <w:rsid w:val="001C350D"/>
    <w:rsid w:val="001C7EFF"/>
    <w:rsid w:val="0020406D"/>
    <w:rsid w:val="00225A22"/>
    <w:rsid w:val="00245F9A"/>
    <w:rsid w:val="00263F5B"/>
    <w:rsid w:val="0029049F"/>
    <w:rsid w:val="002D3206"/>
    <w:rsid w:val="002F1A8F"/>
    <w:rsid w:val="00350B0B"/>
    <w:rsid w:val="00375384"/>
    <w:rsid w:val="00414CBB"/>
    <w:rsid w:val="004B6091"/>
    <w:rsid w:val="00506542"/>
    <w:rsid w:val="005109CA"/>
    <w:rsid w:val="00570333"/>
    <w:rsid w:val="00571858"/>
    <w:rsid w:val="005B3474"/>
    <w:rsid w:val="005F399F"/>
    <w:rsid w:val="00626760"/>
    <w:rsid w:val="00656CCB"/>
    <w:rsid w:val="00665CD0"/>
    <w:rsid w:val="006B747D"/>
    <w:rsid w:val="006C5241"/>
    <w:rsid w:val="006D2BD1"/>
    <w:rsid w:val="00705FDE"/>
    <w:rsid w:val="007422C0"/>
    <w:rsid w:val="0077673C"/>
    <w:rsid w:val="00870AF6"/>
    <w:rsid w:val="00890E2C"/>
    <w:rsid w:val="008A639B"/>
    <w:rsid w:val="008D5601"/>
    <w:rsid w:val="0090227D"/>
    <w:rsid w:val="009048A1"/>
    <w:rsid w:val="00914175"/>
    <w:rsid w:val="00997066"/>
    <w:rsid w:val="009C2D68"/>
    <w:rsid w:val="009E5F80"/>
    <w:rsid w:val="00A0512B"/>
    <w:rsid w:val="00A67049"/>
    <w:rsid w:val="00A75D2A"/>
    <w:rsid w:val="00AA509B"/>
    <w:rsid w:val="00B313B7"/>
    <w:rsid w:val="00B37847"/>
    <w:rsid w:val="00B73844"/>
    <w:rsid w:val="00BB5A6A"/>
    <w:rsid w:val="00BD7A74"/>
    <w:rsid w:val="00C11DA7"/>
    <w:rsid w:val="00C2738A"/>
    <w:rsid w:val="00C560E8"/>
    <w:rsid w:val="00CB235A"/>
    <w:rsid w:val="00CE1507"/>
    <w:rsid w:val="00D06102"/>
    <w:rsid w:val="00D815C6"/>
    <w:rsid w:val="00DA1C59"/>
    <w:rsid w:val="00DB5B8A"/>
    <w:rsid w:val="00E233B6"/>
    <w:rsid w:val="00E716C8"/>
    <w:rsid w:val="00E92A7F"/>
    <w:rsid w:val="00ED3C7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0C8619D8"/>
  <w15:docId w15:val="{F9B65FD8-7C8C-46B2-B8C5-B56CB711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8F"/>
    <w:pPr>
      <w:overflowPunct w:val="0"/>
      <w:autoSpaceDE w:val="0"/>
      <w:autoSpaceDN w:val="0"/>
      <w:adjustRightInd w:val="0"/>
      <w:spacing w:after="0"/>
      <w:textAlignment w:val="baseline"/>
    </w:pPr>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1A8F"/>
    <w:pPr>
      <w:tabs>
        <w:tab w:val="center" w:pos="4153"/>
        <w:tab w:val="right" w:pos="8306"/>
      </w:tabs>
    </w:pPr>
  </w:style>
  <w:style w:type="character" w:customStyle="1" w:styleId="FooterChar">
    <w:name w:val="Footer Char"/>
    <w:basedOn w:val="DefaultParagraphFont"/>
    <w:link w:val="Footer"/>
    <w:rsid w:val="002F1A8F"/>
    <w:rPr>
      <w:rFonts w:ascii="Times New Roman" w:eastAsia="Times New Roman" w:hAnsi="Times New Roman" w:cs="Times New Roman"/>
      <w:sz w:val="24"/>
      <w:lang w:eastAsia="en-GB"/>
    </w:rPr>
  </w:style>
  <w:style w:type="character" w:styleId="PageNumber">
    <w:name w:val="page number"/>
    <w:basedOn w:val="DefaultParagraphFont"/>
    <w:rsid w:val="002F1A8F"/>
  </w:style>
  <w:style w:type="paragraph" w:styleId="EndnoteText">
    <w:name w:val="endnote text"/>
    <w:basedOn w:val="Normal"/>
    <w:link w:val="EndnoteTextChar"/>
    <w:semiHidden/>
    <w:rsid w:val="002F1A8F"/>
    <w:pPr>
      <w:widowControl w:val="0"/>
      <w:overflowPunct/>
      <w:autoSpaceDE/>
      <w:autoSpaceDN/>
      <w:adjustRightInd/>
      <w:textAlignment w:val="auto"/>
    </w:pPr>
    <w:rPr>
      <w:rFonts w:ascii="CG Times" w:hAnsi="CG Times"/>
      <w:snapToGrid w:val="0"/>
      <w:lang w:val="en-US" w:eastAsia="en-US"/>
    </w:rPr>
  </w:style>
  <w:style w:type="character" w:customStyle="1" w:styleId="EndnoteTextChar">
    <w:name w:val="Endnote Text Char"/>
    <w:basedOn w:val="DefaultParagraphFont"/>
    <w:link w:val="EndnoteText"/>
    <w:semiHidden/>
    <w:rsid w:val="002F1A8F"/>
    <w:rPr>
      <w:rFonts w:ascii="CG Times" w:eastAsia="Times New Roman" w:hAnsi="CG Times" w:cs="Times New Roman"/>
      <w:snapToGrid w:val="0"/>
      <w:sz w:val="24"/>
      <w:lang w:val="en-US" w:eastAsia="en-US"/>
    </w:rPr>
  </w:style>
  <w:style w:type="paragraph" w:styleId="Title">
    <w:name w:val="Title"/>
    <w:basedOn w:val="Normal"/>
    <w:link w:val="TitleChar"/>
    <w:qFormat/>
    <w:rsid w:val="002F1A8F"/>
    <w:pPr>
      <w:overflowPunct/>
      <w:autoSpaceDE/>
      <w:autoSpaceDN/>
      <w:adjustRightInd/>
      <w:jc w:val="center"/>
      <w:textAlignment w:val="auto"/>
    </w:pPr>
    <w:rPr>
      <w:b/>
      <w:lang w:val="en-US"/>
    </w:rPr>
  </w:style>
  <w:style w:type="character" w:customStyle="1" w:styleId="TitleChar">
    <w:name w:val="Title Char"/>
    <w:basedOn w:val="DefaultParagraphFont"/>
    <w:link w:val="Title"/>
    <w:rsid w:val="002F1A8F"/>
    <w:rPr>
      <w:rFonts w:ascii="Times New Roman" w:eastAsia="Times New Roman" w:hAnsi="Times New Roman" w:cs="Times New Roman"/>
      <w:b/>
      <w:sz w:val="24"/>
      <w:lang w:val="en-US" w:eastAsia="en-GB"/>
    </w:rPr>
  </w:style>
  <w:style w:type="character" w:styleId="Hyperlink">
    <w:name w:val="Hyperlink"/>
    <w:basedOn w:val="DefaultParagraphFont"/>
    <w:uiPriority w:val="99"/>
    <w:unhideWhenUsed/>
    <w:rsid w:val="002F1A8F"/>
    <w:rPr>
      <w:color w:val="0000FF" w:themeColor="hyperlink"/>
      <w:u w:val="single"/>
    </w:rPr>
  </w:style>
  <w:style w:type="character" w:styleId="FollowedHyperlink">
    <w:name w:val="FollowedHyperlink"/>
    <w:basedOn w:val="DefaultParagraphFont"/>
    <w:uiPriority w:val="99"/>
    <w:semiHidden/>
    <w:unhideWhenUsed/>
    <w:rsid w:val="002F1A8F"/>
    <w:rPr>
      <w:color w:val="800080" w:themeColor="followedHyperlink"/>
      <w:u w:val="single"/>
    </w:rPr>
  </w:style>
  <w:style w:type="paragraph" w:styleId="Header">
    <w:name w:val="header"/>
    <w:basedOn w:val="Normal"/>
    <w:link w:val="HeaderChar"/>
    <w:rsid w:val="0029049F"/>
    <w:pPr>
      <w:tabs>
        <w:tab w:val="center" w:pos="4153"/>
        <w:tab w:val="right" w:pos="8306"/>
      </w:tabs>
    </w:pPr>
  </w:style>
  <w:style w:type="character" w:customStyle="1" w:styleId="HeaderChar">
    <w:name w:val="Header Char"/>
    <w:basedOn w:val="DefaultParagraphFont"/>
    <w:link w:val="Header"/>
    <w:rsid w:val="0029049F"/>
    <w:rPr>
      <w:rFonts w:ascii="Times New Roman" w:eastAsia="Times New Roman" w:hAnsi="Times New Roman" w:cs="Times New Roman"/>
      <w:sz w:val="24"/>
      <w:lang w:eastAsia="en-GB"/>
    </w:rPr>
  </w:style>
  <w:style w:type="paragraph" w:styleId="ListParagraph">
    <w:name w:val="List Paragraph"/>
    <w:basedOn w:val="Normal"/>
    <w:uiPriority w:val="34"/>
    <w:qFormat/>
    <w:rsid w:val="0026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61016">
      <w:bodyDiv w:val="1"/>
      <w:marLeft w:val="0"/>
      <w:marRight w:val="0"/>
      <w:marTop w:val="0"/>
      <w:marBottom w:val="0"/>
      <w:divBdr>
        <w:top w:val="none" w:sz="0" w:space="0" w:color="auto"/>
        <w:left w:val="none" w:sz="0" w:space="0" w:color="auto"/>
        <w:bottom w:val="none" w:sz="0" w:space="0" w:color="auto"/>
        <w:right w:val="none" w:sz="0" w:space="0" w:color="auto"/>
      </w:divBdr>
    </w:div>
    <w:div w:id="1165169660">
      <w:bodyDiv w:val="1"/>
      <w:marLeft w:val="0"/>
      <w:marRight w:val="0"/>
      <w:marTop w:val="0"/>
      <w:marBottom w:val="0"/>
      <w:divBdr>
        <w:top w:val="none" w:sz="0" w:space="0" w:color="auto"/>
        <w:left w:val="none" w:sz="0" w:space="0" w:color="auto"/>
        <w:bottom w:val="none" w:sz="0" w:space="0" w:color="auto"/>
        <w:right w:val="none" w:sz="0" w:space="0" w:color="auto"/>
      </w:divBdr>
    </w:div>
    <w:div w:id="1417824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outhampton.ac.uk/studentadmin/admissions/admissionspolicies/languag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alendar.soton.ac.uk/sectionIV/admission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mpton.ac.uk/quality/assessment/prior_learning.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alendar.soton.ac.uk/sectionV/code-practic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alendar.soton.ac.uk/sectionV/sectV-index.html" TargetMode="External"/><Relationship Id="rId14" Type="http://schemas.openxmlformats.org/officeDocument/2006/relationships/hyperlink" Target="http://www.calendar.soton.ac.uk/sectionIV/admission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Howls</dc:creator>
  <cp:lastModifiedBy>Helen Flynn</cp:lastModifiedBy>
  <cp:revision>11</cp:revision>
  <dcterms:created xsi:type="dcterms:W3CDTF">2015-10-13T10:40:00Z</dcterms:created>
  <dcterms:modified xsi:type="dcterms:W3CDTF">2022-06-28T12:14:00Z</dcterms:modified>
</cp:coreProperties>
</file>