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6A3E35">
        <w:tc>
          <w:tcPr>
            <w:tcW w:w="1617" w:type="dxa"/>
          </w:tcPr>
          <w:p w14:paraId="15BF0867" w14:textId="77777777" w:rsidR="0012209D" w:rsidRDefault="0012209D" w:rsidP="006A3E35">
            <w:r>
              <w:t>Last updated:</w:t>
            </w:r>
          </w:p>
        </w:tc>
        <w:tc>
          <w:tcPr>
            <w:tcW w:w="8418" w:type="dxa"/>
          </w:tcPr>
          <w:p w14:paraId="15BF0868" w14:textId="18804385" w:rsidR="0012209D" w:rsidRDefault="00B5737F" w:rsidP="00A61DD5">
            <w:r>
              <w:t>25</w:t>
            </w:r>
            <w:r w:rsidR="005924E2">
              <w:t>/0</w:t>
            </w:r>
            <w:r>
              <w:t>9</w:t>
            </w:r>
            <w:r w:rsidR="005924E2">
              <w:t>/2022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4"/>
        <w:gridCol w:w="4139"/>
        <w:gridCol w:w="965"/>
        <w:gridCol w:w="2019"/>
      </w:tblGrid>
      <w:tr w:rsidR="0012209D" w14:paraId="15BF086F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BF086D" w14:textId="77777777" w:rsidR="0012209D" w:rsidRDefault="0012209D" w:rsidP="006A3E35">
            <w:r>
              <w:t>Post title:</w:t>
            </w:r>
          </w:p>
        </w:tc>
        <w:tc>
          <w:tcPr>
            <w:tcW w:w="7123" w:type="dxa"/>
            <w:gridSpan w:val="3"/>
          </w:tcPr>
          <w:p w14:paraId="15BF086E" w14:textId="7F975DBE" w:rsidR="0012209D" w:rsidRPr="00447FD8" w:rsidRDefault="004F169E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BF0873" w14:textId="5580F2CF" w:rsidR="0012209D" w:rsidRDefault="002C1915" w:rsidP="006A3E35">
            <w:r>
              <w:t>School</w:t>
            </w:r>
            <w:r w:rsidR="0012209D">
              <w:t>/Service:</w:t>
            </w:r>
          </w:p>
        </w:tc>
        <w:tc>
          <w:tcPr>
            <w:tcW w:w="7123" w:type="dxa"/>
            <w:gridSpan w:val="3"/>
          </w:tcPr>
          <w:p w14:paraId="15BF0874" w14:textId="6084AA63" w:rsidR="0012209D" w:rsidRDefault="005924E2" w:rsidP="006A3E35">
            <w:r>
              <w:t xml:space="preserve">School of </w:t>
            </w:r>
            <w:r w:rsidR="00B5737F">
              <w:t>Human Development and Health</w:t>
            </w:r>
            <w:r w:rsidR="00185838">
              <w:t xml:space="preserve">, </w:t>
            </w:r>
            <w:r>
              <w:t>ARC-Wessex</w:t>
            </w:r>
          </w:p>
        </w:tc>
      </w:tr>
      <w:tr w:rsidR="005924E2" w14:paraId="07201851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8400D7" w14:textId="4B829CEE" w:rsidR="005924E2" w:rsidRDefault="005924E2" w:rsidP="005924E2">
            <w:r>
              <w:t>Faculty:</w:t>
            </w:r>
          </w:p>
        </w:tc>
        <w:tc>
          <w:tcPr>
            <w:tcW w:w="7123" w:type="dxa"/>
            <w:gridSpan w:val="3"/>
          </w:tcPr>
          <w:p w14:paraId="7A897A27" w14:textId="59251B0F" w:rsidR="005924E2" w:rsidRDefault="005924E2" w:rsidP="005924E2">
            <w:r w:rsidRPr="00C356AA">
              <w:t xml:space="preserve">Faculty of </w:t>
            </w:r>
            <w:r w:rsidR="00B5737F">
              <w:t>Medicine</w:t>
            </w:r>
          </w:p>
        </w:tc>
      </w:tr>
      <w:tr w:rsidR="005924E2" w14:paraId="15BF087A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BF0876" w14:textId="44B3D55B" w:rsidR="005924E2" w:rsidRDefault="005924E2" w:rsidP="005924E2">
            <w:r>
              <w:t>Career Pathway:</w:t>
            </w:r>
          </w:p>
        </w:tc>
        <w:tc>
          <w:tcPr>
            <w:tcW w:w="4139" w:type="dxa"/>
          </w:tcPr>
          <w:p w14:paraId="15BF0877" w14:textId="1B23D513" w:rsidR="005924E2" w:rsidRDefault="005924E2" w:rsidP="005924E2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5924E2" w:rsidRDefault="005924E2" w:rsidP="005924E2">
            <w:r>
              <w:t>Level:</w:t>
            </w:r>
          </w:p>
        </w:tc>
        <w:tc>
          <w:tcPr>
            <w:tcW w:w="2019" w:type="dxa"/>
          </w:tcPr>
          <w:p w14:paraId="15BF0879" w14:textId="6CF44AC4" w:rsidR="005924E2" w:rsidRDefault="005924E2" w:rsidP="005924E2">
            <w:r>
              <w:t>4</w:t>
            </w:r>
          </w:p>
        </w:tc>
      </w:tr>
      <w:tr w:rsidR="005924E2" w14:paraId="15BF087E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BF087B" w14:textId="77F89DFD" w:rsidR="005924E2" w:rsidRDefault="005924E2" w:rsidP="005924E2">
            <w:r>
              <w:t xml:space="preserve"> *ERE category:</w:t>
            </w:r>
          </w:p>
        </w:tc>
        <w:tc>
          <w:tcPr>
            <w:tcW w:w="7123" w:type="dxa"/>
            <w:gridSpan w:val="3"/>
          </w:tcPr>
          <w:p w14:paraId="15BF087D" w14:textId="27D8405B" w:rsidR="005924E2" w:rsidRDefault="005924E2" w:rsidP="005924E2">
            <w:r>
              <w:t>Research pathway</w:t>
            </w:r>
          </w:p>
        </w:tc>
      </w:tr>
      <w:tr w:rsidR="005924E2" w14:paraId="15BF0881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BF087F" w14:textId="77777777" w:rsidR="005924E2" w:rsidRDefault="005924E2" w:rsidP="005924E2">
            <w:r>
              <w:t>Posts responsible to:</w:t>
            </w:r>
          </w:p>
        </w:tc>
        <w:tc>
          <w:tcPr>
            <w:tcW w:w="7123" w:type="dxa"/>
            <w:gridSpan w:val="3"/>
          </w:tcPr>
          <w:p w14:paraId="15BF0880" w14:textId="2F1ED378" w:rsidR="005924E2" w:rsidRPr="005508A2" w:rsidRDefault="005924E2" w:rsidP="005924E2">
            <w:r>
              <w:t>NIHR ARC Wessex Senior Research Fellow</w:t>
            </w:r>
          </w:p>
        </w:tc>
      </w:tr>
      <w:tr w:rsidR="005924E2" w14:paraId="15BF0884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BF0882" w14:textId="77777777" w:rsidR="005924E2" w:rsidRDefault="005924E2" w:rsidP="005924E2">
            <w:r>
              <w:t>Posts responsible for:</w:t>
            </w:r>
          </w:p>
        </w:tc>
        <w:tc>
          <w:tcPr>
            <w:tcW w:w="7123" w:type="dxa"/>
            <w:gridSpan w:val="3"/>
          </w:tcPr>
          <w:p w14:paraId="15BF0883" w14:textId="045A6B9E" w:rsidR="005924E2" w:rsidRPr="005508A2" w:rsidRDefault="005924E2" w:rsidP="005924E2">
            <w:r>
              <w:t>Not applicable</w:t>
            </w:r>
          </w:p>
        </w:tc>
      </w:tr>
      <w:tr w:rsidR="005924E2" w14:paraId="15BF0887" w14:textId="77777777" w:rsidTr="005924E2">
        <w:tc>
          <w:tcPr>
            <w:tcW w:w="2504" w:type="dxa"/>
            <w:shd w:val="clear" w:color="auto" w:fill="D9D9D9" w:themeFill="background1" w:themeFillShade="D9"/>
          </w:tcPr>
          <w:p w14:paraId="15BF0885" w14:textId="77777777" w:rsidR="005924E2" w:rsidRDefault="005924E2" w:rsidP="005924E2">
            <w:r>
              <w:t>Post base:</w:t>
            </w:r>
          </w:p>
        </w:tc>
        <w:tc>
          <w:tcPr>
            <w:tcW w:w="7123" w:type="dxa"/>
            <w:gridSpan w:val="3"/>
          </w:tcPr>
          <w:p w14:paraId="15BF0886" w14:textId="124764EE" w:rsidR="005924E2" w:rsidRPr="005508A2" w:rsidRDefault="002F2980" w:rsidP="005924E2">
            <w:r>
              <w:t>Hybrid Working Arrangements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6A3E3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6A3E35">
            <w:r>
              <w:t>Job purpose</w:t>
            </w:r>
          </w:p>
        </w:tc>
      </w:tr>
      <w:tr w:rsidR="0012209D" w14:paraId="15BF088C" w14:textId="77777777" w:rsidTr="006A3E35">
        <w:trPr>
          <w:trHeight w:val="1134"/>
        </w:trPr>
        <w:tc>
          <w:tcPr>
            <w:tcW w:w="10137" w:type="dxa"/>
          </w:tcPr>
          <w:p w14:paraId="4DDC02A9" w14:textId="72E52E12" w:rsidR="00C45EA1" w:rsidRDefault="00D27F0D" w:rsidP="00EC3EC4">
            <w:pPr>
              <w:widowControl w:val="0"/>
              <w:rPr>
                <w:szCs w:val="18"/>
              </w:rPr>
            </w:pPr>
            <w:r w:rsidRPr="00154F68">
              <w:rPr>
                <w:szCs w:val="18"/>
              </w:rPr>
              <w:t>The current post is for a</w:t>
            </w:r>
            <w:r w:rsidR="00B074C2">
              <w:rPr>
                <w:szCs w:val="18"/>
              </w:rPr>
              <w:t xml:space="preserve"> </w:t>
            </w:r>
            <w:r w:rsidR="00FF2C90" w:rsidRPr="00154F68">
              <w:rPr>
                <w:szCs w:val="18"/>
              </w:rPr>
              <w:t>Research Fellow to undertake</w:t>
            </w:r>
            <w:r w:rsidR="00C45EA1">
              <w:rPr>
                <w:szCs w:val="18"/>
              </w:rPr>
              <w:t xml:space="preserve"> qualitative research as part an established research team</w:t>
            </w:r>
            <w:r w:rsidR="00FF2C90" w:rsidRPr="00154F68">
              <w:rPr>
                <w:szCs w:val="18"/>
              </w:rPr>
              <w:t xml:space="preserve"> </w:t>
            </w:r>
            <w:r w:rsidR="00664CDD">
              <w:rPr>
                <w:szCs w:val="18"/>
              </w:rPr>
              <w:t xml:space="preserve">investigating digital healthcare for people with long-term neurological conditions. </w:t>
            </w:r>
            <w:r w:rsidR="003274CA">
              <w:rPr>
                <w:szCs w:val="18"/>
              </w:rPr>
              <w:t xml:space="preserve">The Optimising Outpatients project is an NIHR ARC Wessex funded project and </w:t>
            </w:r>
            <w:r w:rsidR="006E6AF8">
              <w:rPr>
                <w:szCs w:val="18"/>
              </w:rPr>
              <w:t xml:space="preserve">explores how to best utilise digital healthcare technology </w:t>
            </w:r>
            <w:r w:rsidR="00ED08E5">
              <w:rPr>
                <w:szCs w:val="18"/>
              </w:rPr>
              <w:t>in</w:t>
            </w:r>
            <w:r w:rsidR="006E6AF8">
              <w:rPr>
                <w:szCs w:val="18"/>
              </w:rPr>
              <w:t xml:space="preserve"> neurology outpatient</w:t>
            </w:r>
            <w:r w:rsidR="00370B48">
              <w:rPr>
                <w:szCs w:val="18"/>
              </w:rPr>
              <w:t xml:space="preserve"> care</w:t>
            </w:r>
            <w:r w:rsidR="006E6AF8">
              <w:rPr>
                <w:szCs w:val="18"/>
              </w:rPr>
              <w:t>.</w:t>
            </w:r>
          </w:p>
          <w:p w14:paraId="4DB4E7D7" w14:textId="77777777" w:rsidR="00FF2C90" w:rsidRDefault="00FF2C90" w:rsidP="00D27F0D">
            <w:pPr>
              <w:widowControl w:val="0"/>
              <w:jc w:val="both"/>
            </w:pPr>
          </w:p>
          <w:p w14:paraId="15BF088B" w14:textId="6621FDAE" w:rsidR="00F0198E" w:rsidRDefault="00D27F0D" w:rsidP="002F2980">
            <w:r w:rsidRPr="00D27F0D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129"/>
        <w:gridCol w:w="7480"/>
        <w:gridCol w:w="1018"/>
      </w:tblGrid>
      <w:tr w:rsidR="0012209D" w14:paraId="15BF0890" w14:textId="77777777" w:rsidTr="00F90E4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6A3E3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6A3E35">
            <w:r>
              <w:t>% Time</w:t>
            </w:r>
          </w:p>
        </w:tc>
      </w:tr>
      <w:tr w:rsidR="00234E73" w14:paraId="6A950F00" w14:textId="77777777" w:rsidTr="00F90524">
        <w:trPr>
          <w:cantSplit/>
        </w:trPr>
        <w:tc>
          <w:tcPr>
            <w:tcW w:w="1129" w:type="dxa"/>
            <w:tcBorders>
              <w:right w:val="nil"/>
            </w:tcBorders>
          </w:tcPr>
          <w:p w14:paraId="2E21C704" w14:textId="4561D32D" w:rsidR="00234E73" w:rsidRDefault="00234E73" w:rsidP="00234E73">
            <w:pPr>
              <w:pStyle w:val="ListParagraph"/>
              <w:numPr>
                <w:ilvl w:val="0"/>
                <w:numId w:val="17"/>
              </w:numPr>
            </w:pPr>
            <w:r>
              <w:t xml:space="preserve"> </w:t>
            </w:r>
          </w:p>
        </w:tc>
        <w:tc>
          <w:tcPr>
            <w:tcW w:w="7480" w:type="dxa"/>
            <w:tcBorders>
              <w:left w:val="nil"/>
            </w:tcBorders>
          </w:tcPr>
          <w:p w14:paraId="79549586" w14:textId="77777777" w:rsidR="00234E73" w:rsidRDefault="00234E73" w:rsidP="00234E73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 xml:space="preserve">Carry out interviews and focus groups. </w:t>
            </w:r>
          </w:p>
          <w:p w14:paraId="60DCAC4F" w14:textId="3CF91DFB" w:rsidR="00234E73" w:rsidRDefault="00234E73" w:rsidP="00234E73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Carry out data analysis of qualitative data (survey, interview and focus group data).  Liaise with methodological experts within the wider team to maximise effectiveness of data analysis.</w:t>
            </w:r>
          </w:p>
        </w:tc>
        <w:tc>
          <w:tcPr>
            <w:tcW w:w="1018" w:type="dxa"/>
          </w:tcPr>
          <w:p w14:paraId="0CCB33F6" w14:textId="3BFFFA07" w:rsidR="00234E73" w:rsidRDefault="00234E73" w:rsidP="00234E73">
            <w:pPr>
              <w:ind w:left="360"/>
            </w:pPr>
            <w:r>
              <w:t>55%</w:t>
            </w:r>
          </w:p>
        </w:tc>
      </w:tr>
      <w:tr w:rsidR="00234E73" w14:paraId="199EF255" w14:textId="77777777" w:rsidTr="00F90524">
        <w:trPr>
          <w:cantSplit/>
        </w:trPr>
        <w:tc>
          <w:tcPr>
            <w:tcW w:w="1129" w:type="dxa"/>
            <w:tcBorders>
              <w:right w:val="nil"/>
            </w:tcBorders>
          </w:tcPr>
          <w:p w14:paraId="70192BC2" w14:textId="77777777" w:rsidR="00234E73" w:rsidRDefault="00234E73" w:rsidP="00234E7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480" w:type="dxa"/>
            <w:tcBorders>
              <w:left w:val="nil"/>
            </w:tcBorders>
          </w:tcPr>
          <w:p w14:paraId="61D00AF2" w14:textId="77777777" w:rsidR="00234E73" w:rsidRDefault="00234E73" w:rsidP="00234E73">
            <w:r>
              <w:t>Assist in the preparation of evidence-based guidelines;</w:t>
            </w:r>
          </w:p>
          <w:p w14:paraId="10B0B055" w14:textId="0540D244" w:rsidR="00234E73" w:rsidRDefault="00234E73" w:rsidP="00234E73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Coordinate the regular dissemination of findings through production of guidelines, peer-reviewed publications, lay reports, social media and presenting results at conferences.</w:t>
            </w:r>
          </w:p>
        </w:tc>
        <w:tc>
          <w:tcPr>
            <w:tcW w:w="1018" w:type="dxa"/>
          </w:tcPr>
          <w:p w14:paraId="65697449" w14:textId="22CF20D8" w:rsidR="00234E73" w:rsidRDefault="00234E73" w:rsidP="00234E73">
            <w:pPr>
              <w:ind w:left="360"/>
            </w:pPr>
            <w:r>
              <w:t>20%</w:t>
            </w:r>
          </w:p>
        </w:tc>
      </w:tr>
      <w:tr w:rsidR="00234E73" w14:paraId="0DB56F70" w14:textId="77777777" w:rsidTr="00F90524">
        <w:trPr>
          <w:cantSplit/>
        </w:trPr>
        <w:tc>
          <w:tcPr>
            <w:tcW w:w="1129" w:type="dxa"/>
            <w:tcBorders>
              <w:right w:val="nil"/>
            </w:tcBorders>
          </w:tcPr>
          <w:p w14:paraId="7ABD09C6" w14:textId="77777777" w:rsidR="00234E73" w:rsidRDefault="00234E73" w:rsidP="00234E7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480" w:type="dxa"/>
            <w:tcBorders>
              <w:left w:val="nil"/>
            </w:tcBorders>
          </w:tcPr>
          <w:p w14:paraId="412CE2BF" w14:textId="3EF041B7" w:rsidR="00234E73" w:rsidRDefault="00234E73" w:rsidP="00234E73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 xml:space="preserve">Work with existing team to plan and develop research, including supporting REC approval process and other study admin. </w:t>
            </w:r>
          </w:p>
        </w:tc>
        <w:tc>
          <w:tcPr>
            <w:tcW w:w="1018" w:type="dxa"/>
          </w:tcPr>
          <w:p w14:paraId="72038FED" w14:textId="33785FE2" w:rsidR="00234E73" w:rsidRDefault="00234E73" w:rsidP="00234E73">
            <w:pPr>
              <w:ind w:left="360"/>
            </w:pPr>
            <w:r>
              <w:t>5%</w:t>
            </w:r>
          </w:p>
        </w:tc>
      </w:tr>
      <w:tr w:rsidR="00234E73" w14:paraId="65F493E6" w14:textId="77777777" w:rsidTr="00F90524">
        <w:trPr>
          <w:cantSplit/>
        </w:trPr>
        <w:tc>
          <w:tcPr>
            <w:tcW w:w="1129" w:type="dxa"/>
            <w:tcBorders>
              <w:right w:val="nil"/>
            </w:tcBorders>
          </w:tcPr>
          <w:p w14:paraId="6EDC2A0C" w14:textId="77777777" w:rsidR="00234E73" w:rsidRDefault="00234E73" w:rsidP="00234E7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480" w:type="dxa"/>
            <w:tcBorders>
              <w:left w:val="nil"/>
            </w:tcBorders>
          </w:tcPr>
          <w:p w14:paraId="0F45F71D" w14:textId="7D95E88B" w:rsidR="00234E73" w:rsidRDefault="00234E73" w:rsidP="00234E73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 xml:space="preserve">Maintain a personal research plan, which takes responsibility for the delivery of key aspects of the research activity and data collection. </w:t>
            </w:r>
          </w:p>
        </w:tc>
        <w:tc>
          <w:tcPr>
            <w:tcW w:w="1018" w:type="dxa"/>
          </w:tcPr>
          <w:p w14:paraId="0A25C49E" w14:textId="0FC5C615" w:rsidR="00234E73" w:rsidRDefault="00234E73" w:rsidP="00234E73">
            <w:pPr>
              <w:ind w:left="360"/>
            </w:pPr>
            <w:r>
              <w:t>5%</w:t>
            </w:r>
          </w:p>
        </w:tc>
      </w:tr>
      <w:tr w:rsidR="00234E73" w14:paraId="6E057E4A" w14:textId="77777777" w:rsidTr="00F90524">
        <w:trPr>
          <w:cantSplit/>
        </w:trPr>
        <w:tc>
          <w:tcPr>
            <w:tcW w:w="1129" w:type="dxa"/>
            <w:tcBorders>
              <w:right w:val="nil"/>
            </w:tcBorders>
          </w:tcPr>
          <w:p w14:paraId="0A6627E9" w14:textId="77777777" w:rsidR="00234E73" w:rsidRDefault="00234E73" w:rsidP="00234E7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480" w:type="dxa"/>
            <w:tcBorders>
              <w:left w:val="nil"/>
            </w:tcBorders>
          </w:tcPr>
          <w:p w14:paraId="0C15BBB5" w14:textId="2B5EB1AD" w:rsidR="00234E73" w:rsidRDefault="00234E73" w:rsidP="00234E73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Collaborate with the research team, wider ARC Wessex theme and key stakeholders during all stages of research development to ensure timely completion of the research.</w:t>
            </w:r>
          </w:p>
        </w:tc>
        <w:tc>
          <w:tcPr>
            <w:tcW w:w="1018" w:type="dxa"/>
          </w:tcPr>
          <w:p w14:paraId="38CEBBC0" w14:textId="6CF76084" w:rsidR="00234E73" w:rsidRDefault="00234E73" w:rsidP="00234E73">
            <w:pPr>
              <w:ind w:left="360"/>
            </w:pPr>
            <w:r>
              <w:t>5%</w:t>
            </w:r>
          </w:p>
        </w:tc>
      </w:tr>
      <w:tr w:rsidR="00234E73" w14:paraId="18C35A24" w14:textId="77777777" w:rsidTr="00F90524">
        <w:trPr>
          <w:cantSplit/>
        </w:trPr>
        <w:tc>
          <w:tcPr>
            <w:tcW w:w="1129" w:type="dxa"/>
            <w:tcBorders>
              <w:right w:val="nil"/>
            </w:tcBorders>
          </w:tcPr>
          <w:p w14:paraId="76D54FE3" w14:textId="54DE6F87" w:rsidR="00234E73" w:rsidRDefault="002F2980" w:rsidP="00234E73">
            <w:r>
              <w:lastRenderedPageBreak/>
              <w:t>6</w:t>
            </w:r>
            <w:r w:rsidR="00234E73">
              <w:t>.</w:t>
            </w:r>
          </w:p>
        </w:tc>
        <w:tc>
          <w:tcPr>
            <w:tcW w:w="7480" w:type="dxa"/>
            <w:tcBorders>
              <w:left w:val="nil"/>
            </w:tcBorders>
          </w:tcPr>
          <w:p w14:paraId="7066ABFA" w14:textId="4D79D807" w:rsidR="00234E73" w:rsidRPr="002E5774" w:rsidRDefault="00234E73" w:rsidP="00234E73">
            <w:pPr>
              <w:pStyle w:val="NoSpacing"/>
            </w:pPr>
            <w:r w:rsidRPr="00F90524">
              <w:rPr>
                <w:rFonts w:ascii="Lucida Sans" w:eastAsia="Times New Roman" w:hAnsi="Lucida Sans"/>
                <w:sz w:val="18"/>
                <w:szCs w:val="20"/>
                <w:lang w:eastAsia="en-GB"/>
              </w:rPr>
              <w:t>Ensure that research activity is consistent with current research governance instructions and Data Protection legislation.</w:t>
            </w:r>
          </w:p>
        </w:tc>
        <w:tc>
          <w:tcPr>
            <w:tcW w:w="1018" w:type="dxa"/>
          </w:tcPr>
          <w:p w14:paraId="2DE0810B" w14:textId="68DA6381" w:rsidR="00234E73" w:rsidRDefault="00234E73" w:rsidP="00234E73">
            <w:pPr>
              <w:jc w:val="center"/>
            </w:pPr>
            <w:r>
              <w:t>5 %</w:t>
            </w:r>
          </w:p>
        </w:tc>
      </w:tr>
      <w:tr w:rsidR="00234E73" w14:paraId="02C51BD6" w14:textId="77777777" w:rsidTr="00F90524">
        <w:trPr>
          <w:cantSplit/>
        </w:trPr>
        <w:tc>
          <w:tcPr>
            <w:tcW w:w="1129" w:type="dxa"/>
            <w:tcBorders>
              <w:right w:val="nil"/>
            </w:tcBorders>
          </w:tcPr>
          <w:p w14:paraId="6979F6BB" w14:textId="0882AA65" w:rsidR="00234E73" w:rsidRDefault="002F2980" w:rsidP="00234E73">
            <w:pPr>
              <w:pStyle w:val="ListParagraph"/>
              <w:ind w:left="0"/>
            </w:pPr>
            <w:r>
              <w:t>7</w:t>
            </w:r>
            <w:r w:rsidR="00234E73">
              <w:t>.</w:t>
            </w:r>
          </w:p>
        </w:tc>
        <w:tc>
          <w:tcPr>
            <w:tcW w:w="7480" w:type="dxa"/>
            <w:tcBorders>
              <w:left w:val="nil"/>
            </w:tcBorders>
          </w:tcPr>
          <w:p w14:paraId="06FB577A" w14:textId="735398B7" w:rsidR="00234E73" w:rsidRPr="00447FD8" w:rsidRDefault="00234E73" w:rsidP="00234E73">
            <w:r w:rsidRPr="00D116BC">
              <w:t>Any other duties as allocated by the line manager following consultation with the post holder.</w:t>
            </w:r>
            <w:r>
              <w:t xml:space="preserve"> </w:t>
            </w:r>
          </w:p>
        </w:tc>
        <w:tc>
          <w:tcPr>
            <w:tcW w:w="1018" w:type="dxa"/>
          </w:tcPr>
          <w:p w14:paraId="73579A3D" w14:textId="627FC615" w:rsidR="00234E73" w:rsidRDefault="00234E73" w:rsidP="00234E73">
            <w:pPr>
              <w:jc w:val="center"/>
            </w:pPr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6A3E3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6A3E35">
        <w:trPr>
          <w:trHeight w:val="1134"/>
        </w:trPr>
        <w:tc>
          <w:tcPr>
            <w:tcW w:w="10137" w:type="dxa"/>
          </w:tcPr>
          <w:p w14:paraId="67596F1C" w14:textId="56131902" w:rsidR="009D6185" w:rsidRDefault="009D6185" w:rsidP="009D6185">
            <w:r>
              <w:t xml:space="preserve">Direct </w:t>
            </w:r>
            <w:r w:rsidR="00A61DD5">
              <w:t>responsibility to the line manager</w:t>
            </w:r>
            <w:r w:rsidR="006E0294">
              <w:t xml:space="preserve">. </w:t>
            </w:r>
            <w:r w:rsidR="003D0950">
              <w:t xml:space="preserve"> </w:t>
            </w:r>
          </w:p>
          <w:p w14:paraId="2B5B9646" w14:textId="77777777" w:rsidR="001C44F3" w:rsidRDefault="001C44F3" w:rsidP="009D6185"/>
          <w:p w14:paraId="35E35572" w14:textId="77777777" w:rsidR="006C7FC4" w:rsidRDefault="00FF35C1" w:rsidP="003A207F">
            <w:r w:rsidRPr="00FF35C1">
              <w:t xml:space="preserve">Liaison with </w:t>
            </w:r>
            <w:r w:rsidR="000B2244">
              <w:t>m</w:t>
            </w:r>
            <w:r w:rsidR="00A61DD5">
              <w:t>embers</w:t>
            </w:r>
            <w:r w:rsidR="001C44F3">
              <w:t xml:space="preserve"> of the Study Team </w:t>
            </w:r>
            <w:r w:rsidR="00A61DD5">
              <w:t xml:space="preserve">and </w:t>
            </w:r>
            <w:r w:rsidR="001C44F3">
              <w:t xml:space="preserve">key </w:t>
            </w:r>
            <w:r w:rsidR="00442E1E">
              <w:t>project supporters</w:t>
            </w:r>
            <w:r w:rsidR="001C44F3">
              <w:t xml:space="preserve">, such as the </w:t>
            </w:r>
            <w:r w:rsidR="00C26F79">
              <w:t xml:space="preserve">ARC-Wessex </w:t>
            </w:r>
            <w:r w:rsidR="00CD7DCD">
              <w:t xml:space="preserve">central </w:t>
            </w:r>
            <w:r w:rsidR="00C26F79">
              <w:t>team</w:t>
            </w:r>
            <w:r w:rsidR="00CD7DCD">
              <w:t>.</w:t>
            </w:r>
          </w:p>
          <w:p w14:paraId="76BD7EA3" w14:textId="77777777" w:rsidR="006C7FC4" w:rsidRDefault="006C7FC4" w:rsidP="003A207F"/>
          <w:p w14:paraId="75719DC1" w14:textId="137E7F04" w:rsidR="0012209D" w:rsidRDefault="006C7FC4" w:rsidP="003A207F">
            <w:r>
              <w:t>Collaborations with key stakeholders with UHS, patient groups</w:t>
            </w:r>
            <w:r w:rsidR="00C249A9">
              <w:t xml:space="preserve"> and other third sector organisations.</w:t>
            </w:r>
            <w:r w:rsidR="00CD7DCD">
              <w:t xml:space="preserve"> </w:t>
            </w:r>
          </w:p>
          <w:p w14:paraId="15BF08B0" w14:textId="60AA043E" w:rsidR="00442E1E" w:rsidRDefault="00442E1E" w:rsidP="007862B0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6A3E3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1953180F" w14:textId="77777777" w:rsidR="00B61BAB" w:rsidRDefault="00005838" w:rsidP="009D6185">
            <w:r>
              <w:t>Researcher may also be asked to assist on other similar studies run by the same research team within NIHR ARC Wessex.</w:t>
            </w:r>
          </w:p>
          <w:p w14:paraId="0490025D" w14:textId="77777777" w:rsidR="005F4460" w:rsidRDefault="005F4460" w:rsidP="009D6185"/>
          <w:p w14:paraId="01FCB50E" w14:textId="77777777" w:rsidR="005F4460" w:rsidRDefault="005F4460" w:rsidP="009D6185">
            <w:r>
              <w:t>Available to participate in fieldwork as required by the specified research project.</w:t>
            </w:r>
          </w:p>
          <w:p w14:paraId="4FD547F7" w14:textId="77777777" w:rsidR="00A32A89" w:rsidRDefault="00A32A89" w:rsidP="009D6185"/>
          <w:p w14:paraId="622776C0" w14:textId="77777777" w:rsidR="00A32A89" w:rsidRDefault="0057025C" w:rsidP="009D6185">
            <w:r>
              <w:t>If the applicant does not ho</w:t>
            </w:r>
            <w:r w:rsidR="009A6434">
              <w:t>ld a PhD or it is not yet obtained, the title of</w:t>
            </w:r>
            <w:r w:rsidR="00A32A89">
              <w:t xml:space="preserve"> Senior Research Assistant will be </w:t>
            </w:r>
            <w:r w:rsidR="00DA04A7">
              <w:t>given.</w:t>
            </w:r>
          </w:p>
          <w:p w14:paraId="68682850" w14:textId="77777777" w:rsidR="000873FE" w:rsidRPr="00C70AE2" w:rsidRDefault="000873FE" w:rsidP="009D6185">
            <w:pPr>
              <w:rPr>
                <w:szCs w:val="18"/>
              </w:rPr>
            </w:pPr>
          </w:p>
          <w:p w14:paraId="6DA5CA0A" w14:textId="47921352" w:rsidR="000873FE" w:rsidRDefault="00907A0B" w:rsidP="009D6185">
            <w:r w:rsidRPr="00C70AE2">
              <w:rPr>
                <w:rFonts w:cs="Arial"/>
                <w:i/>
                <w:iCs/>
                <w:color w:val="000000"/>
                <w:szCs w:val="18"/>
                <w:shd w:val="clear" w:color="auto" w:fill="FFFFFF"/>
              </w:rPr>
              <w:t xml:space="preserve">Applications for Research Fellow positions will be considered from candidates who are working towards or nearing completion of a relevant PhD qualification. The title of Research Fellow will be applied upon successful completion of the PhD. Prior to the qualification being awarded the title of </w:t>
            </w:r>
            <w:r w:rsidRPr="00C70AE2">
              <w:rPr>
                <w:rFonts w:cs="Arial"/>
                <w:b/>
                <w:bCs/>
                <w:i/>
                <w:iCs/>
                <w:color w:val="000000"/>
                <w:szCs w:val="18"/>
                <w:shd w:val="clear" w:color="auto" w:fill="FFFFFF"/>
              </w:rPr>
              <w:t>Senior Research Assistant</w:t>
            </w:r>
            <w:r w:rsidRPr="00C70AE2">
              <w:rPr>
                <w:rFonts w:cs="Arial"/>
                <w:i/>
                <w:iCs/>
                <w:color w:val="000000"/>
                <w:szCs w:val="18"/>
                <w:shd w:val="clear" w:color="auto" w:fill="FFFFFF"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073B80CD" w14:textId="3658B393" w:rsidR="000B2244" w:rsidRDefault="000B224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4BF768BF" w14:textId="73C9291F" w:rsidR="000B2244" w:rsidRPr="00013C10" w:rsidRDefault="000B2244" w:rsidP="000B2244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6D7A35C2" w14:textId="77777777" w:rsidR="000B2244" w:rsidRDefault="000B2244" w:rsidP="000B2244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8"/>
        <w:gridCol w:w="3341"/>
        <w:gridCol w:w="3356"/>
        <w:gridCol w:w="1322"/>
      </w:tblGrid>
      <w:tr w:rsidR="00F1552E" w14:paraId="4D0B434B" w14:textId="77777777" w:rsidTr="00F1552E"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046D5388" w14:textId="77777777" w:rsidR="000B2244" w:rsidRPr="00013C10" w:rsidRDefault="000B2244" w:rsidP="006A3E3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1" w:type="dxa"/>
            <w:shd w:val="clear" w:color="auto" w:fill="D9D9D9" w:themeFill="background1" w:themeFillShade="D9"/>
            <w:vAlign w:val="center"/>
          </w:tcPr>
          <w:p w14:paraId="712A4C37" w14:textId="77777777" w:rsidR="000B2244" w:rsidRPr="00013C10" w:rsidRDefault="000B2244" w:rsidP="006A3E3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7EBAC294" w14:textId="77777777" w:rsidR="000B2244" w:rsidRPr="00013C10" w:rsidRDefault="000B2244" w:rsidP="006A3E3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5DC7977B" w14:textId="77777777" w:rsidR="000B2244" w:rsidRPr="00013C10" w:rsidRDefault="000B2244" w:rsidP="006A3E3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8D22AC" w:rsidRPr="00B53127" w14:paraId="5AD4C99A" w14:textId="77777777" w:rsidTr="00F1552E">
        <w:tc>
          <w:tcPr>
            <w:tcW w:w="1608" w:type="dxa"/>
          </w:tcPr>
          <w:p w14:paraId="44216684" w14:textId="2E0C2471" w:rsidR="008D22AC" w:rsidRPr="00B53127" w:rsidRDefault="008D22AC" w:rsidP="008D22AC">
            <w:pPr>
              <w:rPr>
                <w:szCs w:val="18"/>
              </w:rPr>
            </w:pPr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3341" w:type="dxa"/>
          </w:tcPr>
          <w:p w14:paraId="7C339E3E" w14:textId="0602ECD5" w:rsidR="008D22AC" w:rsidRDefault="00927792" w:rsidP="00206828">
            <w:pPr>
              <w:spacing w:after="90"/>
            </w:pPr>
            <w:r w:rsidRPr="00927792">
              <w:t xml:space="preserve">PhD or equivalent professional qualifications and experience </w:t>
            </w:r>
            <w:r w:rsidR="008D22AC">
              <w:t>in relevant subject area</w:t>
            </w:r>
            <w:r w:rsidR="00206828">
              <w:t xml:space="preserve"> OR be working towards.</w:t>
            </w:r>
          </w:p>
          <w:p w14:paraId="71E31CBD" w14:textId="77777777" w:rsidR="00206828" w:rsidRDefault="00206828" w:rsidP="00206828">
            <w:pPr>
              <w:spacing w:after="90"/>
            </w:pPr>
          </w:p>
          <w:p w14:paraId="634AB598" w14:textId="17D6CDB3" w:rsidR="008D22AC" w:rsidRDefault="008D22AC" w:rsidP="008D22AC">
            <w:r>
              <w:t xml:space="preserve">Experience of </w:t>
            </w:r>
            <w:r w:rsidR="00206828">
              <w:t>qualitative</w:t>
            </w:r>
            <w:r>
              <w:t xml:space="preserve"> methods of research  </w:t>
            </w:r>
          </w:p>
          <w:p w14:paraId="442578D6" w14:textId="77777777" w:rsidR="008D22AC" w:rsidRDefault="008D22AC" w:rsidP="008D22AC"/>
          <w:p w14:paraId="6C9983CE" w14:textId="77777777" w:rsidR="008D22AC" w:rsidRDefault="008D22AC" w:rsidP="008D22AC">
            <w:r>
              <w:t>Carry out and/or manage qualitative data research study</w:t>
            </w:r>
          </w:p>
          <w:p w14:paraId="58625C69" w14:textId="77777777" w:rsidR="008D22AC" w:rsidRDefault="008D22AC" w:rsidP="008D22AC"/>
          <w:p w14:paraId="50801B9C" w14:textId="77777777" w:rsidR="008D22AC" w:rsidRDefault="008D22AC" w:rsidP="008D22AC">
            <w:r>
              <w:t>Experience of analysing qualitative data and writing up findings</w:t>
            </w:r>
          </w:p>
          <w:p w14:paraId="5DB005FD" w14:textId="77777777" w:rsidR="008D22AC" w:rsidRDefault="008D22AC" w:rsidP="008D22AC"/>
          <w:p w14:paraId="44E29E57" w14:textId="77777777" w:rsidR="008D22AC" w:rsidRDefault="008D22AC" w:rsidP="008D22AC">
            <w:r>
              <w:t xml:space="preserve">Experience / knowledge of NHS clinical environments. </w:t>
            </w:r>
          </w:p>
          <w:p w14:paraId="44E14ADE" w14:textId="77777777" w:rsidR="008D22AC" w:rsidRDefault="008D22AC" w:rsidP="008D22AC"/>
          <w:p w14:paraId="73383D4D" w14:textId="77777777" w:rsidR="008D22AC" w:rsidRDefault="008D22AC" w:rsidP="008D22AC"/>
          <w:p w14:paraId="4F94AEAE" w14:textId="77777777" w:rsidR="008D22AC" w:rsidRDefault="008D22AC" w:rsidP="008D22AC"/>
          <w:p w14:paraId="15FE1EDB" w14:textId="77777777" w:rsidR="008D22AC" w:rsidRDefault="008D22AC" w:rsidP="008D22AC"/>
          <w:p w14:paraId="50F282A3" w14:textId="77777777" w:rsidR="008D22AC" w:rsidRDefault="008D22AC" w:rsidP="008D22AC"/>
          <w:p w14:paraId="73351063" w14:textId="3396C567" w:rsidR="008D22AC" w:rsidRPr="00B53127" w:rsidRDefault="008D22AC" w:rsidP="008D22AC">
            <w:pPr>
              <w:spacing w:after="90"/>
              <w:rPr>
                <w:szCs w:val="18"/>
              </w:rPr>
            </w:pPr>
          </w:p>
        </w:tc>
        <w:tc>
          <w:tcPr>
            <w:tcW w:w="3356" w:type="dxa"/>
          </w:tcPr>
          <w:p w14:paraId="168B8781" w14:textId="77777777" w:rsidR="008D22AC" w:rsidRDefault="008D22AC" w:rsidP="008D22AC">
            <w:r>
              <w:lastRenderedPageBreak/>
              <w:t>Experience of patient and public involvement in research</w:t>
            </w:r>
          </w:p>
          <w:p w14:paraId="01DA0AA7" w14:textId="66B925E7" w:rsidR="008D22AC" w:rsidRDefault="008D22AC" w:rsidP="008D22AC"/>
          <w:p w14:paraId="4B184F44" w14:textId="77777777" w:rsidR="00206828" w:rsidRDefault="00206828" w:rsidP="008D22AC"/>
          <w:p w14:paraId="24D76849" w14:textId="1C86A072" w:rsidR="008D22AC" w:rsidRDefault="00D01560" w:rsidP="008D22AC">
            <w:r>
              <w:t>Experience of mixed research methods</w:t>
            </w:r>
          </w:p>
          <w:p w14:paraId="73C602E3" w14:textId="0E69B7A1" w:rsidR="009C164E" w:rsidRDefault="009C164E" w:rsidP="008D22AC"/>
          <w:p w14:paraId="08B64407" w14:textId="75ADC1BA" w:rsidR="009C164E" w:rsidRDefault="009C164E" w:rsidP="008D22AC">
            <w:r>
              <w:t>Experience of research in the area of digital health technology</w:t>
            </w:r>
          </w:p>
          <w:p w14:paraId="76C87429" w14:textId="77777777" w:rsidR="008D22AC" w:rsidRDefault="008D22AC" w:rsidP="008D22AC"/>
          <w:p w14:paraId="031D5038" w14:textId="77777777" w:rsidR="008D22AC" w:rsidRDefault="008D22AC" w:rsidP="008D22AC">
            <w:r>
              <w:t>Knowledge of Research Governance and  procedures for NHS ethical approval</w:t>
            </w:r>
          </w:p>
          <w:p w14:paraId="169B299F" w14:textId="77777777" w:rsidR="008D22AC" w:rsidRDefault="008D22AC" w:rsidP="008D22AC"/>
          <w:p w14:paraId="599871DC" w14:textId="77777777" w:rsidR="008D22AC" w:rsidRDefault="008D22AC" w:rsidP="008D22AC">
            <w:r>
              <w:t>Knowledge of patient experience, clinical audit and implementation science</w:t>
            </w:r>
          </w:p>
          <w:p w14:paraId="4854DF23" w14:textId="77777777" w:rsidR="008D22AC" w:rsidRDefault="008D22AC" w:rsidP="008D22AC"/>
          <w:p w14:paraId="7B010FDD" w14:textId="77777777" w:rsidR="008D22AC" w:rsidRDefault="008D22AC" w:rsidP="008D22AC">
            <w:r>
              <w:lastRenderedPageBreak/>
              <w:t>Understanding of equality and diversity issues and how this affects patients, visitors and staff</w:t>
            </w:r>
          </w:p>
          <w:p w14:paraId="65FAACC4" w14:textId="77777777" w:rsidR="008D22AC" w:rsidRDefault="008D22AC" w:rsidP="008D22AC">
            <w:pPr>
              <w:spacing w:after="90"/>
              <w:rPr>
                <w:szCs w:val="18"/>
              </w:rPr>
            </w:pPr>
          </w:p>
          <w:p w14:paraId="4C4D90FB" w14:textId="77777777" w:rsidR="00234E73" w:rsidRDefault="00234E73" w:rsidP="00234E73">
            <w:r>
              <w:t>Track record of published research</w:t>
            </w:r>
          </w:p>
          <w:p w14:paraId="357AA5D9" w14:textId="22F6828A" w:rsidR="00234E73" w:rsidRPr="00B53127" w:rsidRDefault="00234E73" w:rsidP="008D22AC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3D395092" w14:textId="5D147E92" w:rsidR="008D22AC" w:rsidRPr="00B53127" w:rsidRDefault="008D22AC" w:rsidP="008D22AC">
            <w:pPr>
              <w:spacing w:after="90"/>
              <w:rPr>
                <w:szCs w:val="18"/>
              </w:rPr>
            </w:pPr>
            <w:r>
              <w:lastRenderedPageBreak/>
              <w:t>Application documents and Interview</w:t>
            </w:r>
          </w:p>
        </w:tc>
      </w:tr>
      <w:tr w:rsidR="008D22AC" w:rsidRPr="00B53127" w14:paraId="78504866" w14:textId="77777777" w:rsidTr="00F1552E">
        <w:tc>
          <w:tcPr>
            <w:tcW w:w="1608" w:type="dxa"/>
          </w:tcPr>
          <w:p w14:paraId="30470D9C" w14:textId="599E65B7" w:rsidR="008D22AC" w:rsidRPr="00B53127" w:rsidRDefault="008D22AC" w:rsidP="008D22AC">
            <w:pPr>
              <w:rPr>
                <w:szCs w:val="18"/>
              </w:rPr>
            </w:pPr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3341" w:type="dxa"/>
          </w:tcPr>
          <w:p w14:paraId="1E06BFB4" w14:textId="77777777" w:rsidR="008D22AC" w:rsidRDefault="008D22AC" w:rsidP="008D22AC">
            <w:r w:rsidRPr="00473A85">
              <w:t xml:space="preserve">Proven ability to organise a range of high quality research activities to </w:t>
            </w:r>
            <w:r w:rsidRPr="00A7177F">
              <w:t>deadline and quality standard</w:t>
            </w:r>
            <w:r w:rsidRPr="00473A85">
              <w:t>s ensuring plans complement</w:t>
            </w:r>
            <w:r>
              <w:t xml:space="preserve"> the </w:t>
            </w:r>
            <w:r w:rsidRPr="00473A85">
              <w:t>broader research strategy.</w:t>
            </w:r>
          </w:p>
          <w:p w14:paraId="03F51304" w14:textId="77777777" w:rsidR="008D22AC" w:rsidRDefault="008D22AC" w:rsidP="008D22AC"/>
          <w:p w14:paraId="75F5E597" w14:textId="6BE743E3" w:rsidR="008D22AC" w:rsidRPr="00B53127" w:rsidRDefault="008D22AC" w:rsidP="008D22AC">
            <w:pPr>
              <w:spacing w:before="0" w:after="0"/>
              <w:rPr>
                <w:szCs w:val="18"/>
              </w:rPr>
            </w:pPr>
            <w:r>
              <w:t>Good time management and the ability to implement objectives effectively and produce timely reports</w:t>
            </w:r>
          </w:p>
        </w:tc>
        <w:tc>
          <w:tcPr>
            <w:tcW w:w="3356" w:type="dxa"/>
          </w:tcPr>
          <w:p w14:paraId="7575C52B" w14:textId="22244797" w:rsidR="008D22AC" w:rsidRPr="00B53127" w:rsidRDefault="008D22AC" w:rsidP="008D22AC">
            <w:pPr>
              <w:spacing w:after="90"/>
              <w:rPr>
                <w:szCs w:val="18"/>
              </w:rPr>
            </w:pPr>
            <w:r>
              <w:t>Ability to work with a range of research and clinical teams</w:t>
            </w:r>
          </w:p>
        </w:tc>
        <w:tc>
          <w:tcPr>
            <w:tcW w:w="1322" w:type="dxa"/>
          </w:tcPr>
          <w:p w14:paraId="4219F171" w14:textId="45EECA4F" w:rsidR="008D22AC" w:rsidRPr="00B53127" w:rsidRDefault="008D22AC" w:rsidP="008D22AC">
            <w:pPr>
              <w:spacing w:after="90"/>
              <w:rPr>
                <w:b/>
                <w:szCs w:val="18"/>
              </w:rPr>
            </w:pPr>
            <w:r>
              <w:t>Interview</w:t>
            </w:r>
          </w:p>
        </w:tc>
      </w:tr>
      <w:tr w:rsidR="008D22AC" w:rsidRPr="00B53127" w14:paraId="42CF84C3" w14:textId="77777777" w:rsidTr="00F1552E">
        <w:tc>
          <w:tcPr>
            <w:tcW w:w="1608" w:type="dxa"/>
          </w:tcPr>
          <w:p w14:paraId="3AF674C7" w14:textId="06AFCB9E" w:rsidR="008D22AC" w:rsidRPr="00B53127" w:rsidRDefault="008D22AC" w:rsidP="008D22AC">
            <w:pPr>
              <w:rPr>
                <w:szCs w:val="18"/>
              </w:rPr>
            </w:pPr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3341" w:type="dxa"/>
          </w:tcPr>
          <w:p w14:paraId="5E5F0575" w14:textId="77777777" w:rsidR="008D22AC" w:rsidRDefault="008D22AC" w:rsidP="008D22AC">
            <w:r>
              <w:t>Ability to translate a strategic overview into operational plans</w:t>
            </w:r>
          </w:p>
          <w:p w14:paraId="7E613031" w14:textId="77777777" w:rsidR="008D22AC" w:rsidRDefault="008D22AC" w:rsidP="008D22AC">
            <w:r>
              <w:t>Able to identify broad trends to assess deep-rooted and complex issues.</w:t>
            </w:r>
          </w:p>
          <w:p w14:paraId="6E6E8F33" w14:textId="7182CE12" w:rsidR="008D22AC" w:rsidRPr="00B53127" w:rsidRDefault="008D22AC" w:rsidP="008D22AC">
            <w:pPr>
              <w:spacing w:before="0" w:after="0"/>
              <w:rPr>
                <w:szCs w:val="18"/>
              </w:rPr>
            </w:pPr>
            <w:r>
              <w:t>Able to apply originality in modifying existing approaches to solve problems.</w:t>
            </w:r>
          </w:p>
        </w:tc>
        <w:tc>
          <w:tcPr>
            <w:tcW w:w="3356" w:type="dxa"/>
          </w:tcPr>
          <w:p w14:paraId="22787E55" w14:textId="77777777" w:rsidR="008D22AC" w:rsidRPr="00B53127" w:rsidRDefault="008D22AC" w:rsidP="008D22AC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03933E73" w14:textId="2532D3E1" w:rsidR="008D22AC" w:rsidRPr="00B53127" w:rsidRDefault="008D22AC" w:rsidP="008D22AC">
            <w:pPr>
              <w:spacing w:after="90"/>
              <w:rPr>
                <w:b/>
                <w:szCs w:val="18"/>
              </w:rPr>
            </w:pPr>
            <w:r>
              <w:t>Interview</w:t>
            </w:r>
          </w:p>
        </w:tc>
      </w:tr>
      <w:tr w:rsidR="008D22AC" w:rsidRPr="00B53127" w14:paraId="1550ADD3" w14:textId="77777777" w:rsidTr="00F1552E">
        <w:tc>
          <w:tcPr>
            <w:tcW w:w="1608" w:type="dxa"/>
          </w:tcPr>
          <w:p w14:paraId="2E251584" w14:textId="0A5C8D4C" w:rsidR="008D22AC" w:rsidRPr="00B53127" w:rsidRDefault="008D22AC" w:rsidP="008D22AC">
            <w:pPr>
              <w:rPr>
                <w:szCs w:val="18"/>
              </w:rPr>
            </w:pPr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3341" w:type="dxa"/>
          </w:tcPr>
          <w:p w14:paraId="1BA5558F" w14:textId="77777777" w:rsidR="008D22AC" w:rsidRDefault="008D22AC" w:rsidP="008D22AC">
            <w:r>
              <w:t>Able to undertake a  coordinating role in specific area of research</w:t>
            </w:r>
          </w:p>
          <w:p w14:paraId="01DDDAD6" w14:textId="77777777" w:rsidR="008D22AC" w:rsidRDefault="008D22AC" w:rsidP="008D22AC"/>
          <w:p w14:paraId="3720F499" w14:textId="77777777" w:rsidR="008D22AC" w:rsidRDefault="008D22AC" w:rsidP="008D22AC">
            <w:r>
              <w:t>Work effectively in a team, understanding the strengths and weaknesses of other to help teamwork development</w:t>
            </w:r>
          </w:p>
          <w:p w14:paraId="608E5525" w14:textId="79A35185" w:rsidR="008D22AC" w:rsidRPr="00B53127" w:rsidRDefault="008D22AC" w:rsidP="008D22AC">
            <w:pPr>
              <w:spacing w:after="90"/>
              <w:rPr>
                <w:szCs w:val="18"/>
              </w:rPr>
            </w:pPr>
          </w:p>
        </w:tc>
        <w:tc>
          <w:tcPr>
            <w:tcW w:w="3356" w:type="dxa"/>
          </w:tcPr>
          <w:p w14:paraId="4F6557D0" w14:textId="30A4887C" w:rsidR="008D22AC" w:rsidRPr="00B53127" w:rsidRDefault="008D22AC" w:rsidP="008D22AC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7DE6AB90" w14:textId="7F2935EF" w:rsidR="008D22AC" w:rsidRPr="00B53127" w:rsidRDefault="008D22AC" w:rsidP="008D22AC">
            <w:pPr>
              <w:spacing w:after="90"/>
              <w:rPr>
                <w:b/>
                <w:szCs w:val="18"/>
              </w:rPr>
            </w:pPr>
            <w:r>
              <w:t>Interview</w:t>
            </w:r>
          </w:p>
        </w:tc>
      </w:tr>
      <w:tr w:rsidR="008D22AC" w:rsidRPr="00B53127" w14:paraId="2FF06C22" w14:textId="77777777" w:rsidTr="00F1552E">
        <w:tc>
          <w:tcPr>
            <w:tcW w:w="1608" w:type="dxa"/>
          </w:tcPr>
          <w:p w14:paraId="57DEF955" w14:textId="060CADBE" w:rsidR="008D22AC" w:rsidRPr="00B53127" w:rsidRDefault="008D22AC" w:rsidP="008D22AC">
            <w:pPr>
              <w:rPr>
                <w:szCs w:val="18"/>
              </w:rPr>
            </w:pPr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3341" w:type="dxa"/>
          </w:tcPr>
          <w:p w14:paraId="469436CA" w14:textId="77777777" w:rsidR="008D22AC" w:rsidRDefault="008D22AC" w:rsidP="008D22AC">
            <w:r>
              <w:t>Communicate new and complex information effectively, both verbal and in writing, engaging the interest and enthusiasm of the target audience.</w:t>
            </w:r>
          </w:p>
          <w:p w14:paraId="3F06C012" w14:textId="77777777" w:rsidR="008D22AC" w:rsidRDefault="008D22AC" w:rsidP="008D22AC"/>
          <w:p w14:paraId="01034078" w14:textId="77777777" w:rsidR="008D22AC" w:rsidRDefault="008D22AC" w:rsidP="008D22AC">
            <w:r>
              <w:t>Track record of presenting at group meetings and conferences.</w:t>
            </w:r>
          </w:p>
          <w:p w14:paraId="74CCEB78" w14:textId="77777777" w:rsidR="008D22AC" w:rsidRDefault="008D22AC" w:rsidP="008D22AC"/>
          <w:p w14:paraId="74725D6B" w14:textId="77777777" w:rsidR="008D22AC" w:rsidRDefault="008D22AC" w:rsidP="008D22AC">
            <w:r>
              <w:t>Able to persuade and influence at all levels in order to foster and maintain relationships.</w:t>
            </w:r>
          </w:p>
          <w:p w14:paraId="6276BCCB" w14:textId="77777777" w:rsidR="008D22AC" w:rsidRDefault="008D22AC" w:rsidP="008D22AC"/>
          <w:p w14:paraId="00359962" w14:textId="77777777" w:rsidR="008D22AC" w:rsidRDefault="008D22AC" w:rsidP="008D22AC">
            <w:r>
              <w:t>Able to resolve tensions/difficulties as they arise.</w:t>
            </w:r>
          </w:p>
          <w:p w14:paraId="313704C7" w14:textId="1AEF0978" w:rsidR="008D22AC" w:rsidRPr="00B53127" w:rsidRDefault="008D22AC" w:rsidP="008D22AC">
            <w:pPr>
              <w:spacing w:after="90"/>
              <w:rPr>
                <w:szCs w:val="18"/>
              </w:rPr>
            </w:pPr>
          </w:p>
        </w:tc>
        <w:tc>
          <w:tcPr>
            <w:tcW w:w="3356" w:type="dxa"/>
          </w:tcPr>
          <w:p w14:paraId="26BF0456" w14:textId="0E98E702" w:rsidR="008D22AC" w:rsidRPr="00B53127" w:rsidRDefault="008D22AC" w:rsidP="008D22AC">
            <w:pPr>
              <w:spacing w:after="90"/>
              <w:rPr>
                <w:szCs w:val="18"/>
              </w:rPr>
            </w:pPr>
            <w:r>
              <w:t xml:space="preserve">Experience of working across professional boundaries </w:t>
            </w:r>
          </w:p>
        </w:tc>
        <w:tc>
          <w:tcPr>
            <w:tcW w:w="1322" w:type="dxa"/>
          </w:tcPr>
          <w:p w14:paraId="09161A02" w14:textId="0E2C7E27" w:rsidR="008D22AC" w:rsidRPr="00B53127" w:rsidRDefault="008D22AC" w:rsidP="008D22AC">
            <w:pPr>
              <w:spacing w:after="90"/>
              <w:rPr>
                <w:szCs w:val="18"/>
              </w:rPr>
            </w:pPr>
            <w:r>
              <w:t>Interview</w:t>
            </w:r>
          </w:p>
        </w:tc>
      </w:tr>
      <w:tr w:rsidR="008D22AC" w:rsidRPr="00B53127" w14:paraId="0A8BA2D1" w14:textId="77777777" w:rsidTr="00F1552E">
        <w:tc>
          <w:tcPr>
            <w:tcW w:w="1608" w:type="dxa"/>
          </w:tcPr>
          <w:p w14:paraId="3571310A" w14:textId="2E422F90" w:rsidR="008D22AC" w:rsidRPr="00B53127" w:rsidRDefault="008D22AC" w:rsidP="008D22AC">
            <w:pPr>
              <w:rPr>
                <w:szCs w:val="18"/>
              </w:rPr>
            </w:pPr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3341" w:type="dxa"/>
          </w:tcPr>
          <w:p w14:paraId="4F84AA04" w14:textId="77777777" w:rsidR="008D22AC" w:rsidRDefault="008D22AC" w:rsidP="008D22AC">
            <w:r>
              <w:t>Application of relevant Health and Safety regulations within work area.</w:t>
            </w:r>
          </w:p>
          <w:p w14:paraId="2F7B3D3C" w14:textId="77777777" w:rsidR="008D22AC" w:rsidRDefault="008D22AC" w:rsidP="008D22AC">
            <w:r>
              <w:t xml:space="preserve">Positive attitude to colleagues </w:t>
            </w:r>
          </w:p>
          <w:p w14:paraId="52731A8F" w14:textId="25E90236" w:rsidR="008D22AC" w:rsidRPr="00B53127" w:rsidRDefault="008D22AC" w:rsidP="008D22AC">
            <w:pPr>
              <w:spacing w:after="90"/>
              <w:rPr>
                <w:szCs w:val="18"/>
              </w:rPr>
            </w:pPr>
            <w:r>
              <w:t>Keep up to date with relevant research literature and regularly update research skills.</w:t>
            </w:r>
          </w:p>
        </w:tc>
        <w:tc>
          <w:tcPr>
            <w:tcW w:w="3356" w:type="dxa"/>
          </w:tcPr>
          <w:p w14:paraId="29305244" w14:textId="77777777" w:rsidR="008D22AC" w:rsidRPr="00B53127" w:rsidRDefault="008D22AC" w:rsidP="008D22AC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3DD0B3B9" w14:textId="53A2138F" w:rsidR="008D22AC" w:rsidRPr="00B53127" w:rsidRDefault="008D22AC" w:rsidP="008D22AC">
            <w:pPr>
              <w:spacing w:after="90"/>
              <w:rPr>
                <w:szCs w:val="18"/>
              </w:rPr>
            </w:pPr>
            <w:r>
              <w:t>Interview</w:t>
            </w:r>
          </w:p>
        </w:tc>
      </w:tr>
    </w:tbl>
    <w:p w14:paraId="29F1E0E7" w14:textId="77777777" w:rsidR="000B2244" w:rsidRPr="00B53127" w:rsidRDefault="000B2244" w:rsidP="000B2244">
      <w:pPr>
        <w:rPr>
          <w:szCs w:val="18"/>
        </w:rPr>
      </w:pPr>
    </w:p>
    <w:p w14:paraId="3F4DC181" w14:textId="77777777" w:rsidR="000B2244" w:rsidRDefault="000B2244" w:rsidP="000B2244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2505458F" w14:textId="77777777" w:rsidR="000B2244" w:rsidRPr="00FE0CAA" w:rsidRDefault="000B2244" w:rsidP="000B2244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64A54AB" w14:textId="77777777" w:rsidR="000B2244" w:rsidRDefault="000B2244" w:rsidP="000B2244">
      <w:pPr>
        <w:rPr>
          <w:b/>
          <w:bCs/>
        </w:rPr>
      </w:pPr>
    </w:p>
    <w:p w14:paraId="7C9EF62A" w14:textId="77777777" w:rsidR="000B2244" w:rsidRDefault="000B2244" w:rsidP="000B224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0B2244" w14:paraId="7E778C21" w14:textId="77777777" w:rsidTr="006A3E35">
        <w:tc>
          <w:tcPr>
            <w:tcW w:w="908" w:type="dxa"/>
          </w:tcPr>
          <w:p w14:paraId="7956A57C" w14:textId="77777777" w:rsidR="000B2244" w:rsidRDefault="00927792" w:rsidP="006A3E35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24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2244" w:rsidRPr="00D3349E">
              <w:t xml:space="preserve"> Yes</w:t>
            </w:r>
          </w:p>
        </w:tc>
        <w:tc>
          <w:tcPr>
            <w:tcW w:w="8843" w:type="dxa"/>
          </w:tcPr>
          <w:p w14:paraId="0C178C8C" w14:textId="77777777" w:rsidR="000B2244" w:rsidRDefault="000B2244" w:rsidP="006A3E35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 the section below.</w:t>
            </w:r>
          </w:p>
        </w:tc>
      </w:tr>
      <w:tr w:rsidR="000B2244" w14:paraId="79F5DD8B" w14:textId="77777777" w:rsidTr="006A3E35">
        <w:tc>
          <w:tcPr>
            <w:tcW w:w="908" w:type="dxa"/>
          </w:tcPr>
          <w:p w14:paraId="4B47D3CF" w14:textId="77777777" w:rsidR="000B2244" w:rsidRDefault="00927792" w:rsidP="006A3E3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244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0B2244" w:rsidRPr="00D3349E">
              <w:t xml:space="preserve"> No</w:t>
            </w:r>
          </w:p>
        </w:tc>
        <w:tc>
          <w:tcPr>
            <w:tcW w:w="8843" w:type="dxa"/>
          </w:tcPr>
          <w:p w14:paraId="1D9595ED" w14:textId="77777777" w:rsidR="000B2244" w:rsidRDefault="000B2244" w:rsidP="006A3E35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EA563E4" w14:textId="77777777" w:rsidR="000B2244" w:rsidRDefault="000B2244" w:rsidP="006A3E35">
            <w:r>
              <w:t>Hiring managers are asked to complete this section as accurately as possible to ensure the safety of the post-holder.</w:t>
            </w:r>
          </w:p>
        </w:tc>
      </w:tr>
    </w:tbl>
    <w:p w14:paraId="684114C8" w14:textId="77777777" w:rsidR="000B2244" w:rsidRDefault="000B2244" w:rsidP="000B2244"/>
    <w:p w14:paraId="23C71D17" w14:textId="77777777" w:rsidR="000B2244" w:rsidRPr="009957AE" w:rsidRDefault="000B2244" w:rsidP="000B2244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28B3CC6E" w14:textId="77777777" w:rsidR="000B2244" w:rsidRPr="009957AE" w:rsidRDefault="000B2244" w:rsidP="000B2244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0B2244" w:rsidRPr="009957AE" w14:paraId="4CF30286" w14:textId="77777777" w:rsidTr="006A3E3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4B65FF8" w14:textId="77777777" w:rsidR="000B2244" w:rsidRPr="009957AE" w:rsidRDefault="000B2244" w:rsidP="006A3E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C75ED" w14:textId="77777777" w:rsidR="000B2244" w:rsidRPr="009957AE" w:rsidRDefault="000B2244" w:rsidP="006A3E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E94CDDB" w14:textId="77777777" w:rsidR="000B2244" w:rsidRPr="009957AE" w:rsidRDefault="000B2244" w:rsidP="006A3E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A0C59" w14:textId="77777777" w:rsidR="000B2244" w:rsidRPr="009957AE" w:rsidRDefault="000B2244" w:rsidP="006A3E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FA8783E" w14:textId="77777777" w:rsidR="000B2244" w:rsidRPr="009957AE" w:rsidRDefault="000B2244" w:rsidP="006A3E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9A80F" w14:textId="77777777" w:rsidR="000B2244" w:rsidRPr="009957AE" w:rsidRDefault="000B2244" w:rsidP="006A3E3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7C511080" w14:textId="77777777" w:rsidR="000B2244" w:rsidRPr="009957AE" w:rsidRDefault="000B2244" w:rsidP="006A3E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0B2244" w:rsidRPr="009957AE" w14:paraId="5956F49C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1B4AA9E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02445E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05A33E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5433E1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002B5CD3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7F2F583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C1918F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F9F53D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41FA47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75982E04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94B4C4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E779D4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398BD2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B5C01F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12DC418E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2A379A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3FB5D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F189E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04CBA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6695C0E0" w14:textId="77777777" w:rsidTr="006A3E3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6CBB117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58449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0E8EB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457B7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6A5A9B6D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153076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F0E59A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A50A67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8CF9DD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5474D72E" w14:textId="77777777" w:rsidTr="006A3E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9A673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35B4C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2646C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38011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59F433A9" w14:textId="77777777" w:rsidTr="006A3E3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16FD2BC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0B2244" w:rsidRPr="009957AE" w14:paraId="726288F5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6ED189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6920E8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20173C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28200D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16C59410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2D10F8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F0DE92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977723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C22300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3AF02D06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CDF438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1EC9FB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378085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4A3C19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7BABE249" w14:textId="77777777" w:rsidTr="006A3E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C23E3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98220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1C41D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D791C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2017F80F" w14:textId="77777777" w:rsidTr="006A3E3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0C1516CA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0B2244" w:rsidRPr="009957AE" w14:paraId="58C13D2E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942586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7069DD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99F125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C4D236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0F9FEF2C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54E634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102039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B1018C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9545B5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256F7BB6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A72A3A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0BB23B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C1865B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4C33E4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0C562B3F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E9AC57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855A6C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EAD2C1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A3F0B5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25C5D6AB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C5BB0B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A586D1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31B008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3AEDE9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6E1F4850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C91B7D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305B30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26EC92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4E765B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6905935B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261B4D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F224B9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77BF8B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FC3EE3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298411D5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F304DE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0E8753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6A4A59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B3384F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2C319D2A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ACD7C5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DE6DAA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220F70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B71F1F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6CB4E659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66710E1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FF3931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41E224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8D7B03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1583BDBC" w14:textId="77777777" w:rsidTr="006A3E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D060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7F061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D9CAA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02762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35DEF10A" w14:textId="77777777" w:rsidTr="006A3E3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A1294AF" w14:textId="77777777" w:rsidR="000B2244" w:rsidRPr="009957AE" w:rsidRDefault="000B2244" w:rsidP="006A3E35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0B2244" w:rsidRPr="009957AE" w14:paraId="76257382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D1E306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FF4794" w14:textId="31BF0141" w:rsidR="000B2244" w:rsidRPr="009957AE" w:rsidRDefault="00026ED2" w:rsidP="006A3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ebdings" w:char="F061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669CFE8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59DAA3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2AEDB7A2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CD2955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B752F4" w14:textId="04581BF0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F659DE" w14:textId="50967022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E283F9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  <w:tr w:rsidR="000B2244" w:rsidRPr="009957AE" w14:paraId="678C016E" w14:textId="77777777" w:rsidTr="006A3E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CAA82F6" w14:textId="77777777" w:rsidR="000B2244" w:rsidRPr="009957AE" w:rsidRDefault="000B2244" w:rsidP="006A3E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6F11A7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04F7EE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A82B24" w14:textId="77777777" w:rsidR="000B2244" w:rsidRPr="009957AE" w:rsidRDefault="000B2244" w:rsidP="006A3E35">
            <w:pPr>
              <w:rPr>
                <w:sz w:val="16"/>
                <w:szCs w:val="16"/>
              </w:rPr>
            </w:pPr>
          </w:p>
        </w:tc>
      </w:tr>
    </w:tbl>
    <w:p w14:paraId="011FD4D2" w14:textId="77777777" w:rsidR="000B2244" w:rsidRPr="0012209D" w:rsidRDefault="000B2244" w:rsidP="000B2244"/>
    <w:p w14:paraId="66D74D49" w14:textId="34E4415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sectPr w:rsidR="00926A0B" w:rsidSect="00F01EA0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B458" w14:textId="77777777" w:rsidR="008E5937" w:rsidRDefault="008E5937">
      <w:r>
        <w:separator/>
      </w:r>
    </w:p>
    <w:p w14:paraId="1D427168" w14:textId="77777777" w:rsidR="008E5937" w:rsidRDefault="008E5937"/>
  </w:endnote>
  <w:endnote w:type="continuationSeparator" w:id="0">
    <w:p w14:paraId="7FB37226" w14:textId="77777777" w:rsidR="008E5937" w:rsidRDefault="008E5937">
      <w:r>
        <w:continuationSeparator/>
      </w:r>
    </w:p>
    <w:p w14:paraId="222F2261" w14:textId="77777777" w:rsidR="008E5937" w:rsidRDefault="008E5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F4C5C39" w:rsidR="00062768" w:rsidRDefault="00927792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46AEB">
      <w:t>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02B65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1A94" w14:textId="77777777" w:rsidR="008E5937" w:rsidRDefault="008E5937">
      <w:r>
        <w:separator/>
      </w:r>
    </w:p>
    <w:p w14:paraId="22F585BF" w14:textId="77777777" w:rsidR="008E5937" w:rsidRDefault="008E5937"/>
  </w:footnote>
  <w:footnote w:type="continuationSeparator" w:id="0">
    <w:p w14:paraId="0D8C78DD" w14:textId="77777777" w:rsidR="008E5937" w:rsidRDefault="008E5937">
      <w:r>
        <w:continuationSeparator/>
      </w:r>
    </w:p>
    <w:p w14:paraId="61057479" w14:textId="77777777" w:rsidR="008E5937" w:rsidRDefault="008E5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5098" w14:textId="732621DF" w:rsidR="00E63C3D" w:rsidRDefault="00E63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90DF" w14:textId="18EE520A" w:rsidR="00E63C3D" w:rsidRDefault="00E63C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2EA7B70C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70D61"/>
    <w:multiLevelType w:val="hybridMultilevel"/>
    <w:tmpl w:val="EA905D18"/>
    <w:lvl w:ilvl="0" w:tplc="42A62F4C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253AE"/>
    <w:multiLevelType w:val="hybridMultilevel"/>
    <w:tmpl w:val="4D644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E42A1"/>
    <w:multiLevelType w:val="hybridMultilevel"/>
    <w:tmpl w:val="CE58A5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06DB"/>
    <w:multiLevelType w:val="hybridMultilevel"/>
    <w:tmpl w:val="CCFA14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F70513"/>
    <w:multiLevelType w:val="hybridMultilevel"/>
    <w:tmpl w:val="016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A8E1D16"/>
    <w:multiLevelType w:val="hybridMultilevel"/>
    <w:tmpl w:val="98764C2C"/>
    <w:lvl w:ilvl="0" w:tplc="6D167F2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8"/>
  </w:num>
  <w:num w:numId="4">
    <w:abstractNumId w:val="14"/>
  </w:num>
  <w:num w:numId="5">
    <w:abstractNumId w:val="15"/>
  </w:num>
  <w:num w:numId="6">
    <w:abstractNumId w:val="11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19"/>
  </w:num>
  <w:num w:numId="13">
    <w:abstractNumId w:val="20"/>
  </w:num>
  <w:num w:numId="14">
    <w:abstractNumId w:val="8"/>
  </w:num>
  <w:num w:numId="15">
    <w:abstractNumId w:val="4"/>
  </w:num>
  <w:num w:numId="16">
    <w:abstractNumId w:val="16"/>
  </w:num>
  <w:num w:numId="17">
    <w:abstractNumId w:val="17"/>
  </w:num>
  <w:num w:numId="18">
    <w:abstractNumId w:val="22"/>
  </w:num>
  <w:num w:numId="19">
    <w:abstractNumId w:val="1"/>
  </w:num>
  <w:num w:numId="20">
    <w:abstractNumId w:val="13"/>
  </w:num>
  <w:num w:numId="21">
    <w:abstractNumId w:val="10"/>
  </w:num>
  <w:num w:numId="22">
    <w:abstractNumId w:val="2"/>
  </w:num>
  <w:num w:numId="23">
    <w:abstractNumId w:val="21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5838"/>
    <w:rsid w:val="00006299"/>
    <w:rsid w:val="00013C10"/>
    <w:rsid w:val="000149C9"/>
    <w:rsid w:val="00015087"/>
    <w:rsid w:val="00026ED2"/>
    <w:rsid w:val="00043F30"/>
    <w:rsid w:val="0005274A"/>
    <w:rsid w:val="00060133"/>
    <w:rsid w:val="00062768"/>
    <w:rsid w:val="00063081"/>
    <w:rsid w:val="00064616"/>
    <w:rsid w:val="00071653"/>
    <w:rsid w:val="00072618"/>
    <w:rsid w:val="000824F4"/>
    <w:rsid w:val="000873FE"/>
    <w:rsid w:val="00090752"/>
    <w:rsid w:val="000978E8"/>
    <w:rsid w:val="000B1DED"/>
    <w:rsid w:val="000B2244"/>
    <w:rsid w:val="000B3825"/>
    <w:rsid w:val="000B4E5A"/>
    <w:rsid w:val="000D5626"/>
    <w:rsid w:val="000E1B6C"/>
    <w:rsid w:val="000E7076"/>
    <w:rsid w:val="000F2E4C"/>
    <w:rsid w:val="000F695F"/>
    <w:rsid w:val="000F7123"/>
    <w:rsid w:val="001054C3"/>
    <w:rsid w:val="001129E7"/>
    <w:rsid w:val="0012209D"/>
    <w:rsid w:val="00122595"/>
    <w:rsid w:val="001256B1"/>
    <w:rsid w:val="00127ED6"/>
    <w:rsid w:val="00134E32"/>
    <w:rsid w:val="001434F7"/>
    <w:rsid w:val="001503A6"/>
    <w:rsid w:val="001507D0"/>
    <w:rsid w:val="001532E2"/>
    <w:rsid w:val="00154F68"/>
    <w:rsid w:val="00155170"/>
    <w:rsid w:val="00156F2F"/>
    <w:rsid w:val="00164026"/>
    <w:rsid w:val="00171F75"/>
    <w:rsid w:val="0018144C"/>
    <w:rsid w:val="001840EA"/>
    <w:rsid w:val="00185838"/>
    <w:rsid w:val="001B1A74"/>
    <w:rsid w:val="001B6986"/>
    <w:rsid w:val="001C44F3"/>
    <w:rsid w:val="001C48ED"/>
    <w:rsid w:val="001C5C5C"/>
    <w:rsid w:val="001D0B37"/>
    <w:rsid w:val="001D5201"/>
    <w:rsid w:val="001E24BE"/>
    <w:rsid w:val="00205458"/>
    <w:rsid w:val="00206828"/>
    <w:rsid w:val="00215981"/>
    <w:rsid w:val="002238E8"/>
    <w:rsid w:val="002331DA"/>
    <w:rsid w:val="00234E73"/>
    <w:rsid w:val="00236522"/>
    <w:rsid w:val="00236BFE"/>
    <w:rsid w:val="00241441"/>
    <w:rsid w:val="0024539C"/>
    <w:rsid w:val="002453F3"/>
    <w:rsid w:val="0024687E"/>
    <w:rsid w:val="00252FA8"/>
    <w:rsid w:val="002538C4"/>
    <w:rsid w:val="00254722"/>
    <w:rsid w:val="002547F5"/>
    <w:rsid w:val="002560E9"/>
    <w:rsid w:val="00260333"/>
    <w:rsid w:val="00260B1D"/>
    <w:rsid w:val="00266C6A"/>
    <w:rsid w:val="0028509A"/>
    <w:rsid w:val="0029257E"/>
    <w:rsid w:val="0029789A"/>
    <w:rsid w:val="002A70BE"/>
    <w:rsid w:val="002B2DB9"/>
    <w:rsid w:val="002B6143"/>
    <w:rsid w:val="002C1915"/>
    <w:rsid w:val="002C1E43"/>
    <w:rsid w:val="002C5968"/>
    <w:rsid w:val="002C6198"/>
    <w:rsid w:val="002D2736"/>
    <w:rsid w:val="002D4DF4"/>
    <w:rsid w:val="002E5774"/>
    <w:rsid w:val="002F2980"/>
    <w:rsid w:val="00313CC8"/>
    <w:rsid w:val="00313E51"/>
    <w:rsid w:val="003178D9"/>
    <w:rsid w:val="00323984"/>
    <w:rsid w:val="0032693F"/>
    <w:rsid w:val="003274CA"/>
    <w:rsid w:val="0034151E"/>
    <w:rsid w:val="00342256"/>
    <w:rsid w:val="00343D93"/>
    <w:rsid w:val="00343F2E"/>
    <w:rsid w:val="00351650"/>
    <w:rsid w:val="003543C1"/>
    <w:rsid w:val="003643E4"/>
    <w:rsid w:val="00364B2C"/>
    <w:rsid w:val="003667A7"/>
    <w:rsid w:val="003701F7"/>
    <w:rsid w:val="00370B48"/>
    <w:rsid w:val="00371C2A"/>
    <w:rsid w:val="00382FAA"/>
    <w:rsid w:val="00392C05"/>
    <w:rsid w:val="003A207F"/>
    <w:rsid w:val="003B0262"/>
    <w:rsid w:val="003B0D45"/>
    <w:rsid w:val="003B1C29"/>
    <w:rsid w:val="003B7540"/>
    <w:rsid w:val="003C460F"/>
    <w:rsid w:val="003D0950"/>
    <w:rsid w:val="003E59DB"/>
    <w:rsid w:val="00401EAA"/>
    <w:rsid w:val="00407898"/>
    <w:rsid w:val="004263FE"/>
    <w:rsid w:val="0043131B"/>
    <w:rsid w:val="00436FB0"/>
    <w:rsid w:val="00442E1E"/>
    <w:rsid w:val="00443980"/>
    <w:rsid w:val="004511FD"/>
    <w:rsid w:val="00457099"/>
    <w:rsid w:val="00462AF5"/>
    <w:rsid w:val="00463797"/>
    <w:rsid w:val="00473672"/>
    <w:rsid w:val="00474B00"/>
    <w:rsid w:val="00474D00"/>
    <w:rsid w:val="00476B93"/>
    <w:rsid w:val="004808EA"/>
    <w:rsid w:val="004964C4"/>
    <w:rsid w:val="004A2761"/>
    <w:rsid w:val="004B2A50"/>
    <w:rsid w:val="004B561D"/>
    <w:rsid w:val="004B78A5"/>
    <w:rsid w:val="004B7901"/>
    <w:rsid w:val="004C0252"/>
    <w:rsid w:val="004C5ACD"/>
    <w:rsid w:val="004C778A"/>
    <w:rsid w:val="004D4871"/>
    <w:rsid w:val="004D52CA"/>
    <w:rsid w:val="004D543C"/>
    <w:rsid w:val="004D7DF7"/>
    <w:rsid w:val="004F169E"/>
    <w:rsid w:val="004F411E"/>
    <w:rsid w:val="0051584F"/>
    <w:rsid w:val="0051744C"/>
    <w:rsid w:val="00524005"/>
    <w:rsid w:val="00531961"/>
    <w:rsid w:val="00541CE0"/>
    <w:rsid w:val="005518AA"/>
    <w:rsid w:val="005534E1"/>
    <w:rsid w:val="00561DC9"/>
    <w:rsid w:val="0057025C"/>
    <w:rsid w:val="00573487"/>
    <w:rsid w:val="00577840"/>
    <w:rsid w:val="00580CBF"/>
    <w:rsid w:val="005907B3"/>
    <w:rsid w:val="0059227D"/>
    <w:rsid w:val="00592380"/>
    <w:rsid w:val="005924E2"/>
    <w:rsid w:val="005946A9"/>
    <w:rsid w:val="005949FA"/>
    <w:rsid w:val="00597C05"/>
    <w:rsid w:val="005A04CE"/>
    <w:rsid w:val="005A75ED"/>
    <w:rsid w:val="005B7339"/>
    <w:rsid w:val="005C2350"/>
    <w:rsid w:val="005C52B4"/>
    <w:rsid w:val="005C7F32"/>
    <w:rsid w:val="005D253C"/>
    <w:rsid w:val="005D44D1"/>
    <w:rsid w:val="005D6EBA"/>
    <w:rsid w:val="005F4460"/>
    <w:rsid w:val="00604EE5"/>
    <w:rsid w:val="006070CD"/>
    <w:rsid w:val="006249FD"/>
    <w:rsid w:val="00626252"/>
    <w:rsid w:val="00635B79"/>
    <w:rsid w:val="00636464"/>
    <w:rsid w:val="0064303E"/>
    <w:rsid w:val="00645745"/>
    <w:rsid w:val="00651280"/>
    <w:rsid w:val="00653D28"/>
    <w:rsid w:val="00662D75"/>
    <w:rsid w:val="00664CDD"/>
    <w:rsid w:val="00680547"/>
    <w:rsid w:val="00695D76"/>
    <w:rsid w:val="006A1AAC"/>
    <w:rsid w:val="006A3E35"/>
    <w:rsid w:val="006B1AF6"/>
    <w:rsid w:val="006B5C61"/>
    <w:rsid w:val="006C7FC4"/>
    <w:rsid w:val="006E0294"/>
    <w:rsid w:val="006E2E8A"/>
    <w:rsid w:val="006E38E1"/>
    <w:rsid w:val="006E5245"/>
    <w:rsid w:val="006E6AF8"/>
    <w:rsid w:val="006F14F4"/>
    <w:rsid w:val="006F44EB"/>
    <w:rsid w:val="00702D64"/>
    <w:rsid w:val="0070376B"/>
    <w:rsid w:val="00704949"/>
    <w:rsid w:val="0070594E"/>
    <w:rsid w:val="00710E69"/>
    <w:rsid w:val="0071220D"/>
    <w:rsid w:val="0071576D"/>
    <w:rsid w:val="0073079B"/>
    <w:rsid w:val="00746AEB"/>
    <w:rsid w:val="00761108"/>
    <w:rsid w:val="00773E1C"/>
    <w:rsid w:val="007830BD"/>
    <w:rsid w:val="007862B0"/>
    <w:rsid w:val="007914BB"/>
    <w:rsid w:val="0079197B"/>
    <w:rsid w:val="00791A2A"/>
    <w:rsid w:val="00796300"/>
    <w:rsid w:val="007A0C49"/>
    <w:rsid w:val="007A7278"/>
    <w:rsid w:val="007B7F31"/>
    <w:rsid w:val="007C22CC"/>
    <w:rsid w:val="007C6FAA"/>
    <w:rsid w:val="007D14B3"/>
    <w:rsid w:val="007D5586"/>
    <w:rsid w:val="007D69E3"/>
    <w:rsid w:val="007E1BF6"/>
    <w:rsid w:val="007E2D19"/>
    <w:rsid w:val="007F2AEA"/>
    <w:rsid w:val="007F6921"/>
    <w:rsid w:val="0081271D"/>
    <w:rsid w:val="00813365"/>
    <w:rsid w:val="00813A2C"/>
    <w:rsid w:val="0082020C"/>
    <w:rsid w:val="0082075E"/>
    <w:rsid w:val="00824C74"/>
    <w:rsid w:val="0082689D"/>
    <w:rsid w:val="008340A6"/>
    <w:rsid w:val="00837806"/>
    <w:rsid w:val="00837A09"/>
    <w:rsid w:val="008443D8"/>
    <w:rsid w:val="00854B1E"/>
    <w:rsid w:val="00856228"/>
    <w:rsid w:val="00856B8A"/>
    <w:rsid w:val="008578E1"/>
    <w:rsid w:val="00871A0F"/>
    <w:rsid w:val="0087206D"/>
    <w:rsid w:val="00876272"/>
    <w:rsid w:val="00883499"/>
    <w:rsid w:val="00885FD1"/>
    <w:rsid w:val="00886E8B"/>
    <w:rsid w:val="0088730F"/>
    <w:rsid w:val="008A35C3"/>
    <w:rsid w:val="008B4881"/>
    <w:rsid w:val="008C2801"/>
    <w:rsid w:val="008D22AC"/>
    <w:rsid w:val="008D52C9"/>
    <w:rsid w:val="008E34C3"/>
    <w:rsid w:val="008E3D67"/>
    <w:rsid w:val="008E3D75"/>
    <w:rsid w:val="008E5937"/>
    <w:rsid w:val="008F03C7"/>
    <w:rsid w:val="008F71A7"/>
    <w:rsid w:val="009064A9"/>
    <w:rsid w:val="00907A0B"/>
    <w:rsid w:val="00926A0B"/>
    <w:rsid w:val="00927792"/>
    <w:rsid w:val="00945F4B"/>
    <w:rsid w:val="009461D4"/>
    <w:rsid w:val="009464AF"/>
    <w:rsid w:val="00950B3A"/>
    <w:rsid w:val="00954E47"/>
    <w:rsid w:val="00955954"/>
    <w:rsid w:val="00962A07"/>
    <w:rsid w:val="00965BFB"/>
    <w:rsid w:val="009669D6"/>
    <w:rsid w:val="00970E28"/>
    <w:rsid w:val="00974D69"/>
    <w:rsid w:val="0098120F"/>
    <w:rsid w:val="00987954"/>
    <w:rsid w:val="0099547D"/>
    <w:rsid w:val="0099561C"/>
    <w:rsid w:val="00996476"/>
    <w:rsid w:val="00997FD6"/>
    <w:rsid w:val="009A6434"/>
    <w:rsid w:val="009B0E55"/>
    <w:rsid w:val="009B410C"/>
    <w:rsid w:val="009B55A4"/>
    <w:rsid w:val="009C164E"/>
    <w:rsid w:val="009D6185"/>
    <w:rsid w:val="009E4E96"/>
    <w:rsid w:val="00A021B7"/>
    <w:rsid w:val="00A058AF"/>
    <w:rsid w:val="00A131D9"/>
    <w:rsid w:val="00A14888"/>
    <w:rsid w:val="00A23226"/>
    <w:rsid w:val="00A25F10"/>
    <w:rsid w:val="00A305C2"/>
    <w:rsid w:val="00A32A89"/>
    <w:rsid w:val="00A334F6"/>
    <w:rsid w:val="00A34296"/>
    <w:rsid w:val="00A34A54"/>
    <w:rsid w:val="00A37DAB"/>
    <w:rsid w:val="00A4018A"/>
    <w:rsid w:val="00A521A9"/>
    <w:rsid w:val="00A52339"/>
    <w:rsid w:val="00A61DD5"/>
    <w:rsid w:val="00A925C0"/>
    <w:rsid w:val="00A9442E"/>
    <w:rsid w:val="00AA3CB5"/>
    <w:rsid w:val="00AA5984"/>
    <w:rsid w:val="00AA5F32"/>
    <w:rsid w:val="00AA7754"/>
    <w:rsid w:val="00AB0131"/>
    <w:rsid w:val="00AB219E"/>
    <w:rsid w:val="00AC2B17"/>
    <w:rsid w:val="00AD66D8"/>
    <w:rsid w:val="00AE1CA0"/>
    <w:rsid w:val="00AE21BA"/>
    <w:rsid w:val="00AE39DC"/>
    <w:rsid w:val="00AE4DC4"/>
    <w:rsid w:val="00AF38AD"/>
    <w:rsid w:val="00AF696B"/>
    <w:rsid w:val="00B01C41"/>
    <w:rsid w:val="00B074C2"/>
    <w:rsid w:val="00B10397"/>
    <w:rsid w:val="00B34EC6"/>
    <w:rsid w:val="00B41D22"/>
    <w:rsid w:val="00B430BB"/>
    <w:rsid w:val="00B53127"/>
    <w:rsid w:val="00B55ED1"/>
    <w:rsid w:val="00B5737F"/>
    <w:rsid w:val="00B61BAB"/>
    <w:rsid w:val="00B6784B"/>
    <w:rsid w:val="00B67E3B"/>
    <w:rsid w:val="00B74393"/>
    <w:rsid w:val="00B76165"/>
    <w:rsid w:val="00B76B9B"/>
    <w:rsid w:val="00B84C12"/>
    <w:rsid w:val="00B87C1B"/>
    <w:rsid w:val="00B94033"/>
    <w:rsid w:val="00B9441B"/>
    <w:rsid w:val="00BA20E9"/>
    <w:rsid w:val="00BA49A1"/>
    <w:rsid w:val="00BB1B92"/>
    <w:rsid w:val="00BB4A42"/>
    <w:rsid w:val="00BB7845"/>
    <w:rsid w:val="00BC23E1"/>
    <w:rsid w:val="00BC5EE1"/>
    <w:rsid w:val="00BC6D2E"/>
    <w:rsid w:val="00BD115F"/>
    <w:rsid w:val="00BD5775"/>
    <w:rsid w:val="00BD662C"/>
    <w:rsid w:val="00BF1CC6"/>
    <w:rsid w:val="00C107D2"/>
    <w:rsid w:val="00C12489"/>
    <w:rsid w:val="00C15DB2"/>
    <w:rsid w:val="00C1607C"/>
    <w:rsid w:val="00C249A9"/>
    <w:rsid w:val="00C26F79"/>
    <w:rsid w:val="00C3225D"/>
    <w:rsid w:val="00C364DF"/>
    <w:rsid w:val="00C45EA1"/>
    <w:rsid w:val="00C52C50"/>
    <w:rsid w:val="00C70AE2"/>
    <w:rsid w:val="00C9069D"/>
    <w:rsid w:val="00C907D0"/>
    <w:rsid w:val="00C93AF9"/>
    <w:rsid w:val="00CA679E"/>
    <w:rsid w:val="00CA69B4"/>
    <w:rsid w:val="00CB1F23"/>
    <w:rsid w:val="00CC61E9"/>
    <w:rsid w:val="00CD04F0"/>
    <w:rsid w:val="00CD64A1"/>
    <w:rsid w:val="00CD7DCD"/>
    <w:rsid w:val="00CE3A26"/>
    <w:rsid w:val="00CF4B2E"/>
    <w:rsid w:val="00CF4F83"/>
    <w:rsid w:val="00D01560"/>
    <w:rsid w:val="00D034C3"/>
    <w:rsid w:val="00D05023"/>
    <w:rsid w:val="00D054B1"/>
    <w:rsid w:val="00D06A82"/>
    <w:rsid w:val="00D07A29"/>
    <w:rsid w:val="00D103DE"/>
    <w:rsid w:val="00D116BC"/>
    <w:rsid w:val="00D117F0"/>
    <w:rsid w:val="00D127EC"/>
    <w:rsid w:val="00D16D9D"/>
    <w:rsid w:val="00D27F0D"/>
    <w:rsid w:val="00D31624"/>
    <w:rsid w:val="00D3349E"/>
    <w:rsid w:val="00D434A0"/>
    <w:rsid w:val="00D459BE"/>
    <w:rsid w:val="00D54AA2"/>
    <w:rsid w:val="00D55315"/>
    <w:rsid w:val="00D5587F"/>
    <w:rsid w:val="00D57439"/>
    <w:rsid w:val="00D62918"/>
    <w:rsid w:val="00D65B56"/>
    <w:rsid w:val="00D67D41"/>
    <w:rsid w:val="00D71A7C"/>
    <w:rsid w:val="00D73E4F"/>
    <w:rsid w:val="00D74934"/>
    <w:rsid w:val="00D84D99"/>
    <w:rsid w:val="00D9229A"/>
    <w:rsid w:val="00DA04A7"/>
    <w:rsid w:val="00DB35E3"/>
    <w:rsid w:val="00E2422B"/>
    <w:rsid w:val="00E25775"/>
    <w:rsid w:val="00E264FD"/>
    <w:rsid w:val="00E3288E"/>
    <w:rsid w:val="00E363B8"/>
    <w:rsid w:val="00E36755"/>
    <w:rsid w:val="00E374E1"/>
    <w:rsid w:val="00E41F83"/>
    <w:rsid w:val="00E5089B"/>
    <w:rsid w:val="00E56FC3"/>
    <w:rsid w:val="00E63AC1"/>
    <w:rsid w:val="00E63C3D"/>
    <w:rsid w:val="00E760B7"/>
    <w:rsid w:val="00E77508"/>
    <w:rsid w:val="00E96015"/>
    <w:rsid w:val="00EB233F"/>
    <w:rsid w:val="00EB3BF9"/>
    <w:rsid w:val="00EC0124"/>
    <w:rsid w:val="00EC19AC"/>
    <w:rsid w:val="00EC202E"/>
    <w:rsid w:val="00EC3EC4"/>
    <w:rsid w:val="00EC55BE"/>
    <w:rsid w:val="00ED08E5"/>
    <w:rsid w:val="00ED2E52"/>
    <w:rsid w:val="00EF41B3"/>
    <w:rsid w:val="00F0198E"/>
    <w:rsid w:val="00F01EA0"/>
    <w:rsid w:val="00F02B65"/>
    <w:rsid w:val="00F11582"/>
    <w:rsid w:val="00F1552E"/>
    <w:rsid w:val="00F16A49"/>
    <w:rsid w:val="00F378D2"/>
    <w:rsid w:val="00F5283F"/>
    <w:rsid w:val="00F60E70"/>
    <w:rsid w:val="00F70E56"/>
    <w:rsid w:val="00F72D65"/>
    <w:rsid w:val="00F84583"/>
    <w:rsid w:val="00F85DED"/>
    <w:rsid w:val="00F90524"/>
    <w:rsid w:val="00F90E4F"/>
    <w:rsid w:val="00F90F90"/>
    <w:rsid w:val="00FA1700"/>
    <w:rsid w:val="00FB7297"/>
    <w:rsid w:val="00FC2ADA"/>
    <w:rsid w:val="00FC6C28"/>
    <w:rsid w:val="00FD5628"/>
    <w:rsid w:val="00FD5913"/>
    <w:rsid w:val="00FE0C92"/>
    <w:rsid w:val="00FE48C0"/>
    <w:rsid w:val="00FF140B"/>
    <w:rsid w:val="00FF246F"/>
    <w:rsid w:val="00FF2C90"/>
    <w:rsid w:val="00FF35C1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4201E8D4-2B3F-42DD-8A58-C70DBECA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rmalWeb">
    <w:name w:val="Normal (Web)"/>
    <w:basedOn w:val="Normal"/>
    <w:semiHidden/>
    <w:unhideWhenUsed/>
    <w:rsid w:val="00AA5F32"/>
    <w:rPr>
      <w:rFonts w:ascii="Times New Roman" w:hAnsi="Times New Roman"/>
      <w:sz w:val="24"/>
      <w:szCs w:val="24"/>
    </w:rPr>
  </w:style>
  <w:style w:type="paragraph" w:customStyle="1" w:styleId="xxxxxmsonormal">
    <w:name w:val="x_x_x_xxmsonormal"/>
    <w:basedOn w:val="Normal"/>
    <w:rsid w:val="00D27F0D"/>
    <w:pPr>
      <w:overflowPunct/>
      <w:autoSpaceDE/>
      <w:autoSpaceDN/>
      <w:adjustRightInd/>
      <w:spacing w:before="0" w:after="0"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D27F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90524"/>
    <w:rPr>
      <w:rFonts w:ascii="Arial" w:eastAsia="Calibri" w:hAnsi="Arial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436FB0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F66C7E-3455-4C01-B311-7ABCF2B0B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dc:description/>
  <cp:lastModifiedBy>Janice Poon</cp:lastModifiedBy>
  <cp:revision>6</cp:revision>
  <cp:lastPrinted>2008-01-14T17:11:00Z</cp:lastPrinted>
  <dcterms:created xsi:type="dcterms:W3CDTF">2023-03-27T13:35:00Z</dcterms:created>
  <dcterms:modified xsi:type="dcterms:W3CDTF">2023-03-28T11:17:00Z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