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14:paraId="15BF0869" w14:textId="77777777" w:rsidTr="00706C34">
        <w:tc>
          <w:tcPr>
            <w:tcW w:w="1617" w:type="dxa"/>
          </w:tcPr>
          <w:p w14:paraId="15BF0867" w14:textId="77777777" w:rsidR="0012209D" w:rsidRDefault="0012209D" w:rsidP="00706C34">
            <w:r>
              <w:t>Last updated:</w:t>
            </w:r>
          </w:p>
        </w:tc>
        <w:tc>
          <w:tcPr>
            <w:tcW w:w="8418" w:type="dxa"/>
          </w:tcPr>
          <w:p w14:paraId="15BF0868" w14:textId="77777777" w:rsidR="0012209D" w:rsidRDefault="0012209D" w:rsidP="00706C34">
            <w:r>
              <w:t>&lt;date&gt;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135"/>
        <w:gridCol w:w="965"/>
        <w:gridCol w:w="2016"/>
      </w:tblGrid>
      <w:tr w:rsidR="0012209D" w14:paraId="15BF086F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706C34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48159127" w:rsidR="0012209D" w:rsidRPr="00447FD8" w:rsidRDefault="001054C3" w:rsidP="00706C34">
            <w:pPr>
              <w:rPr>
                <w:b/>
                <w:bCs/>
              </w:rPr>
            </w:pPr>
            <w:r>
              <w:rPr>
                <w:b/>
                <w:bCs/>
              </w:rPr>
              <w:t>Teaching Fellow</w:t>
            </w:r>
            <w:r w:rsidR="00F269CB">
              <w:rPr>
                <w:b/>
                <w:bCs/>
              </w:rPr>
              <w:t xml:space="preserve"> </w:t>
            </w:r>
            <w:r w:rsidR="00183734">
              <w:rPr>
                <w:b/>
                <w:bCs/>
              </w:rPr>
              <w:t>Textile Design</w:t>
            </w:r>
            <w:r w:rsidR="00CB33BB">
              <w:rPr>
                <w:b/>
                <w:bCs/>
              </w:rPr>
              <w:t xml:space="preserve"> – Maternity Cover</w:t>
            </w:r>
          </w:p>
        </w:tc>
      </w:tr>
      <w:tr w:rsidR="00706C34" w14:paraId="04B8A1EC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797DBA77" w14:textId="50841137" w:rsidR="00706C34" w:rsidRDefault="00706C34" w:rsidP="00706C34">
            <w:r>
              <w:t>Standard Occupation Code: (UKVI SOC CODE)</w:t>
            </w:r>
          </w:p>
        </w:tc>
        <w:tc>
          <w:tcPr>
            <w:tcW w:w="7226" w:type="dxa"/>
            <w:gridSpan w:val="3"/>
          </w:tcPr>
          <w:p w14:paraId="676765C8" w14:textId="37158ACF" w:rsidR="00706C34" w:rsidRDefault="00706C34" w:rsidP="00706C34">
            <w:r>
              <w:t>2311</w:t>
            </w:r>
            <w:r w:rsidR="52325D61">
              <w:t>- Higher education teaching professionals</w:t>
            </w:r>
          </w:p>
        </w:tc>
      </w:tr>
      <w:tr w:rsidR="0012209D" w14:paraId="15BF0875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15BF0873" w14:textId="2E55E9EA" w:rsidR="0012209D" w:rsidRDefault="00510C09" w:rsidP="00706C34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539531C1" w:rsidR="0012209D" w:rsidRDefault="009348F0" w:rsidP="00706C34">
            <w:r>
              <w:t>WSA/Fashion and Textiles</w:t>
            </w:r>
          </w:p>
        </w:tc>
      </w:tr>
      <w:tr w:rsidR="00746AEB" w14:paraId="07201851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706C34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37962491" w:rsidR="00746AEB" w:rsidRDefault="009348F0" w:rsidP="00706C34">
            <w:r>
              <w:t>FAH</w:t>
            </w:r>
          </w:p>
        </w:tc>
      </w:tr>
      <w:tr w:rsidR="0012209D" w14:paraId="15BF087A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200" w:type="dxa"/>
          </w:tcPr>
          <w:p w14:paraId="15BF0877" w14:textId="7231DBBC" w:rsidR="0012209D" w:rsidRDefault="006C6868" w:rsidP="00FF246F">
            <w: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Default="0012209D" w:rsidP="00706C34">
            <w:r>
              <w:t>Level:</w:t>
            </w:r>
          </w:p>
        </w:tc>
        <w:tc>
          <w:tcPr>
            <w:tcW w:w="2054" w:type="dxa"/>
          </w:tcPr>
          <w:p w14:paraId="15BF0879" w14:textId="2F8F9DAF" w:rsidR="0012209D" w:rsidRDefault="001054C3" w:rsidP="00706C34">
            <w:r>
              <w:t>4</w:t>
            </w:r>
          </w:p>
        </w:tc>
      </w:tr>
      <w:tr w:rsidR="0012209D" w14:paraId="15BF087E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706C34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731B47CE" w:rsidR="0012209D" w:rsidRDefault="001054C3" w:rsidP="00FF246F">
            <w:r>
              <w:t>Education pathway</w:t>
            </w:r>
          </w:p>
        </w:tc>
      </w:tr>
      <w:tr w:rsidR="0012209D" w14:paraId="15BF0881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706C34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607A91C2" w:rsidR="0012209D" w:rsidRPr="005508A2" w:rsidRDefault="00B6607F" w:rsidP="00706C34">
            <w:r>
              <w:t>TBC</w:t>
            </w:r>
          </w:p>
        </w:tc>
      </w:tr>
      <w:tr w:rsidR="0012209D" w14:paraId="15BF0884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706C34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0505C282" w:rsidR="0012209D" w:rsidRPr="005508A2" w:rsidRDefault="00B6607F" w:rsidP="00706C34">
            <w:r>
              <w:t>TBC</w:t>
            </w:r>
          </w:p>
        </w:tc>
      </w:tr>
      <w:tr w:rsidR="0012209D" w14:paraId="15BF0887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706C34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77777777" w:rsidR="0012209D" w:rsidRPr="005508A2" w:rsidRDefault="0012209D" w:rsidP="00706C34">
            <w:r>
              <w:t>Office-based/</w:t>
            </w:r>
            <w:proofErr w:type="gramStart"/>
            <w:r>
              <w:t>Non Office</w:t>
            </w:r>
            <w:proofErr w:type="gramEnd"/>
            <w:r>
              <w:t>-based 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706C34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706C34">
            <w:r>
              <w:t>Job purpose</w:t>
            </w:r>
          </w:p>
        </w:tc>
      </w:tr>
      <w:tr w:rsidR="0012209D" w14:paraId="15BF088C" w14:textId="77777777" w:rsidTr="00706C34">
        <w:trPr>
          <w:trHeight w:val="1134"/>
        </w:trPr>
        <w:tc>
          <w:tcPr>
            <w:tcW w:w="10137" w:type="dxa"/>
          </w:tcPr>
          <w:p w14:paraId="15BF088B" w14:textId="5E9D2F34" w:rsidR="0012209D" w:rsidRDefault="00D31624" w:rsidP="00706C34">
            <w:r w:rsidRPr="00D31624">
              <w:t xml:space="preserve">To teach at undergraduate and/or postgraduate level, </w:t>
            </w:r>
            <w:r w:rsidRPr="00FF246F">
              <w:t xml:space="preserve">and to </w:t>
            </w:r>
            <w:r>
              <w:t>undertake leadership, management and engagement activities</w:t>
            </w:r>
            <w:r w:rsidRPr="00D31624">
              <w:t>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0"/>
        <w:gridCol w:w="8009"/>
        <w:gridCol w:w="1018"/>
      </w:tblGrid>
      <w:tr w:rsidR="0012209D" w14:paraId="15BF0890" w14:textId="77777777" w:rsidTr="00D116BC">
        <w:trPr>
          <w:cantSplit/>
          <w:tblHeader/>
        </w:trPr>
        <w:tc>
          <w:tcPr>
            <w:tcW w:w="8724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706C34">
            <w:r>
              <w:t>Key accountabilities/primary responsibilities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14:paraId="15BF088F" w14:textId="77777777" w:rsidR="0012209D" w:rsidRDefault="0012209D" w:rsidP="00706C34">
            <w:r>
              <w:t>% Time</w:t>
            </w:r>
          </w:p>
        </w:tc>
      </w:tr>
      <w:tr w:rsidR="0012209D" w14:paraId="15BF0894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92" w14:textId="7AC4BF5F" w:rsidR="0012209D" w:rsidRPr="0021415A" w:rsidRDefault="00D116BC" w:rsidP="00706C34">
            <w:r w:rsidRPr="0021415A">
              <w:t xml:space="preserve">Support the teaching objectives of the </w:t>
            </w:r>
            <w:r w:rsidR="00993F52" w:rsidRPr="0021415A">
              <w:t xml:space="preserve">School/Department </w:t>
            </w:r>
            <w:r w:rsidRPr="0021415A">
              <w:t xml:space="preserve">by delivering teaching to students at undergraduate and/or postgraduate level, through allocated lectures, tutorials, </w:t>
            </w:r>
            <w:proofErr w:type="spellStart"/>
            <w:r w:rsidRPr="0021415A">
              <w:t>practicals</w:t>
            </w:r>
            <w:proofErr w:type="spellEnd"/>
            <w:r w:rsidRPr="0021415A">
              <w:t xml:space="preserve"> and seminars.  Set and mark coursework and exams, providing constructive feedback to students.</w:t>
            </w:r>
          </w:p>
        </w:tc>
        <w:tc>
          <w:tcPr>
            <w:tcW w:w="1027" w:type="dxa"/>
          </w:tcPr>
          <w:p w14:paraId="15BF0893" w14:textId="166BE5E0" w:rsidR="0012209D" w:rsidRDefault="009348F0" w:rsidP="00706C34">
            <w:r>
              <w:t>40</w:t>
            </w:r>
            <w:r w:rsidR="00343D93">
              <w:t xml:space="preserve"> %</w:t>
            </w:r>
          </w:p>
        </w:tc>
      </w:tr>
      <w:tr w:rsidR="0012209D" w14:paraId="15BF0898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96" w14:textId="0FB9CA01" w:rsidR="0012209D" w:rsidRPr="0021415A" w:rsidRDefault="00D116BC" w:rsidP="00706C34">
            <w:r w:rsidRPr="0021415A">
              <w:t>Directly supervise students, providing advice on study skills and helping with learning problems.  Identify the learning needs of students and define learning objectives.</w:t>
            </w:r>
          </w:p>
        </w:tc>
        <w:tc>
          <w:tcPr>
            <w:tcW w:w="1027" w:type="dxa"/>
          </w:tcPr>
          <w:p w14:paraId="15BF0897" w14:textId="6076FDAC" w:rsidR="0012209D" w:rsidRDefault="009348F0" w:rsidP="00706C34">
            <w:r>
              <w:t>10</w:t>
            </w:r>
            <w:r w:rsidR="00343D93">
              <w:t xml:space="preserve"> %</w:t>
            </w:r>
          </w:p>
        </w:tc>
      </w:tr>
      <w:tr w:rsidR="0012209D" w14:paraId="15BF089C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9A" w14:textId="1FD7AF69" w:rsidR="0012209D" w:rsidRPr="0021415A" w:rsidRDefault="00D116BC" w:rsidP="00706C34">
            <w:r w:rsidRPr="0021415A">
              <w:t>Develop own teaching materials, methods and approaches, with guidance.  Obtain and analyse feedback on own teaching design and delivery to facilitate this.</w:t>
            </w:r>
          </w:p>
        </w:tc>
        <w:tc>
          <w:tcPr>
            <w:tcW w:w="1027" w:type="dxa"/>
          </w:tcPr>
          <w:p w14:paraId="15BF089B" w14:textId="067A3404" w:rsidR="0012209D" w:rsidRDefault="009348F0" w:rsidP="00706C34">
            <w:r>
              <w:t>10</w:t>
            </w:r>
            <w:r w:rsidR="00343D93">
              <w:t xml:space="preserve"> %</w:t>
            </w:r>
          </w:p>
        </w:tc>
      </w:tr>
      <w:tr w:rsidR="0012209D" w14:paraId="15BF08A0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D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9E" w14:textId="47FB8C9A" w:rsidR="0012209D" w:rsidRPr="0021415A" w:rsidRDefault="00D116BC" w:rsidP="00706C34">
            <w:r w:rsidRPr="0021415A">
              <w:t>Contribute to the development of new teaching approaches and course proposals, and to the design of curricula which are academically excellent, coherent and intellectually challenging.</w:t>
            </w:r>
          </w:p>
        </w:tc>
        <w:tc>
          <w:tcPr>
            <w:tcW w:w="1027" w:type="dxa"/>
          </w:tcPr>
          <w:p w14:paraId="15BF089F" w14:textId="2B857F99" w:rsidR="0012209D" w:rsidRDefault="00B75E0A" w:rsidP="00706C34">
            <w:r>
              <w:t>10</w:t>
            </w:r>
            <w:r w:rsidR="00343D93">
              <w:t xml:space="preserve"> %</w:t>
            </w:r>
          </w:p>
        </w:tc>
      </w:tr>
      <w:tr w:rsidR="0012209D" w14:paraId="15BF08A4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A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A2" w14:textId="43F9FCAB" w:rsidR="0012209D" w:rsidRPr="0021415A" w:rsidRDefault="00D116BC" w:rsidP="00706C34">
            <w:r w:rsidRPr="0021415A">
              <w:t>Continually update own knowledge and understanding of subject area, incorporating knowledge of advances into own teaching contributions.</w:t>
            </w:r>
          </w:p>
        </w:tc>
        <w:tc>
          <w:tcPr>
            <w:tcW w:w="1027" w:type="dxa"/>
          </w:tcPr>
          <w:p w14:paraId="15BF08A3" w14:textId="4221EE00" w:rsidR="0012209D" w:rsidRDefault="009348F0" w:rsidP="00706C34">
            <w:r>
              <w:t>10</w:t>
            </w:r>
            <w:r w:rsidR="00343D93">
              <w:t xml:space="preserve"> %</w:t>
            </w:r>
          </w:p>
        </w:tc>
      </w:tr>
      <w:tr w:rsidR="0012209D" w14:paraId="15BF08A8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A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A6" w14:textId="626AC281" w:rsidR="00343D93" w:rsidRPr="0021415A" w:rsidRDefault="00D116BC" w:rsidP="00343D93">
            <w:r w:rsidRPr="0021415A">
              <w:t xml:space="preserve">Investigate innovative teaching, learning and assessment methods and techniques in the sector, and pedagogic research generally, bringing new insights to the </w:t>
            </w:r>
            <w:r w:rsidR="00993F52" w:rsidRPr="0021415A">
              <w:t>School/Department</w:t>
            </w:r>
            <w:r w:rsidRPr="0021415A">
              <w:t>.</w:t>
            </w:r>
          </w:p>
        </w:tc>
        <w:tc>
          <w:tcPr>
            <w:tcW w:w="1027" w:type="dxa"/>
          </w:tcPr>
          <w:p w14:paraId="15BF08A7" w14:textId="2E7F24C5" w:rsidR="0012209D" w:rsidRDefault="009348F0" w:rsidP="00706C34">
            <w:r>
              <w:t>5</w:t>
            </w:r>
            <w:r w:rsidR="00343D93">
              <w:t xml:space="preserve"> %</w:t>
            </w:r>
          </w:p>
        </w:tc>
      </w:tr>
      <w:tr w:rsidR="0012209D" w14:paraId="15BF08AC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A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AA" w14:textId="23C7B9A9" w:rsidR="0012209D" w:rsidRPr="0021415A" w:rsidRDefault="00D116BC" w:rsidP="00343D93">
            <w:r w:rsidRPr="0021415A">
              <w:t xml:space="preserve">Contribute to the efficient management and administration of the </w:t>
            </w:r>
            <w:r w:rsidR="00993F52" w:rsidRPr="0021415A">
              <w:t xml:space="preserve">School/Department </w:t>
            </w:r>
            <w:r w:rsidRPr="0021415A">
              <w:t xml:space="preserve">by performing personal administrative duties as allocated by the </w:t>
            </w:r>
            <w:r w:rsidR="00E0198E" w:rsidRPr="0021415A">
              <w:t xml:space="preserve">programme leader </w:t>
            </w:r>
          </w:p>
        </w:tc>
        <w:tc>
          <w:tcPr>
            <w:tcW w:w="1027" w:type="dxa"/>
          </w:tcPr>
          <w:p w14:paraId="15BF08AB" w14:textId="0C0A407A" w:rsidR="0012209D" w:rsidRDefault="009348F0" w:rsidP="00706C34">
            <w:r>
              <w:t>1</w:t>
            </w:r>
            <w:r w:rsidR="00B75E0A">
              <w:t>0</w:t>
            </w:r>
            <w:r w:rsidR="00343D93">
              <w:t xml:space="preserve"> %</w:t>
            </w:r>
            <w:r w:rsidR="00B75E0A">
              <w:t xml:space="preserve"> </w:t>
            </w:r>
          </w:p>
        </w:tc>
      </w:tr>
      <w:tr w:rsidR="00D116BC" w14:paraId="02C51BD6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6979F6BB" w14:textId="77777777" w:rsidR="00D116BC" w:rsidRDefault="00D116BC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06FB577A" w14:textId="5497CC7F" w:rsidR="00D116BC" w:rsidRPr="0021415A" w:rsidRDefault="00D116BC" w:rsidP="00706C34">
            <w:r w:rsidRPr="0021415A">
              <w:t>Any other duties as allocated by the line manager following consultation with the post holder.</w:t>
            </w:r>
          </w:p>
        </w:tc>
        <w:tc>
          <w:tcPr>
            <w:tcW w:w="1027" w:type="dxa"/>
          </w:tcPr>
          <w:p w14:paraId="73579A3D" w14:textId="38CF0182" w:rsidR="00D116BC" w:rsidRDefault="009348F0" w:rsidP="00706C34">
            <w:r>
              <w:t>5</w:t>
            </w:r>
            <w:r w:rsidR="00D116BC">
              <w:t xml:space="preserve">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706C34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706C34">
        <w:trPr>
          <w:trHeight w:val="1134"/>
        </w:trPr>
        <w:tc>
          <w:tcPr>
            <w:tcW w:w="10137" w:type="dxa"/>
          </w:tcPr>
          <w:p w14:paraId="14035B13" w14:textId="03DFC06A" w:rsidR="00D116BC" w:rsidRPr="0021415A" w:rsidRDefault="00D116BC" w:rsidP="00D116BC">
            <w:r w:rsidRPr="0021415A">
              <w:t xml:space="preserve">New appointees will be assigned a senior colleague to guide their development and aid their integration into the </w:t>
            </w:r>
            <w:r w:rsidR="00993F52" w:rsidRPr="0021415A">
              <w:t xml:space="preserve">School/Department </w:t>
            </w:r>
            <w:r w:rsidRPr="0021415A">
              <w:t xml:space="preserve">and university.  </w:t>
            </w:r>
          </w:p>
          <w:p w14:paraId="5FC9A15F" w14:textId="626A7E9A" w:rsidR="00D116BC" w:rsidRPr="0021415A" w:rsidRDefault="00D116BC" w:rsidP="00D116BC">
            <w:r w:rsidRPr="0021415A">
              <w:t xml:space="preserve">Teaching and administrative duties will be allocated by the </w:t>
            </w:r>
            <w:r w:rsidR="004B53EF" w:rsidRPr="0021415A">
              <w:t>department</w:t>
            </w:r>
            <w:r w:rsidRPr="0021415A">
              <w:t xml:space="preserve">, within the context of the teaching programmes agreed by the </w:t>
            </w:r>
            <w:r w:rsidR="00993F52" w:rsidRPr="0021415A">
              <w:t xml:space="preserve">School/Department </w:t>
            </w:r>
            <w:r w:rsidRPr="0021415A">
              <w:t>Learning and Teaching Committee.</w:t>
            </w:r>
          </w:p>
          <w:p w14:paraId="15BF08B0" w14:textId="2A87B536" w:rsidR="0012209D" w:rsidRDefault="0012209D" w:rsidP="00D116BC"/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706C34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706C34">
            <w:r>
              <w:t>Special Requirements</w:t>
            </w:r>
          </w:p>
        </w:tc>
      </w:tr>
      <w:tr w:rsidR="00343D93" w14:paraId="0C44D04E" w14:textId="77777777" w:rsidTr="00706C34">
        <w:trPr>
          <w:trHeight w:val="1134"/>
        </w:trPr>
        <w:tc>
          <w:tcPr>
            <w:tcW w:w="10137" w:type="dxa"/>
          </w:tcPr>
          <w:p w14:paraId="6DA5CA0A" w14:textId="63DC3E98" w:rsidR="00343D93" w:rsidRDefault="00343D93" w:rsidP="00926A0B"/>
        </w:tc>
      </w:tr>
    </w:tbl>
    <w:p w14:paraId="15BF08B3" w14:textId="77777777" w:rsidR="00013C10" w:rsidRDefault="00013C10" w:rsidP="0012209D"/>
    <w:p w14:paraId="66D74D49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38887AAF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2"/>
        <w:gridCol w:w="3353"/>
        <w:gridCol w:w="3346"/>
        <w:gridCol w:w="1316"/>
      </w:tblGrid>
      <w:tr w:rsidR="004D4D96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706C34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706C34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706C34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706C34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4D4D96" w14:paraId="15BF08BF" w14:textId="77777777" w:rsidTr="00013C10">
        <w:tc>
          <w:tcPr>
            <w:tcW w:w="1617" w:type="dxa"/>
          </w:tcPr>
          <w:p w14:paraId="15BF08BB" w14:textId="21456655" w:rsidR="00013C10" w:rsidRPr="00FD5B0E" w:rsidRDefault="00013C10" w:rsidP="00706C34">
            <w:r w:rsidRPr="00FD5B0E">
              <w:t xml:space="preserve">Qualifications, </w:t>
            </w:r>
            <w:proofErr w:type="gramStart"/>
            <w:r w:rsidRPr="00FD5B0E">
              <w:t>knowledge</w:t>
            </w:r>
            <w:proofErr w:type="gramEnd"/>
            <w:r w:rsidRPr="00FD5B0E">
              <w:t xml:space="preserve">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58555B36" w14:textId="5BA5486D" w:rsidR="00D54BAF" w:rsidRPr="00F04A08" w:rsidRDefault="00D54BAF" w:rsidP="00D54BAF">
            <w:pPr>
              <w:spacing w:after="90"/>
              <w:rPr>
                <w:color w:val="00B050"/>
                <w:highlight w:val="yellow"/>
              </w:rPr>
            </w:pPr>
            <w:r>
              <w:t xml:space="preserve">MA, </w:t>
            </w:r>
            <w:proofErr w:type="gramStart"/>
            <w:r>
              <w:t>PhD</w:t>
            </w:r>
            <w:proofErr w:type="gramEnd"/>
            <w:r>
              <w:t xml:space="preserve"> or equivalent professional qualifications in the </w:t>
            </w:r>
            <w:r w:rsidRPr="00D54BAF">
              <w:t xml:space="preserve">Textiles sector. </w:t>
            </w:r>
          </w:p>
          <w:p w14:paraId="06FB5036" w14:textId="77777777" w:rsidR="00752FAF" w:rsidRDefault="00752FAF" w:rsidP="00CA607D">
            <w:pPr>
              <w:spacing w:after="90"/>
            </w:pPr>
          </w:p>
          <w:p w14:paraId="274E5C19" w14:textId="55EB1B9A" w:rsidR="00AF44AC" w:rsidRPr="005A7F9C" w:rsidRDefault="00AF44AC" w:rsidP="00CA607D">
            <w:pPr>
              <w:spacing w:after="90"/>
            </w:pPr>
            <w:r w:rsidRPr="005A7F9C">
              <w:t>Professional practice in woven textiles</w:t>
            </w:r>
            <w:r w:rsidR="002B6AF0" w:rsidRPr="005A7F9C">
              <w:t xml:space="preserve">, from design, </w:t>
            </w:r>
            <w:r w:rsidR="00116331" w:rsidRPr="005A7F9C">
              <w:t xml:space="preserve">yarn sourcing, </w:t>
            </w:r>
            <w:r w:rsidR="002B6AF0" w:rsidRPr="005A7F9C">
              <w:t>loom preparation and weaving</w:t>
            </w:r>
            <w:r w:rsidR="00116331" w:rsidRPr="005A7F9C">
              <w:t xml:space="preserve"> fabrics on a variety of dobby looms and </w:t>
            </w:r>
            <w:r w:rsidR="004839A5" w:rsidRPr="005A7F9C">
              <w:t>TC2</w:t>
            </w:r>
            <w:r w:rsidR="0099375F">
              <w:t xml:space="preserve"> digital jacquard loom</w:t>
            </w:r>
            <w:r w:rsidR="00CC05A1">
              <w:t xml:space="preserve"> and </w:t>
            </w:r>
            <w:r w:rsidR="0099375F">
              <w:t xml:space="preserve">Point </w:t>
            </w:r>
            <w:proofErr w:type="spellStart"/>
            <w:r w:rsidR="0099375F">
              <w:t>Carre</w:t>
            </w:r>
            <w:proofErr w:type="spellEnd"/>
            <w:r w:rsidR="0099375F">
              <w:t xml:space="preserve"> design software</w:t>
            </w:r>
            <w:r w:rsidR="004839A5" w:rsidRPr="005A7F9C">
              <w:t xml:space="preserve">. </w:t>
            </w:r>
          </w:p>
          <w:p w14:paraId="5FB3C017" w14:textId="77777777" w:rsidR="00B60EAC" w:rsidRDefault="00B60EAC" w:rsidP="00D116BC">
            <w:pPr>
              <w:spacing w:after="90"/>
            </w:pPr>
          </w:p>
          <w:p w14:paraId="475B944B" w14:textId="5BFFA2E3" w:rsidR="00D33D14" w:rsidRPr="00830CDC" w:rsidRDefault="00D116BC" w:rsidP="00D116BC">
            <w:pPr>
              <w:spacing w:after="90"/>
            </w:pPr>
            <w:r w:rsidRPr="00830CDC">
              <w:t>Detailed understanding and knowledge of</w:t>
            </w:r>
            <w:r w:rsidR="00B6607F" w:rsidRPr="00830CDC">
              <w:t xml:space="preserve"> </w:t>
            </w:r>
            <w:r w:rsidR="00B60EAC" w:rsidRPr="00830CDC">
              <w:t>fibres, yarns</w:t>
            </w:r>
            <w:r w:rsidR="002D0BAC">
              <w:t>, spinning</w:t>
            </w:r>
            <w:r w:rsidR="00B60EAC" w:rsidRPr="00830CDC">
              <w:t xml:space="preserve"> and w</w:t>
            </w:r>
            <w:r w:rsidR="0076081F" w:rsidRPr="00830CDC">
              <w:t xml:space="preserve">oven </w:t>
            </w:r>
            <w:r w:rsidR="00B60EAC" w:rsidRPr="00830CDC">
              <w:t>t</w:t>
            </w:r>
            <w:r w:rsidR="006C6B2F" w:rsidRPr="00830CDC">
              <w:t xml:space="preserve">extile </w:t>
            </w:r>
            <w:r w:rsidR="00B60EAC" w:rsidRPr="00830CDC">
              <w:t>d</w:t>
            </w:r>
            <w:r w:rsidR="006C6B2F" w:rsidRPr="00830CDC">
              <w:t xml:space="preserve">esign, </w:t>
            </w:r>
            <w:r w:rsidR="00D33D14" w:rsidRPr="00830CDC">
              <w:t>weaving</w:t>
            </w:r>
            <w:r w:rsidR="00830CDC" w:rsidRPr="00830CDC">
              <w:t xml:space="preserve"> and finishing for fashion, </w:t>
            </w:r>
            <w:proofErr w:type="gramStart"/>
            <w:r w:rsidR="00830CDC" w:rsidRPr="00830CDC">
              <w:t>interiors</w:t>
            </w:r>
            <w:proofErr w:type="gramEnd"/>
            <w:r w:rsidR="00830CDC" w:rsidRPr="00830CDC">
              <w:t xml:space="preserve"> and trimmings. </w:t>
            </w:r>
          </w:p>
          <w:p w14:paraId="1354C477" w14:textId="77777777" w:rsidR="00D33D14" w:rsidRDefault="00D33D14" w:rsidP="00D116BC">
            <w:pPr>
              <w:spacing w:after="90"/>
              <w:rPr>
                <w:color w:val="00B050"/>
                <w:highlight w:val="yellow"/>
              </w:rPr>
            </w:pPr>
          </w:p>
          <w:p w14:paraId="7AAD1EF7" w14:textId="72CB0A29" w:rsidR="0009280B" w:rsidRDefault="005A7F9C" w:rsidP="00D116BC">
            <w:pPr>
              <w:spacing w:after="90"/>
            </w:pPr>
            <w:r>
              <w:t>Contemporary k</w:t>
            </w:r>
            <w:r w:rsidR="00830CDC" w:rsidRPr="0009280B">
              <w:t>nowledge of sustainable materials, processes and te</w:t>
            </w:r>
            <w:r w:rsidR="0009280B" w:rsidRPr="0009280B">
              <w:t xml:space="preserve">chniques, awareness of reduce, reuse, remake and recycle. </w:t>
            </w:r>
          </w:p>
          <w:p w14:paraId="66EAD74F" w14:textId="77777777" w:rsidR="00897558" w:rsidRDefault="00897558" w:rsidP="00D116BC">
            <w:pPr>
              <w:spacing w:after="90"/>
              <w:rPr>
                <w:color w:val="00B050"/>
              </w:rPr>
            </w:pPr>
          </w:p>
          <w:p w14:paraId="15BF08BC" w14:textId="23D3394E" w:rsidR="00897558" w:rsidRPr="00897558" w:rsidRDefault="00897558" w:rsidP="00D116BC">
            <w:pPr>
              <w:spacing w:after="90"/>
              <w:rPr>
                <w:color w:val="00B050"/>
              </w:rPr>
            </w:pPr>
            <w:r w:rsidRPr="00897558">
              <w:rPr>
                <w:rFonts w:cs="Calibri"/>
                <w:color w:val="000000"/>
                <w:shd w:val="clear" w:color="auto" w:fill="FFFFFF"/>
              </w:rPr>
              <w:t xml:space="preserve">Pedagogic experience in teaching </w:t>
            </w:r>
            <w:r w:rsidR="00EB5C22">
              <w:rPr>
                <w:rFonts w:cs="Calibri"/>
                <w:color w:val="000000"/>
                <w:shd w:val="clear" w:color="auto" w:fill="FFFFFF"/>
              </w:rPr>
              <w:t xml:space="preserve">at </w:t>
            </w:r>
            <w:r w:rsidRPr="00897558">
              <w:rPr>
                <w:rFonts w:cs="Calibri"/>
                <w:color w:val="000000"/>
                <w:shd w:val="clear" w:color="auto" w:fill="FFFFFF"/>
              </w:rPr>
              <w:t xml:space="preserve">undergraduate and postgraduate </w:t>
            </w:r>
            <w:r w:rsidR="00EB5C22">
              <w:rPr>
                <w:rFonts w:cs="Calibri"/>
                <w:color w:val="000000"/>
                <w:shd w:val="clear" w:color="auto" w:fill="FFFFFF"/>
              </w:rPr>
              <w:t>levels,</w:t>
            </w:r>
            <w:r w:rsidRPr="00897558">
              <w:rPr>
                <w:rFonts w:cs="Calibri"/>
                <w:color w:val="000000"/>
                <w:shd w:val="clear" w:color="auto" w:fill="FFFFFF"/>
              </w:rPr>
              <w:t xml:space="preserve"> lesson planning, writing assignment briefs</w:t>
            </w:r>
            <w:r w:rsidR="00E42766">
              <w:rPr>
                <w:rFonts w:cs="Calibri"/>
                <w:color w:val="000000"/>
                <w:shd w:val="clear" w:color="auto" w:fill="FFFFFF"/>
              </w:rPr>
              <w:t xml:space="preserve"> </w:t>
            </w:r>
            <w:r w:rsidRPr="00897558">
              <w:rPr>
                <w:rFonts w:cs="Calibri"/>
                <w:color w:val="000000"/>
                <w:shd w:val="clear" w:color="auto" w:fill="FFFFFF"/>
              </w:rPr>
              <w:t>and design</w:t>
            </w:r>
            <w:r w:rsidR="00E42766">
              <w:rPr>
                <w:rFonts w:cs="Calibri"/>
                <w:color w:val="000000"/>
                <w:shd w:val="clear" w:color="auto" w:fill="FFFFFF"/>
              </w:rPr>
              <w:t>ing</w:t>
            </w:r>
            <w:r w:rsidRPr="00897558">
              <w:rPr>
                <w:rFonts w:cs="Calibri"/>
                <w:color w:val="000000"/>
                <w:shd w:val="clear" w:color="auto" w:fill="FFFFFF"/>
              </w:rPr>
              <w:t xml:space="preserve"> </w:t>
            </w:r>
            <w:r w:rsidR="00E42766">
              <w:rPr>
                <w:rFonts w:cs="Calibri"/>
                <w:color w:val="000000"/>
                <w:shd w:val="clear" w:color="auto" w:fill="FFFFFF"/>
              </w:rPr>
              <w:t xml:space="preserve">creative </w:t>
            </w:r>
            <w:r w:rsidRPr="00897558">
              <w:rPr>
                <w:rFonts w:cs="Calibri"/>
                <w:color w:val="000000"/>
                <w:shd w:val="clear" w:color="auto" w:fill="FFFFFF"/>
              </w:rPr>
              <w:t>project</w:t>
            </w:r>
            <w:r w:rsidR="00E42766">
              <w:rPr>
                <w:rFonts w:cs="Calibri"/>
                <w:color w:val="000000"/>
                <w:shd w:val="clear" w:color="auto" w:fill="FFFFFF"/>
              </w:rPr>
              <w:t>s</w:t>
            </w:r>
            <w:r w:rsidRPr="00897558">
              <w:rPr>
                <w:rFonts w:cs="Calibri"/>
                <w:color w:val="000000"/>
                <w:shd w:val="clear" w:color="auto" w:fill="FFFFFF"/>
              </w:rPr>
              <w:t xml:space="preserve"> and collaborations. </w:t>
            </w:r>
          </w:p>
        </w:tc>
        <w:tc>
          <w:tcPr>
            <w:tcW w:w="3402" w:type="dxa"/>
          </w:tcPr>
          <w:p w14:paraId="509ACA13" w14:textId="34135A9C" w:rsidR="00001E77" w:rsidRPr="00ED4F8C" w:rsidRDefault="00D41EDE" w:rsidP="00B6607F">
            <w:pPr>
              <w:spacing w:after="90"/>
            </w:pPr>
            <w:r w:rsidRPr="00ED4F8C">
              <w:t xml:space="preserve">Experience </w:t>
            </w:r>
            <w:r w:rsidR="001B67B6" w:rsidRPr="00ED4F8C">
              <w:t xml:space="preserve">of </w:t>
            </w:r>
            <w:r w:rsidRPr="00ED4F8C">
              <w:t>in</w:t>
            </w:r>
            <w:r w:rsidR="001B67B6" w:rsidRPr="00ED4F8C">
              <w:t>-</w:t>
            </w:r>
            <w:r w:rsidR="001E667F" w:rsidRPr="00ED4F8C">
              <w:t>depth</w:t>
            </w:r>
            <w:r w:rsidRPr="00ED4F8C">
              <w:t xml:space="preserve"> primary and secondary research</w:t>
            </w:r>
            <w:r w:rsidR="001E667F" w:rsidRPr="00ED4F8C">
              <w:t xml:space="preserve"> for design practice in woven textiles. </w:t>
            </w:r>
          </w:p>
          <w:p w14:paraId="280B0BF9" w14:textId="77777777" w:rsidR="001B67B6" w:rsidRDefault="001B67B6" w:rsidP="001E667F">
            <w:pPr>
              <w:spacing w:after="90"/>
            </w:pPr>
          </w:p>
          <w:p w14:paraId="1730C971" w14:textId="4BEB6754" w:rsidR="00B91298" w:rsidRDefault="001B67B6" w:rsidP="001B67B6">
            <w:pPr>
              <w:spacing w:after="90"/>
            </w:pPr>
            <w:r>
              <w:t xml:space="preserve">Extensive knowledge of </w:t>
            </w:r>
            <w:r w:rsidR="00B91298">
              <w:t xml:space="preserve">woven </w:t>
            </w:r>
            <w:r>
              <w:t xml:space="preserve">textile design and making, including heritage techniques, historical </w:t>
            </w:r>
            <w:r w:rsidR="001C3B4E">
              <w:t xml:space="preserve">&amp; cultural </w:t>
            </w:r>
            <w:r>
              <w:t>contexts</w:t>
            </w:r>
            <w:r w:rsidR="00B91298">
              <w:t xml:space="preserve">, </w:t>
            </w:r>
            <w:r w:rsidR="00765071">
              <w:t xml:space="preserve">contemporary designers, </w:t>
            </w:r>
            <w:proofErr w:type="gramStart"/>
            <w:r w:rsidR="00B91298">
              <w:t>innovators</w:t>
            </w:r>
            <w:proofErr w:type="gramEnd"/>
            <w:r w:rsidR="009C5052">
              <w:t xml:space="preserve"> </w:t>
            </w:r>
            <w:r>
              <w:t>and</w:t>
            </w:r>
            <w:r w:rsidR="00B91298">
              <w:t xml:space="preserve"> trends.</w:t>
            </w:r>
            <w:r w:rsidR="009C5052">
              <w:t xml:space="preserve"> </w:t>
            </w:r>
            <w:r w:rsidR="00B91298">
              <w:t xml:space="preserve"> </w:t>
            </w:r>
          </w:p>
          <w:p w14:paraId="693E190D" w14:textId="6E7A2021" w:rsidR="001B67B6" w:rsidRDefault="001B67B6" w:rsidP="001E667F">
            <w:pPr>
              <w:spacing w:after="90"/>
            </w:pPr>
          </w:p>
          <w:p w14:paraId="69251EDB" w14:textId="55EA1BEC" w:rsidR="004161B2" w:rsidRDefault="004161B2" w:rsidP="001E667F">
            <w:pPr>
              <w:spacing w:after="90"/>
            </w:pPr>
            <w:r>
              <w:t>Experience working together with technicians in the workshop</w:t>
            </w:r>
            <w:r w:rsidR="00ED4F8C">
              <w:t xml:space="preserve">s. </w:t>
            </w:r>
          </w:p>
          <w:p w14:paraId="3A66A525" w14:textId="77777777" w:rsidR="001B67B6" w:rsidRDefault="001B67B6" w:rsidP="001E667F">
            <w:pPr>
              <w:spacing w:after="90"/>
            </w:pPr>
          </w:p>
          <w:p w14:paraId="46BAE06B" w14:textId="78EAE73C" w:rsidR="001E667F" w:rsidRDefault="00430BD7" w:rsidP="001E667F">
            <w:pPr>
              <w:spacing w:after="90"/>
              <w:rPr>
                <w:color w:val="FF0000"/>
              </w:rPr>
            </w:pPr>
            <w:r>
              <w:t xml:space="preserve">Strong digital skills </w:t>
            </w:r>
            <w:r w:rsidR="00F838C7">
              <w:t xml:space="preserve">for design including Adobe Creative Suite. </w:t>
            </w:r>
          </w:p>
          <w:p w14:paraId="2E573AE7" w14:textId="77777777" w:rsidR="00921DCF" w:rsidRDefault="00921DCF" w:rsidP="00B6607F">
            <w:pPr>
              <w:spacing w:after="90"/>
              <w:rPr>
                <w:color w:val="FF0000"/>
              </w:rPr>
            </w:pPr>
          </w:p>
          <w:p w14:paraId="25B2B6B9" w14:textId="7FA99444" w:rsidR="00775640" w:rsidRPr="00FA74F9" w:rsidRDefault="00721628" w:rsidP="00B6607F">
            <w:pPr>
              <w:spacing w:after="90"/>
              <w:rPr>
                <w:rFonts w:cstheme="minorHAnsi"/>
                <w:szCs w:val="18"/>
              </w:rPr>
            </w:pPr>
            <w:r w:rsidRPr="00FA74F9">
              <w:rPr>
                <w:rFonts w:cstheme="minorHAnsi"/>
                <w:szCs w:val="18"/>
              </w:rPr>
              <w:t>Understanding</w:t>
            </w:r>
            <w:r w:rsidR="00C35B47" w:rsidRPr="00FA74F9">
              <w:rPr>
                <w:rFonts w:cstheme="minorHAnsi"/>
                <w:szCs w:val="18"/>
              </w:rPr>
              <w:t xml:space="preserve"> of colour theory and application, </w:t>
            </w:r>
            <w:r w:rsidR="00FA74F9" w:rsidRPr="00FA74F9">
              <w:rPr>
                <w:rFonts w:cstheme="minorHAnsi"/>
                <w:color w:val="000000"/>
                <w:szCs w:val="18"/>
                <w:shd w:val="clear" w:color="auto" w:fill="FFFFFF"/>
              </w:rPr>
              <w:t>including natural and chemical dyestuff</w:t>
            </w:r>
            <w:r w:rsidR="00FA74F9">
              <w:rPr>
                <w:rFonts w:cstheme="minorHAnsi"/>
                <w:color w:val="000000"/>
                <w:szCs w:val="18"/>
                <w:shd w:val="clear" w:color="auto" w:fill="FFFFFF"/>
              </w:rPr>
              <w:t xml:space="preserve">s, </w:t>
            </w:r>
            <w:r w:rsidR="00A8169E" w:rsidRPr="00FA74F9">
              <w:rPr>
                <w:rFonts w:cstheme="minorHAnsi"/>
                <w:szCs w:val="18"/>
              </w:rPr>
              <w:t xml:space="preserve">textile </w:t>
            </w:r>
            <w:r w:rsidR="00C35B47" w:rsidRPr="00FA74F9">
              <w:rPr>
                <w:rFonts w:cstheme="minorHAnsi"/>
                <w:szCs w:val="18"/>
              </w:rPr>
              <w:t>surface</w:t>
            </w:r>
            <w:r w:rsidR="00A8169E" w:rsidRPr="00FA74F9">
              <w:rPr>
                <w:rFonts w:cstheme="minorHAnsi"/>
                <w:szCs w:val="18"/>
              </w:rPr>
              <w:t xml:space="preserve"> </w:t>
            </w:r>
            <w:r w:rsidR="00C35B47" w:rsidRPr="00FA74F9">
              <w:rPr>
                <w:rFonts w:cstheme="minorHAnsi"/>
                <w:szCs w:val="18"/>
              </w:rPr>
              <w:t>embellishment</w:t>
            </w:r>
            <w:r w:rsidR="004D5107">
              <w:rPr>
                <w:rFonts w:cstheme="minorHAnsi"/>
                <w:szCs w:val="18"/>
              </w:rPr>
              <w:t xml:space="preserve"> a</w:t>
            </w:r>
            <w:r w:rsidR="008C7B53" w:rsidRPr="00FA74F9">
              <w:rPr>
                <w:rFonts w:cstheme="minorHAnsi"/>
                <w:szCs w:val="18"/>
              </w:rPr>
              <w:t xml:space="preserve">nd </w:t>
            </w:r>
            <w:r w:rsidR="004D5107">
              <w:rPr>
                <w:rFonts w:cstheme="minorHAnsi"/>
                <w:szCs w:val="18"/>
              </w:rPr>
              <w:t xml:space="preserve">finishing techniques. </w:t>
            </w:r>
            <w:r w:rsidR="00C35B47" w:rsidRPr="00FA74F9">
              <w:rPr>
                <w:rFonts w:cstheme="minorHAnsi"/>
                <w:szCs w:val="18"/>
              </w:rPr>
              <w:t xml:space="preserve"> </w:t>
            </w:r>
          </w:p>
          <w:p w14:paraId="15C651E5" w14:textId="77777777" w:rsidR="008C7B53" w:rsidRDefault="008C7B53" w:rsidP="00D116BC">
            <w:pPr>
              <w:spacing w:after="90"/>
            </w:pPr>
          </w:p>
          <w:p w14:paraId="3A0718CA" w14:textId="4476BA01" w:rsidR="00D116BC" w:rsidRDefault="00D116BC" w:rsidP="00D116BC">
            <w:pPr>
              <w:spacing w:after="90"/>
            </w:pPr>
            <w:r>
              <w:t>Teaching qualification</w:t>
            </w:r>
            <w:r w:rsidRPr="008C7B53">
              <w:t xml:space="preserve"> (PCAP or equivalent)</w:t>
            </w:r>
            <w:r w:rsidR="00624ADA">
              <w:t xml:space="preserve"> </w:t>
            </w:r>
          </w:p>
          <w:p w14:paraId="5B2F9E13" w14:textId="0E194D99" w:rsidR="00D116BC" w:rsidRDefault="00D116BC" w:rsidP="00D116BC">
            <w:pPr>
              <w:spacing w:after="90"/>
            </w:pPr>
            <w:r>
              <w:t xml:space="preserve">Membership of </w:t>
            </w:r>
            <w:r w:rsidR="002C0DCD">
              <w:t>p</w:t>
            </w:r>
            <w:r w:rsidR="00624ADA">
              <w:t>rofessional bodies</w:t>
            </w:r>
            <w:r w:rsidR="002C0DCD">
              <w:t xml:space="preserve"> or organisations related to the Textile Industry. </w:t>
            </w:r>
          </w:p>
          <w:p w14:paraId="75325C62" w14:textId="77777777" w:rsidR="002C0DCD" w:rsidRDefault="002C0DCD" w:rsidP="00D116BC">
            <w:pPr>
              <w:spacing w:after="90"/>
            </w:pPr>
          </w:p>
          <w:p w14:paraId="537B5D7F" w14:textId="3B36E5FC" w:rsidR="00D116BC" w:rsidRPr="00A129EE" w:rsidRDefault="008F23A7" w:rsidP="00D116BC">
            <w:pPr>
              <w:spacing w:after="90"/>
            </w:pPr>
            <w:r w:rsidRPr="00A129EE">
              <w:t xml:space="preserve">Understanding and experience with </w:t>
            </w:r>
            <w:r w:rsidR="004D4D96" w:rsidRPr="00A129EE">
              <w:t>marketing communications, s</w:t>
            </w:r>
            <w:r w:rsidR="00B6607F" w:rsidRPr="00A129EE">
              <w:t xml:space="preserve">ocial </w:t>
            </w:r>
            <w:r w:rsidR="004D4D96" w:rsidRPr="00A129EE">
              <w:t>m</w:t>
            </w:r>
            <w:r w:rsidR="00B6607F" w:rsidRPr="00A129EE">
              <w:t xml:space="preserve">edia </w:t>
            </w:r>
            <w:r w:rsidR="004D4D96" w:rsidRPr="00A129EE">
              <w:t>m</w:t>
            </w:r>
            <w:r w:rsidR="00B6607F" w:rsidRPr="00A129EE">
              <w:t xml:space="preserve">arketing, </w:t>
            </w:r>
            <w:r w:rsidR="004D4D96" w:rsidRPr="00A129EE">
              <w:t>curation</w:t>
            </w:r>
            <w:r w:rsidR="00A129EE" w:rsidRPr="00A129EE">
              <w:t xml:space="preserve"> &amp; </w:t>
            </w:r>
            <w:proofErr w:type="gramStart"/>
            <w:r w:rsidR="004D4D96" w:rsidRPr="00A129EE">
              <w:t>display</w:t>
            </w:r>
            <w:proofErr w:type="gramEnd"/>
            <w:r w:rsidR="004D4D96" w:rsidRPr="00A129EE">
              <w:t xml:space="preserve"> and other promotional activities. </w:t>
            </w:r>
          </w:p>
          <w:p w14:paraId="15BF08BD" w14:textId="3EB02C8B" w:rsidR="00A14533" w:rsidRPr="00A14533" w:rsidRDefault="00A14533" w:rsidP="00D116BC">
            <w:pPr>
              <w:spacing w:after="90"/>
              <w:rPr>
                <w:color w:val="00B050"/>
              </w:rPr>
            </w:pPr>
          </w:p>
        </w:tc>
        <w:tc>
          <w:tcPr>
            <w:tcW w:w="1330" w:type="dxa"/>
          </w:tcPr>
          <w:p w14:paraId="15BF08BE" w14:textId="77777777" w:rsidR="00013C10" w:rsidRDefault="00013C10" w:rsidP="00343D93">
            <w:pPr>
              <w:spacing w:after="90"/>
            </w:pPr>
          </w:p>
        </w:tc>
      </w:tr>
      <w:tr w:rsidR="004D4D96" w14:paraId="15BF08C4" w14:textId="77777777" w:rsidTr="00013C10">
        <w:tc>
          <w:tcPr>
            <w:tcW w:w="1617" w:type="dxa"/>
          </w:tcPr>
          <w:p w14:paraId="15BF08C0" w14:textId="336690D4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15C5585F" w14:textId="66B89710" w:rsidR="00D116BC" w:rsidRDefault="00D116BC" w:rsidP="00D116BC">
            <w:pPr>
              <w:spacing w:after="90"/>
            </w:pPr>
            <w:r>
              <w:t xml:space="preserve">Able to plan, manage, organise and assess own teaching </w:t>
            </w:r>
            <w:proofErr w:type="gramStart"/>
            <w:r>
              <w:t>contributions</w:t>
            </w:r>
            <w:proofErr w:type="gramEnd"/>
          </w:p>
          <w:p w14:paraId="40E0C1B6" w14:textId="4733DA1F" w:rsidR="004B6DB7" w:rsidRDefault="00D116BC" w:rsidP="00993F52">
            <w:pPr>
              <w:spacing w:after="90"/>
            </w:pPr>
            <w:r>
              <w:t xml:space="preserve">Able to contribute to the design of course units, </w:t>
            </w:r>
            <w:r w:rsidR="0053660D">
              <w:t xml:space="preserve">timetables, </w:t>
            </w:r>
            <w:r>
              <w:t>curriculum development and new teaching approaches in the</w:t>
            </w:r>
            <w:r w:rsidR="00993F52">
              <w:t xml:space="preserve"> School/Department</w:t>
            </w:r>
          </w:p>
          <w:p w14:paraId="76C2A7F9" w14:textId="77777777" w:rsidR="004B6DB7" w:rsidRDefault="004B6DB7" w:rsidP="00993F52">
            <w:pPr>
              <w:spacing w:after="90"/>
            </w:pPr>
            <w:r>
              <w:t xml:space="preserve">Able to </w:t>
            </w:r>
            <w:r w:rsidR="00CB2E07">
              <w:t>plan critical reviews of practice</w:t>
            </w:r>
            <w:r w:rsidR="002B34DA">
              <w:t xml:space="preserve">, assessment strategies and </w:t>
            </w:r>
            <w:r w:rsidR="008F400D">
              <w:t xml:space="preserve">provide constructive feedback. </w:t>
            </w:r>
          </w:p>
          <w:p w14:paraId="15BF08C1" w14:textId="4365D9C9" w:rsidR="008F400D" w:rsidRDefault="008F400D" w:rsidP="00993F52">
            <w:pPr>
              <w:spacing w:after="90"/>
            </w:pPr>
          </w:p>
        </w:tc>
        <w:tc>
          <w:tcPr>
            <w:tcW w:w="3402" w:type="dxa"/>
          </w:tcPr>
          <w:p w14:paraId="4EAA0245" w14:textId="77777777" w:rsidR="00013C10" w:rsidRDefault="00A675D9" w:rsidP="00343D93">
            <w:pPr>
              <w:spacing w:after="90"/>
            </w:pPr>
            <w:r>
              <w:t xml:space="preserve">Able to </w:t>
            </w:r>
            <w:proofErr w:type="spellStart"/>
            <w:r>
              <w:t>liase</w:t>
            </w:r>
            <w:proofErr w:type="spellEnd"/>
            <w:r>
              <w:t xml:space="preserve"> with the </w:t>
            </w:r>
            <w:proofErr w:type="gramStart"/>
            <w:r>
              <w:t>Library</w:t>
            </w:r>
            <w:proofErr w:type="gramEnd"/>
            <w:r>
              <w:t xml:space="preserve"> to replenish </w:t>
            </w:r>
            <w:r w:rsidR="00124E10">
              <w:t xml:space="preserve">and update reference and reading literature, magazines and </w:t>
            </w:r>
            <w:r w:rsidR="005C0734">
              <w:t xml:space="preserve">journals. </w:t>
            </w:r>
          </w:p>
          <w:p w14:paraId="09CE43A1" w14:textId="77777777" w:rsidR="0053660D" w:rsidRDefault="0053660D" w:rsidP="00343D93">
            <w:pPr>
              <w:spacing w:after="90"/>
            </w:pPr>
          </w:p>
          <w:p w14:paraId="6722CDD5" w14:textId="00ECC872" w:rsidR="0053660D" w:rsidRDefault="0053660D" w:rsidP="00343D93">
            <w:pPr>
              <w:spacing w:after="90"/>
            </w:pPr>
            <w:r>
              <w:t xml:space="preserve">Able to plan field trips </w:t>
            </w:r>
            <w:r w:rsidR="00242C76">
              <w:t xml:space="preserve">locally, </w:t>
            </w:r>
            <w:proofErr w:type="gramStart"/>
            <w:r w:rsidR="00242C76">
              <w:t>nationally</w:t>
            </w:r>
            <w:proofErr w:type="gramEnd"/>
            <w:r w:rsidR="00242C76">
              <w:t xml:space="preserve"> and </w:t>
            </w:r>
            <w:r w:rsidR="009F1AD4">
              <w:t>i</w:t>
            </w:r>
            <w:r w:rsidR="00242C76">
              <w:t xml:space="preserve">nternationally. </w:t>
            </w:r>
            <w:r w:rsidR="009F1AD4">
              <w:t xml:space="preserve"> </w:t>
            </w:r>
          </w:p>
          <w:p w14:paraId="2AF35DF6" w14:textId="77777777" w:rsidR="005C0734" w:rsidRDefault="005C0734" w:rsidP="00343D93">
            <w:pPr>
              <w:spacing w:after="90"/>
            </w:pPr>
          </w:p>
          <w:p w14:paraId="15BF08C2" w14:textId="3ED05129" w:rsidR="005C0734" w:rsidRDefault="005C0734" w:rsidP="00343D93">
            <w:pPr>
              <w:spacing w:after="90"/>
            </w:pPr>
          </w:p>
        </w:tc>
        <w:tc>
          <w:tcPr>
            <w:tcW w:w="1330" w:type="dxa"/>
          </w:tcPr>
          <w:p w14:paraId="15BF08C3" w14:textId="77777777" w:rsidR="00013C10" w:rsidRDefault="00013C10" w:rsidP="00343D93">
            <w:pPr>
              <w:spacing w:after="90"/>
            </w:pPr>
          </w:p>
        </w:tc>
      </w:tr>
      <w:tr w:rsidR="004D4D96" w14:paraId="15BF08C9" w14:textId="77777777" w:rsidTr="00013C10">
        <w:tc>
          <w:tcPr>
            <w:tcW w:w="1617" w:type="dxa"/>
          </w:tcPr>
          <w:p w14:paraId="15BF08C5" w14:textId="1EC20CD1" w:rsidR="00013C10" w:rsidRPr="00FD5B0E" w:rsidRDefault="00013C10" w:rsidP="00706C34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3ADB045A" w14:textId="7BB38DD2" w:rsidR="00D116BC" w:rsidRDefault="00D116BC" w:rsidP="00D116BC">
            <w:pPr>
              <w:spacing w:after="90"/>
            </w:pPr>
            <w:r>
              <w:t xml:space="preserve">Able to develop understanding of complex problems and apply in-depth knowledge to address </w:t>
            </w:r>
            <w:proofErr w:type="gramStart"/>
            <w:r>
              <w:t>them</w:t>
            </w:r>
            <w:proofErr w:type="gramEnd"/>
          </w:p>
          <w:p w14:paraId="15BF08C6" w14:textId="4DB92F41" w:rsidR="00013C10" w:rsidRDefault="00D116BC" w:rsidP="00D116BC">
            <w:pPr>
              <w:spacing w:after="90"/>
            </w:pPr>
            <w:r>
              <w:t>Able to develop original techniques/methods</w:t>
            </w:r>
            <w:r w:rsidR="006E3EE5">
              <w:t xml:space="preserve"> applicable to woven textiles and </w:t>
            </w:r>
            <w:r w:rsidR="004B6DB7">
              <w:t xml:space="preserve">education. </w:t>
            </w:r>
          </w:p>
        </w:tc>
        <w:tc>
          <w:tcPr>
            <w:tcW w:w="3402" w:type="dxa"/>
          </w:tcPr>
          <w:p w14:paraId="15BF08C7" w14:textId="4BA0F477" w:rsidR="00013C10" w:rsidRDefault="005C0734" w:rsidP="00343D93">
            <w:pPr>
              <w:spacing w:after="90"/>
            </w:pPr>
            <w:r>
              <w:t xml:space="preserve">Able to use own experiences to encourage </w:t>
            </w:r>
            <w:proofErr w:type="gramStart"/>
            <w:r>
              <w:t>students</w:t>
            </w:r>
            <w:proofErr w:type="gramEnd"/>
            <w:r>
              <w:t xml:space="preserve"> progression, </w:t>
            </w:r>
            <w:r w:rsidR="00202A06">
              <w:t xml:space="preserve">to help students understand the opportunities </w:t>
            </w:r>
            <w:r w:rsidR="00E9403F">
              <w:t xml:space="preserve">through education </w:t>
            </w:r>
            <w:r w:rsidR="00666858">
              <w:t xml:space="preserve">and working </w:t>
            </w:r>
            <w:r w:rsidR="00202A06">
              <w:t>in the industry</w:t>
            </w:r>
            <w:r w:rsidR="00C950EA">
              <w:t xml:space="preserve">, </w:t>
            </w:r>
            <w:r w:rsidR="00666858">
              <w:t xml:space="preserve">to encourage </w:t>
            </w:r>
            <w:r w:rsidR="00C950EA">
              <w:t>participat</w:t>
            </w:r>
            <w:r w:rsidR="00666858">
              <w:t>ion</w:t>
            </w:r>
            <w:r w:rsidR="00C950EA">
              <w:t xml:space="preserve"> in competitions and exhibitions and </w:t>
            </w:r>
            <w:r w:rsidR="00666858">
              <w:t xml:space="preserve">how to </w:t>
            </w:r>
            <w:r w:rsidR="00C950EA">
              <w:t xml:space="preserve">promote their </w:t>
            </w:r>
            <w:r w:rsidR="00E9403F">
              <w:t xml:space="preserve">skills and talents. </w:t>
            </w:r>
            <w:r w:rsidR="00666858">
              <w:t xml:space="preserve"> </w:t>
            </w:r>
          </w:p>
        </w:tc>
        <w:tc>
          <w:tcPr>
            <w:tcW w:w="1330" w:type="dxa"/>
          </w:tcPr>
          <w:p w14:paraId="15BF08C8" w14:textId="77777777" w:rsidR="00013C10" w:rsidRDefault="00013C10" w:rsidP="00343D93">
            <w:pPr>
              <w:spacing w:after="90"/>
            </w:pPr>
          </w:p>
        </w:tc>
      </w:tr>
      <w:tr w:rsidR="004D4D96" w14:paraId="15BF08CE" w14:textId="77777777" w:rsidTr="00013C10">
        <w:tc>
          <w:tcPr>
            <w:tcW w:w="1617" w:type="dxa"/>
          </w:tcPr>
          <w:p w14:paraId="15BF08CA" w14:textId="63F21CD8" w:rsidR="00013C10" w:rsidRPr="00FD5B0E" w:rsidRDefault="00013C10" w:rsidP="00706C34">
            <w:r w:rsidRPr="00FD5B0E">
              <w:lastRenderedPageBreak/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68536CC5" w14:textId="746BB33C" w:rsidR="00D116BC" w:rsidRDefault="00D116BC" w:rsidP="00D116BC">
            <w:pPr>
              <w:spacing w:after="90"/>
            </w:pPr>
            <w:r>
              <w:t xml:space="preserve">Able to manage and deliver own course units and contribute to team-taught course </w:t>
            </w:r>
            <w:proofErr w:type="gramStart"/>
            <w:r>
              <w:t>units</w:t>
            </w:r>
            <w:proofErr w:type="gramEnd"/>
            <w:r>
              <w:t xml:space="preserve"> </w:t>
            </w:r>
          </w:p>
          <w:p w14:paraId="5C49033D" w14:textId="62C7F291" w:rsidR="00D116BC" w:rsidRDefault="00D116BC" w:rsidP="00D116BC">
            <w:pPr>
              <w:spacing w:after="90"/>
            </w:pPr>
            <w:r>
              <w:t xml:space="preserve">Able to directly supervise work of </w:t>
            </w:r>
            <w:proofErr w:type="gramStart"/>
            <w:r>
              <w:t>students</w:t>
            </w:r>
            <w:proofErr w:type="gramEnd"/>
          </w:p>
          <w:p w14:paraId="51DD94ED" w14:textId="090E9DD1" w:rsidR="00D116BC" w:rsidRDefault="00D116BC" w:rsidP="00D116BC">
            <w:pPr>
              <w:spacing w:after="90"/>
            </w:pPr>
            <w:r>
              <w:t xml:space="preserve">Able to contribute to </w:t>
            </w:r>
            <w:r w:rsidR="00993F52">
              <w:t xml:space="preserve">School/Department </w:t>
            </w:r>
            <w:r>
              <w:t xml:space="preserve">management and administrative </w:t>
            </w:r>
            <w:proofErr w:type="gramStart"/>
            <w:r>
              <w:t>processes</w:t>
            </w:r>
            <w:proofErr w:type="gramEnd"/>
          </w:p>
          <w:p w14:paraId="15BF08CB" w14:textId="3CA72CBA" w:rsidR="00013C10" w:rsidRDefault="00D116BC" w:rsidP="00D116BC">
            <w:pPr>
              <w:spacing w:after="90"/>
            </w:pPr>
            <w:r>
              <w:t>Work effectively in a team, understanding the strengths and weaknesses of others to help teamwork development</w:t>
            </w:r>
          </w:p>
        </w:tc>
        <w:tc>
          <w:tcPr>
            <w:tcW w:w="3402" w:type="dxa"/>
          </w:tcPr>
          <w:p w14:paraId="2D5E55F0" w14:textId="77777777" w:rsidR="00013C10" w:rsidRDefault="009B57F4" w:rsidP="00343D93">
            <w:pPr>
              <w:spacing w:after="90"/>
            </w:pPr>
            <w:r>
              <w:t>Able to mange and organise the weaving workshops together with the technicians to maintain, replace, renew</w:t>
            </w:r>
            <w:r w:rsidR="00A675D9">
              <w:t xml:space="preserve"> equipment and resources. </w:t>
            </w:r>
          </w:p>
          <w:p w14:paraId="699608BB" w14:textId="77777777" w:rsidR="007F347A" w:rsidRDefault="007F347A" w:rsidP="00343D93">
            <w:pPr>
              <w:spacing w:after="90"/>
            </w:pPr>
          </w:p>
          <w:p w14:paraId="15BF08CC" w14:textId="3E0D6C2D" w:rsidR="007F347A" w:rsidRDefault="007F347A" w:rsidP="00343D93">
            <w:pPr>
              <w:spacing w:after="90"/>
            </w:pPr>
            <w:r>
              <w:t>Understanding</w:t>
            </w:r>
            <w:r w:rsidR="00183886">
              <w:t xml:space="preserve"> and considerations of Equality, Diversity and Inclusivity practice and policy.   </w:t>
            </w:r>
          </w:p>
        </w:tc>
        <w:tc>
          <w:tcPr>
            <w:tcW w:w="1330" w:type="dxa"/>
          </w:tcPr>
          <w:p w14:paraId="15BF08CD" w14:textId="77777777" w:rsidR="00013C10" w:rsidRDefault="00013C10" w:rsidP="00343D93">
            <w:pPr>
              <w:spacing w:after="90"/>
            </w:pPr>
          </w:p>
        </w:tc>
      </w:tr>
      <w:tr w:rsidR="004D4D96" w14:paraId="15BF08D3" w14:textId="77777777" w:rsidTr="00013C10">
        <w:tc>
          <w:tcPr>
            <w:tcW w:w="1617" w:type="dxa"/>
          </w:tcPr>
          <w:p w14:paraId="15BF08CF" w14:textId="4DC37F06" w:rsidR="00013C10" w:rsidRPr="00FD5B0E" w:rsidRDefault="00013C10" w:rsidP="00706C34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70133781" w14:textId="604939FC" w:rsidR="00D116BC" w:rsidRDefault="00D116BC" w:rsidP="00D116BC">
            <w:pPr>
              <w:spacing w:after="90"/>
            </w:pPr>
            <w:r>
              <w:t xml:space="preserve">Communicate new and complex information effectively, </w:t>
            </w:r>
            <w:proofErr w:type="gramStart"/>
            <w:r w:rsidR="00B96228">
              <w:t xml:space="preserve">visually, </w:t>
            </w:r>
            <w:r>
              <w:t xml:space="preserve"> verbally</w:t>
            </w:r>
            <w:proofErr w:type="gramEnd"/>
            <w:r>
              <w:t xml:space="preserve"> and in writing, engaging the interest and enthusiasm of the target audience</w:t>
            </w:r>
            <w:r w:rsidR="00B96228">
              <w:t xml:space="preserve">. </w:t>
            </w:r>
          </w:p>
          <w:p w14:paraId="779F4AA1" w14:textId="00E24A87" w:rsidR="00D116BC" w:rsidRDefault="00D116BC" w:rsidP="00D116BC">
            <w:pPr>
              <w:spacing w:after="90"/>
            </w:pPr>
            <w:r>
              <w:t>Deliver lectures and seminars in courses relating to different aspects of (subject area)</w:t>
            </w:r>
          </w:p>
          <w:p w14:paraId="15BF08D0" w14:textId="34FF035E" w:rsidR="00013C10" w:rsidRDefault="00D116BC" w:rsidP="00D116BC">
            <w:pPr>
              <w:spacing w:after="90"/>
            </w:pPr>
            <w:r>
              <w:t>Able to engage counselling skills and pastoral care, where appropriate</w:t>
            </w:r>
          </w:p>
        </w:tc>
        <w:tc>
          <w:tcPr>
            <w:tcW w:w="3402" w:type="dxa"/>
          </w:tcPr>
          <w:p w14:paraId="52505E29" w14:textId="77777777" w:rsidR="00013C10" w:rsidRDefault="00D116BC" w:rsidP="00343D93">
            <w:pPr>
              <w:spacing w:after="90"/>
            </w:pPr>
            <w:r w:rsidRPr="00D116BC">
              <w:t>Work proactively with colleagues in other work areas/institutions, contributing specialist knowledge to achieve outcomes</w:t>
            </w:r>
            <w:r w:rsidR="00B96228">
              <w:t>.</w:t>
            </w:r>
          </w:p>
          <w:p w14:paraId="5E035248" w14:textId="77777777" w:rsidR="00B96228" w:rsidRDefault="00B96228" w:rsidP="00343D93">
            <w:pPr>
              <w:spacing w:after="90"/>
            </w:pPr>
          </w:p>
          <w:p w14:paraId="06794477" w14:textId="77777777" w:rsidR="00B96228" w:rsidRDefault="00D25920" w:rsidP="00343D93">
            <w:pPr>
              <w:spacing w:after="90"/>
            </w:pPr>
            <w:r>
              <w:t>Supporting students to present and promote their work</w:t>
            </w:r>
            <w:r w:rsidR="00022205">
              <w:t xml:space="preserve"> with creative storytelling and visualisations. </w:t>
            </w:r>
          </w:p>
          <w:p w14:paraId="53E593ED" w14:textId="77777777" w:rsidR="008D46F1" w:rsidRDefault="008D46F1" w:rsidP="00343D93">
            <w:pPr>
              <w:spacing w:after="90"/>
            </w:pPr>
          </w:p>
          <w:p w14:paraId="15BF08D1" w14:textId="656A5A74" w:rsidR="008D46F1" w:rsidRDefault="008D46F1" w:rsidP="00343D93">
            <w:pPr>
              <w:spacing w:after="90"/>
            </w:pPr>
            <w:r>
              <w:t xml:space="preserve">To encourage </w:t>
            </w:r>
            <w:r w:rsidR="002D7774">
              <w:t xml:space="preserve">and support </w:t>
            </w:r>
            <w:r>
              <w:t>students and colleagues in their endeavours</w:t>
            </w:r>
            <w:r w:rsidR="00AA74D4">
              <w:t xml:space="preserve">, </w:t>
            </w:r>
            <w:proofErr w:type="gramStart"/>
            <w:r w:rsidR="00AA74D4">
              <w:t>ambitions</w:t>
            </w:r>
            <w:proofErr w:type="gramEnd"/>
            <w:r w:rsidR="00AA74D4">
              <w:t xml:space="preserve"> and aspirations.  </w:t>
            </w:r>
            <w:r w:rsidR="002D7774">
              <w:t xml:space="preserve"> </w:t>
            </w:r>
          </w:p>
        </w:tc>
        <w:tc>
          <w:tcPr>
            <w:tcW w:w="1330" w:type="dxa"/>
          </w:tcPr>
          <w:p w14:paraId="15BF08D2" w14:textId="77777777" w:rsidR="00013C10" w:rsidRDefault="00013C10" w:rsidP="00343D93">
            <w:pPr>
              <w:spacing w:after="90"/>
            </w:pPr>
          </w:p>
        </w:tc>
      </w:tr>
      <w:tr w:rsidR="004D4D96" w14:paraId="15BF08D8" w14:textId="77777777" w:rsidTr="00013C10">
        <w:tc>
          <w:tcPr>
            <w:tcW w:w="1617" w:type="dxa"/>
          </w:tcPr>
          <w:p w14:paraId="15BF08D4" w14:textId="1D948B14" w:rsidR="00013C10" w:rsidRPr="00FD5B0E" w:rsidRDefault="00013C10" w:rsidP="00706C34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6B6965F3" w14:textId="77777777" w:rsidR="00013C10" w:rsidRDefault="00D116BC" w:rsidP="00401EAA">
            <w:pPr>
              <w:spacing w:after="90"/>
            </w:pPr>
            <w:r w:rsidRPr="00D116BC">
              <w:t>Positive attitude to colleagues and students</w:t>
            </w:r>
          </w:p>
          <w:p w14:paraId="5156D87C" w14:textId="77777777" w:rsidR="00371C8E" w:rsidRDefault="00371C8E" w:rsidP="00401EAA">
            <w:pPr>
              <w:spacing w:after="90"/>
            </w:pPr>
          </w:p>
          <w:p w14:paraId="15BF08D5" w14:textId="65BF8346" w:rsidR="00371C8E" w:rsidRPr="00371C8E" w:rsidRDefault="00371C8E" w:rsidP="00401EAA">
            <w:pPr>
              <w:spacing w:after="90"/>
            </w:pPr>
            <w:r>
              <w:rPr>
                <w:rFonts w:cs="Calibri"/>
                <w:color w:val="000000"/>
                <w:shd w:val="clear" w:color="auto" w:fill="FFFFFF"/>
              </w:rPr>
              <w:t>C</w:t>
            </w:r>
            <w:r w:rsidRPr="00371C8E">
              <w:rPr>
                <w:rFonts w:cs="Calibri"/>
                <w:color w:val="000000"/>
                <w:shd w:val="clear" w:color="auto" w:fill="FFFFFF"/>
              </w:rPr>
              <w:t xml:space="preserve">ontinue to develop own skills and practice and keep up to date with the events, trends and current situation influencing the </w:t>
            </w:r>
            <w:r w:rsidR="00327718">
              <w:rPr>
                <w:rFonts w:cs="Calibri"/>
                <w:color w:val="000000"/>
                <w:shd w:val="clear" w:color="auto" w:fill="FFFFFF"/>
              </w:rPr>
              <w:t xml:space="preserve">textile </w:t>
            </w:r>
            <w:r w:rsidRPr="00371C8E">
              <w:rPr>
                <w:rFonts w:cs="Calibri"/>
                <w:color w:val="000000"/>
                <w:shd w:val="clear" w:color="auto" w:fill="FFFFFF"/>
              </w:rPr>
              <w:t>marketplace and related industries. </w:t>
            </w:r>
            <w:r w:rsidR="00327718">
              <w:rPr>
                <w:rFonts w:cs="Calibri"/>
                <w:color w:val="000000"/>
                <w:shd w:val="clear" w:color="auto" w:fill="FFFFFF"/>
              </w:rPr>
              <w:t xml:space="preserve"> </w:t>
            </w:r>
            <w:r w:rsidRPr="00371C8E">
              <w:rPr>
                <w:rFonts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3402" w:type="dxa"/>
          </w:tcPr>
          <w:p w14:paraId="15BF08D6" w14:textId="6D97C4AE" w:rsidR="00013C10" w:rsidRDefault="009D6920" w:rsidP="00343D93">
            <w:pPr>
              <w:spacing w:after="90"/>
            </w:pPr>
            <w:r>
              <w:t>Own network of industry and education contacts</w:t>
            </w:r>
            <w:r w:rsidR="00C73907">
              <w:t xml:space="preserve"> to </w:t>
            </w:r>
            <w:r w:rsidR="00A21476">
              <w:t xml:space="preserve">provide further expertise </w:t>
            </w:r>
            <w:r w:rsidR="00C73907">
              <w:t>to the programme</w:t>
            </w:r>
            <w:r w:rsidR="00A21476">
              <w:t xml:space="preserve">. </w:t>
            </w:r>
          </w:p>
        </w:tc>
        <w:tc>
          <w:tcPr>
            <w:tcW w:w="1330" w:type="dxa"/>
          </w:tcPr>
          <w:p w14:paraId="15BF08D7" w14:textId="77777777" w:rsidR="00013C10" w:rsidRDefault="00013C10" w:rsidP="00343D93">
            <w:pPr>
              <w:spacing w:after="90"/>
            </w:pPr>
          </w:p>
        </w:tc>
      </w:tr>
      <w:tr w:rsidR="004D4D96" w14:paraId="15BF08DD" w14:textId="77777777" w:rsidTr="00013C10">
        <w:tc>
          <w:tcPr>
            <w:tcW w:w="1617" w:type="dxa"/>
          </w:tcPr>
          <w:p w14:paraId="15BF08D9" w14:textId="77777777" w:rsidR="00013C10" w:rsidRPr="00FD5B0E" w:rsidRDefault="00013C10" w:rsidP="00706C34">
            <w:r w:rsidRPr="00FD5B0E">
              <w:t>Special requirements</w:t>
            </w:r>
          </w:p>
        </w:tc>
        <w:tc>
          <w:tcPr>
            <w:tcW w:w="3402" w:type="dxa"/>
          </w:tcPr>
          <w:p w14:paraId="15BF08DA" w14:textId="466B4B8E" w:rsidR="00013C10" w:rsidRDefault="00531903" w:rsidP="00343D93">
            <w:pPr>
              <w:spacing w:after="90"/>
            </w:pPr>
            <w:r>
              <w:t xml:space="preserve">To be able to start </w:t>
            </w:r>
            <w:r w:rsidR="00375842">
              <w:t xml:space="preserve">working as soon as possible. </w:t>
            </w:r>
          </w:p>
        </w:tc>
        <w:tc>
          <w:tcPr>
            <w:tcW w:w="3402" w:type="dxa"/>
          </w:tcPr>
          <w:p w14:paraId="15BF08DB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C" w14:textId="77777777" w:rsidR="00013C10" w:rsidRDefault="00013C10" w:rsidP="00343D93">
            <w:pPr>
              <w:spacing w:after="90"/>
            </w:pPr>
          </w:p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42E1F2DA" w:rsidR="00D3349E" w:rsidRDefault="00693DA7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07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693DA7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706C34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706C34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706C34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706C34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706C34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706C34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706C34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706C34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706C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706C34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706C34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706C34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706C34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706C34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706C34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706C34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172867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A04C3" w14:textId="77777777" w:rsidR="001D1216" w:rsidRDefault="001D1216">
      <w:r>
        <w:separator/>
      </w:r>
    </w:p>
    <w:p w14:paraId="7CF58780" w14:textId="77777777" w:rsidR="001D1216" w:rsidRDefault="001D1216"/>
  </w:endnote>
  <w:endnote w:type="continuationSeparator" w:id="0">
    <w:p w14:paraId="55E24E5D" w14:textId="77777777" w:rsidR="001D1216" w:rsidRDefault="001D1216">
      <w:r>
        <w:continuationSeparator/>
      </w:r>
    </w:p>
    <w:p w14:paraId="65E51F2C" w14:textId="77777777" w:rsidR="001D1216" w:rsidRDefault="001D1216"/>
  </w:endnote>
  <w:endnote w:type="continuationNotice" w:id="1">
    <w:p w14:paraId="21CD0628" w14:textId="77777777" w:rsidR="001D1216" w:rsidRDefault="001D121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1A612453" w:rsidR="00062768" w:rsidRDefault="00693DA7" w:rsidP="00D116BC">
    <w:pPr>
      <w:pStyle w:val="ContinuationFooter"/>
    </w:pPr>
    <w:r>
      <w:fldChar w:fldCharType="begin"/>
    </w:r>
    <w:r>
      <w:instrText>FILENAME   \* MERGEFORMAT</w:instrText>
    </w:r>
    <w:r>
      <w:fldChar w:fldCharType="separate"/>
    </w:r>
    <w:r w:rsidR="00E264FD">
      <w:t>Template</w:t>
    </w:r>
    <w:r w:rsidR="00746AEB">
      <w:t xml:space="preserve"> Job Description</w:t>
    </w:r>
    <w:r w:rsidR="00E264FD">
      <w:t xml:space="preserve"> - </w:t>
    </w:r>
    <w:r>
      <w:fldChar w:fldCharType="end"/>
    </w:r>
    <w:r w:rsidR="00746AEB">
      <w:t xml:space="preserve">ERE Level </w:t>
    </w:r>
    <w:r w:rsidR="00D116BC">
      <w:t>4</w:t>
    </w:r>
    <w:r w:rsidR="00746AEB">
      <w:t xml:space="preserve"> – </w:t>
    </w:r>
    <w:r w:rsidR="00D116BC">
      <w:t>Education</w:t>
    </w:r>
    <w:r w:rsidR="00746AEB">
      <w:t xml:space="preserve"> Pathway – </w:t>
    </w:r>
    <w:r w:rsidR="00D116BC">
      <w:t>Teaching Fellow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993F52">
      <w:t>3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B769C" w14:textId="77777777" w:rsidR="001D1216" w:rsidRDefault="001D1216">
      <w:r>
        <w:separator/>
      </w:r>
    </w:p>
    <w:p w14:paraId="79823A4D" w14:textId="77777777" w:rsidR="001D1216" w:rsidRDefault="001D1216"/>
  </w:footnote>
  <w:footnote w:type="continuationSeparator" w:id="0">
    <w:p w14:paraId="67E1CF3C" w14:textId="77777777" w:rsidR="001D1216" w:rsidRDefault="001D1216">
      <w:r>
        <w:continuationSeparator/>
      </w:r>
    </w:p>
    <w:p w14:paraId="5CD80D42" w14:textId="77777777" w:rsidR="001D1216" w:rsidRDefault="001D1216"/>
  </w:footnote>
  <w:footnote w:type="continuationNotice" w:id="1">
    <w:p w14:paraId="6D8CB806" w14:textId="77777777" w:rsidR="001D1216" w:rsidRDefault="001D121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60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60"/>
    </w:tblGrid>
    <w:tr w:rsidR="00062768" w14:paraId="15BF0981" w14:textId="77777777" w:rsidTr="25B24627">
      <w:trPr>
        <w:trHeight w:hRule="exact" w:val="49"/>
      </w:trPr>
      <w:tc>
        <w:tcPr>
          <w:tcW w:w="9660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25B24627">
      <w:trPr>
        <w:trHeight w:val="260"/>
      </w:trPr>
      <w:tc>
        <w:tcPr>
          <w:tcW w:w="9660" w:type="dxa"/>
        </w:tcPr>
        <w:p w14:paraId="15BF0982" w14:textId="5AAC4860" w:rsidR="00062768" w:rsidRDefault="25B24627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52325D61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11BED590" w:rsidR="0005274A" w:rsidRPr="0005274A" w:rsidRDefault="00F84583" w:rsidP="00510C09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997490957">
    <w:abstractNumId w:val="17"/>
  </w:num>
  <w:num w:numId="2" w16cid:durableId="999580031">
    <w:abstractNumId w:val="0"/>
  </w:num>
  <w:num w:numId="3" w16cid:durableId="600068266">
    <w:abstractNumId w:val="13"/>
  </w:num>
  <w:num w:numId="4" w16cid:durableId="147014068">
    <w:abstractNumId w:val="9"/>
  </w:num>
  <w:num w:numId="5" w16cid:durableId="108861404">
    <w:abstractNumId w:val="10"/>
  </w:num>
  <w:num w:numId="6" w16cid:durableId="1591506804">
    <w:abstractNumId w:val="7"/>
  </w:num>
  <w:num w:numId="7" w16cid:durableId="55473583">
    <w:abstractNumId w:val="3"/>
  </w:num>
  <w:num w:numId="8" w16cid:durableId="1595936093">
    <w:abstractNumId w:val="5"/>
  </w:num>
  <w:num w:numId="9" w16cid:durableId="2108379423">
    <w:abstractNumId w:val="1"/>
  </w:num>
  <w:num w:numId="10" w16cid:durableId="579601644">
    <w:abstractNumId w:val="8"/>
  </w:num>
  <w:num w:numId="11" w16cid:durableId="633215036">
    <w:abstractNumId w:val="4"/>
  </w:num>
  <w:num w:numId="12" w16cid:durableId="1691755336">
    <w:abstractNumId w:val="14"/>
  </w:num>
  <w:num w:numId="13" w16cid:durableId="2135366981">
    <w:abstractNumId w:val="15"/>
  </w:num>
  <w:num w:numId="14" w16cid:durableId="783816014">
    <w:abstractNumId w:val="6"/>
  </w:num>
  <w:num w:numId="15" w16cid:durableId="1349529807">
    <w:abstractNumId w:val="2"/>
  </w:num>
  <w:num w:numId="16" w16cid:durableId="360908744">
    <w:abstractNumId w:val="11"/>
  </w:num>
  <w:num w:numId="17" w16cid:durableId="1821457336">
    <w:abstractNumId w:val="12"/>
  </w:num>
  <w:num w:numId="18" w16cid:durableId="378936376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6"/>
    <w:rsid w:val="0000043D"/>
    <w:rsid w:val="00001E77"/>
    <w:rsid w:val="00013C10"/>
    <w:rsid w:val="00015087"/>
    <w:rsid w:val="00022205"/>
    <w:rsid w:val="0005274A"/>
    <w:rsid w:val="00062768"/>
    <w:rsid w:val="00063081"/>
    <w:rsid w:val="00066C67"/>
    <w:rsid w:val="000674ED"/>
    <w:rsid w:val="00071653"/>
    <w:rsid w:val="00071AF8"/>
    <w:rsid w:val="000824F4"/>
    <w:rsid w:val="0009280B"/>
    <w:rsid w:val="000978E8"/>
    <w:rsid w:val="000B1DED"/>
    <w:rsid w:val="000B4E5A"/>
    <w:rsid w:val="000D0AB4"/>
    <w:rsid w:val="001054C3"/>
    <w:rsid w:val="00116331"/>
    <w:rsid w:val="0012209D"/>
    <w:rsid w:val="00124E10"/>
    <w:rsid w:val="001446D8"/>
    <w:rsid w:val="001532E2"/>
    <w:rsid w:val="00156F2F"/>
    <w:rsid w:val="00161933"/>
    <w:rsid w:val="00172867"/>
    <w:rsid w:val="0018144C"/>
    <w:rsid w:val="00183734"/>
    <w:rsid w:val="00183886"/>
    <w:rsid w:val="001840EA"/>
    <w:rsid w:val="001A068C"/>
    <w:rsid w:val="001B67B6"/>
    <w:rsid w:val="001B6986"/>
    <w:rsid w:val="001C3B4E"/>
    <w:rsid w:val="001C5237"/>
    <w:rsid w:val="001C5C5C"/>
    <w:rsid w:val="001D0B37"/>
    <w:rsid w:val="001D1216"/>
    <w:rsid w:val="001D5201"/>
    <w:rsid w:val="001E24BE"/>
    <w:rsid w:val="001E667F"/>
    <w:rsid w:val="001F18DB"/>
    <w:rsid w:val="00202A06"/>
    <w:rsid w:val="00205458"/>
    <w:rsid w:val="0021415A"/>
    <w:rsid w:val="00222AF7"/>
    <w:rsid w:val="00236BFE"/>
    <w:rsid w:val="00241441"/>
    <w:rsid w:val="00242C76"/>
    <w:rsid w:val="002439E6"/>
    <w:rsid w:val="0024539C"/>
    <w:rsid w:val="00250458"/>
    <w:rsid w:val="00254722"/>
    <w:rsid w:val="002547F5"/>
    <w:rsid w:val="00260333"/>
    <w:rsid w:val="00260B1D"/>
    <w:rsid w:val="00266C6A"/>
    <w:rsid w:val="0028509A"/>
    <w:rsid w:val="0029789A"/>
    <w:rsid w:val="002A70BE"/>
    <w:rsid w:val="002B34DA"/>
    <w:rsid w:val="002B6AF0"/>
    <w:rsid w:val="002C0DCD"/>
    <w:rsid w:val="002C6198"/>
    <w:rsid w:val="002D0BAC"/>
    <w:rsid w:val="002D4DF4"/>
    <w:rsid w:val="002D7774"/>
    <w:rsid w:val="00313CC8"/>
    <w:rsid w:val="003178D9"/>
    <w:rsid w:val="00327718"/>
    <w:rsid w:val="0034151E"/>
    <w:rsid w:val="00343D93"/>
    <w:rsid w:val="00364B2C"/>
    <w:rsid w:val="003701F7"/>
    <w:rsid w:val="00371C8E"/>
    <w:rsid w:val="00375842"/>
    <w:rsid w:val="00392590"/>
    <w:rsid w:val="003B0262"/>
    <w:rsid w:val="003B46D8"/>
    <w:rsid w:val="003B7540"/>
    <w:rsid w:val="003C460F"/>
    <w:rsid w:val="00401EAA"/>
    <w:rsid w:val="004161B2"/>
    <w:rsid w:val="004263FE"/>
    <w:rsid w:val="00430BD7"/>
    <w:rsid w:val="00463797"/>
    <w:rsid w:val="00474D00"/>
    <w:rsid w:val="004839A5"/>
    <w:rsid w:val="004A040F"/>
    <w:rsid w:val="004A4950"/>
    <w:rsid w:val="004B2A50"/>
    <w:rsid w:val="004B53EF"/>
    <w:rsid w:val="004B6DB7"/>
    <w:rsid w:val="004C0252"/>
    <w:rsid w:val="004D4D96"/>
    <w:rsid w:val="004D5107"/>
    <w:rsid w:val="004F520E"/>
    <w:rsid w:val="00510C09"/>
    <w:rsid w:val="0051744C"/>
    <w:rsid w:val="00524005"/>
    <w:rsid w:val="00531903"/>
    <w:rsid w:val="0053660D"/>
    <w:rsid w:val="00541CE0"/>
    <w:rsid w:val="00550DAB"/>
    <w:rsid w:val="005534E1"/>
    <w:rsid w:val="00573487"/>
    <w:rsid w:val="00580CBF"/>
    <w:rsid w:val="00583092"/>
    <w:rsid w:val="005907B3"/>
    <w:rsid w:val="005949FA"/>
    <w:rsid w:val="005A7F9C"/>
    <w:rsid w:val="005C0734"/>
    <w:rsid w:val="005D44D1"/>
    <w:rsid w:val="006249FD"/>
    <w:rsid w:val="00624ADA"/>
    <w:rsid w:val="0064082A"/>
    <w:rsid w:val="00651280"/>
    <w:rsid w:val="00666858"/>
    <w:rsid w:val="00671EDE"/>
    <w:rsid w:val="006763F6"/>
    <w:rsid w:val="00680547"/>
    <w:rsid w:val="00693DA7"/>
    <w:rsid w:val="00695D76"/>
    <w:rsid w:val="006B1AF6"/>
    <w:rsid w:val="006C6868"/>
    <w:rsid w:val="006C6B2F"/>
    <w:rsid w:val="006E0C6E"/>
    <w:rsid w:val="006E38E1"/>
    <w:rsid w:val="006E3EE5"/>
    <w:rsid w:val="006F44EB"/>
    <w:rsid w:val="00702D64"/>
    <w:rsid w:val="0070376B"/>
    <w:rsid w:val="00706C34"/>
    <w:rsid w:val="0071042D"/>
    <w:rsid w:val="00721628"/>
    <w:rsid w:val="00746AEB"/>
    <w:rsid w:val="007512BE"/>
    <w:rsid w:val="00752FAF"/>
    <w:rsid w:val="007544C7"/>
    <w:rsid w:val="0076081F"/>
    <w:rsid w:val="00761108"/>
    <w:rsid w:val="00765071"/>
    <w:rsid w:val="00775640"/>
    <w:rsid w:val="0079197B"/>
    <w:rsid w:val="00791A2A"/>
    <w:rsid w:val="007B4063"/>
    <w:rsid w:val="007C22CC"/>
    <w:rsid w:val="007C6FAA"/>
    <w:rsid w:val="007E2D19"/>
    <w:rsid w:val="007E7567"/>
    <w:rsid w:val="007F2AEA"/>
    <w:rsid w:val="007F347A"/>
    <w:rsid w:val="00802B71"/>
    <w:rsid w:val="00813365"/>
    <w:rsid w:val="00813A2C"/>
    <w:rsid w:val="0082020C"/>
    <w:rsid w:val="0082075E"/>
    <w:rsid w:val="00830CDC"/>
    <w:rsid w:val="008443D8"/>
    <w:rsid w:val="00854B1E"/>
    <w:rsid w:val="00856B8A"/>
    <w:rsid w:val="00875BD6"/>
    <w:rsid w:val="00876272"/>
    <w:rsid w:val="00882479"/>
    <w:rsid w:val="00883499"/>
    <w:rsid w:val="00883BFC"/>
    <w:rsid w:val="00885FD1"/>
    <w:rsid w:val="00897558"/>
    <w:rsid w:val="008A35C3"/>
    <w:rsid w:val="008C7B53"/>
    <w:rsid w:val="008D46F1"/>
    <w:rsid w:val="008D52C9"/>
    <w:rsid w:val="008D6971"/>
    <w:rsid w:val="008E3D67"/>
    <w:rsid w:val="008F03C7"/>
    <w:rsid w:val="008F23A7"/>
    <w:rsid w:val="008F400D"/>
    <w:rsid w:val="009064A9"/>
    <w:rsid w:val="00907A3B"/>
    <w:rsid w:val="00921DCF"/>
    <w:rsid w:val="00926A0B"/>
    <w:rsid w:val="009348F0"/>
    <w:rsid w:val="00945F4B"/>
    <w:rsid w:val="009464AF"/>
    <w:rsid w:val="00954E47"/>
    <w:rsid w:val="00965BFB"/>
    <w:rsid w:val="00970E28"/>
    <w:rsid w:val="0098120F"/>
    <w:rsid w:val="0099375F"/>
    <w:rsid w:val="00993F52"/>
    <w:rsid w:val="00996476"/>
    <w:rsid w:val="009B57F4"/>
    <w:rsid w:val="009C5052"/>
    <w:rsid w:val="009D6920"/>
    <w:rsid w:val="009F1AD4"/>
    <w:rsid w:val="00A021B7"/>
    <w:rsid w:val="00A129EE"/>
    <w:rsid w:val="00A131D9"/>
    <w:rsid w:val="00A14533"/>
    <w:rsid w:val="00A14888"/>
    <w:rsid w:val="00A21476"/>
    <w:rsid w:val="00A23226"/>
    <w:rsid w:val="00A34296"/>
    <w:rsid w:val="00A443D1"/>
    <w:rsid w:val="00A521A9"/>
    <w:rsid w:val="00A675D9"/>
    <w:rsid w:val="00A719D4"/>
    <w:rsid w:val="00A8169E"/>
    <w:rsid w:val="00A925C0"/>
    <w:rsid w:val="00AA3CB5"/>
    <w:rsid w:val="00AA74D4"/>
    <w:rsid w:val="00AC1181"/>
    <w:rsid w:val="00AC2B17"/>
    <w:rsid w:val="00AE1CA0"/>
    <w:rsid w:val="00AE39DC"/>
    <w:rsid w:val="00AE4DC4"/>
    <w:rsid w:val="00AF44AC"/>
    <w:rsid w:val="00B306CA"/>
    <w:rsid w:val="00B430BB"/>
    <w:rsid w:val="00B57D00"/>
    <w:rsid w:val="00B60EAC"/>
    <w:rsid w:val="00B6607F"/>
    <w:rsid w:val="00B75E0A"/>
    <w:rsid w:val="00B76027"/>
    <w:rsid w:val="00B84C12"/>
    <w:rsid w:val="00B87F99"/>
    <w:rsid w:val="00B91298"/>
    <w:rsid w:val="00B96228"/>
    <w:rsid w:val="00BB4A42"/>
    <w:rsid w:val="00BB7845"/>
    <w:rsid w:val="00BD0E1E"/>
    <w:rsid w:val="00BF1CC6"/>
    <w:rsid w:val="00C3225D"/>
    <w:rsid w:val="00C35B47"/>
    <w:rsid w:val="00C5087B"/>
    <w:rsid w:val="00C71CC9"/>
    <w:rsid w:val="00C73907"/>
    <w:rsid w:val="00C907D0"/>
    <w:rsid w:val="00C950EA"/>
    <w:rsid w:val="00CA0707"/>
    <w:rsid w:val="00CA607D"/>
    <w:rsid w:val="00CB1F23"/>
    <w:rsid w:val="00CB2E07"/>
    <w:rsid w:val="00CB33BB"/>
    <w:rsid w:val="00CB67B6"/>
    <w:rsid w:val="00CC05A1"/>
    <w:rsid w:val="00CD04F0"/>
    <w:rsid w:val="00CE3A26"/>
    <w:rsid w:val="00D10628"/>
    <w:rsid w:val="00D116BC"/>
    <w:rsid w:val="00D16D9D"/>
    <w:rsid w:val="00D25920"/>
    <w:rsid w:val="00D31624"/>
    <w:rsid w:val="00D3349E"/>
    <w:rsid w:val="00D33D14"/>
    <w:rsid w:val="00D41EDE"/>
    <w:rsid w:val="00D54AA2"/>
    <w:rsid w:val="00D54BAF"/>
    <w:rsid w:val="00D55315"/>
    <w:rsid w:val="00D5587F"/>
    <w:rsid w:val="00D65B56"/>
    <w:rsid w:val="00D67D41"/>
    <w:rsid w:val="00D771DF"/>
    <w:rsid w:val="00D97ED9"/>
    <w:rsid w:val="00E0198E"/>
    <w:rsid w:val="00E25775"/>
    <w:rsid w:val="00E264FD"/>
    <w:rsid w:val="00E363B8"/>
    <w:rsid w:val="00E42766"/>
    <w:rsid w:val="00E63AC1"/>
    <w:rsid w:val="00E8492F"/>
    <w:rsid w:val="00E9403F"/>
    <w:rsid w:val="00E96015"/>
    <w:rsid w:val="00EB5C22"/>
    <w:rsid w:val="00ED2E52"/>
    <w:rsid w:val="00ED4F8C"/>
    <w:rsid w:val="00EF387B"/>
    <w:rsid w:val="00F01EA0"/>
    <w:rsid w:val="00F04A08"/>
    <w:rsid w:val="00F1582C"/>
    <w:rsid w:val="00F269CB"/>
    <w:rsid w:val="00F378D2"/>
    <w:rsid w:val="00F838C7"/>
    <w:rsid w:val="00F84583"/>
    <w:rsid w:val="00F85DED"/>
    <w:rsid w:val="00F90F90"/>
    <w:rsid w:val="00F912AD"/>
    <w:rsid w:val="00FA74F9"/>
    <w:rsid w:val="00FB7297"/>
    <w:rsid w:val="00FC2ADA"/>
    <w:rsid w:val="00FE6D38"/>
    <w:rsid w:val="00FF140B"/>
    <w:rsid w:val="00FF246F"/>
    <w:rsid w:val="25B24627"/>
    <w:rsid w:val="5232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36CAA589-D262-40C6-9A3A-59292782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2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B5CE797417D4D85A4661901694C5E" ma:contentTypeVersion="7" ma:contentTypeDescription="Create a new document." ma:contentTypeScope="" ma:versionID="82192e55bb5163f52d3137c527148237">
  <xsd:schema xmlns:xsd="http://www.w3.org/2001/XMLSchema" xmlns:xs="http://www.w3.org/2001/XMLSchema" xmlns:p="http://schemas.microsoft.com/office/2006/metadata/properties" xmlns:ns2="524add4e-2174-41a0-92b3-70c55419a2dd" xmlns:ns3="61f7eed3-2b11-46f3-9fe7-2a1574a47e4c" targetNamespace="http://schemas.microsoft.com/office/2006/metadata/properties" ma:root="true" ma:fieldsID="10b228b527a4101bc51eaa17ca7396f2" ns2:_="" ns3:_="">
    <xsd:import namespace="524add4e-2174-41a0-92b3-70c55419a2dd"/>
    <xsd:import namespace="61f7eed3-2b11-46f3-9fe7-2a1574a47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dd4e-2174-41a0-92b3-70c55419a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7eed3-2b11-46f3-9fe7-2a1574a47e4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270C6C-D3E1-4834-96D0-7946FFF647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dd4e-2174-41a0-92b3-70c55419a2dd"/>
    <ds:schemaRef ds:uri="61f7eed3-2b11-46f3-9fe7-2a1574a47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4D5FA4-C69E-4591-BBA3-403BE20622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1175</Words>
  <Characters>7552</Characters>
  <Application>Microsoft Office Word</Application>
  <DocSecurity>4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Teaching Fellow</vt:lpstr>
    </vt:vector>
  </TitlesOfParts>
  <Company>Southampton University</Company>
  <LinksUpToDate>false</LinksUpToDate>
  <CharactersWithSpaces>8710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 Fellow</dc:title>
  <dc:subject/>
  <dc:creator>Newton-Woof K.</dc:creator>
  <cp:keywords>V0.1</cp:keywords>
  <cp:lastModifiedBy>Brigitte Mayne-Reed</cp:lastModifiedBy>
  <cp:revision>2</cp:revision>
  <cp:lastPrinted>2008-01-15T01:11:00Z</cp:lastPrinted>
  <dcterms:created xsi:type="dcterms:W3CDTF">2024-03-12T11:20:00Z</dcterms:created>
  <dcterms:modified xsi:type="dcterms:W3CDTF">2024-03-12T11:20:00Z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0x0101007BFB5CE797417D4D85A4661901694C5E</vt:lpwstr>
  </property>
  <property fmtid="{D5CDD505-2E9C-101B-9397-08002B2CF9AE}" pid="3" name="GrammarlyDocumentId">
    <vt:lpwstr>d48419303e51244d4c388727184095d578e03d8fa4ba12a83a93f7d6bb18b52c</vt:lpwstr>
  </property>
</Properties>
</file>