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1105A822" w:rsidR="0012209D" w:rsidRDefault="00776DB7" w:rsidP="00AB61B5">
            <w:r>
              <w:t>Oct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776DB7">
        <w:tc>
          <w:tcPr>
            <w:tcW w:w="2511" w:type="dxa"/>
            <w:shd w:val="clear" w:color="auto" w:fill="D9D9D9" w:themeFill="background1" w:themeFillShade="D9"/>
          </w:tcPr>
          <w:p w14:paraId="15BF086D" w14:textId="77777777" w:rsidR="0012209D" w:rsidRDefault="0012209D" w:rsidP="00AB61B5">
            <w:r>
              <w:t>Post title:</w:t>
            </w:r>
          </w:p>
        </w:tc>
        <w:tc>
          <w:tcPr>
            <w:tcW w:w="711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776DB7">
        <w:tc>
          <w:tcPr>
            <w:tcW w:w="2511" w:type="dxa"/>
            <w:shd w:val="clear" w:color="auto" w:fill="D9D9D9" w:themeFill="background1" w:themeFillShade="D9"/>
          </w:tcPr>
          <w:p w14:paraId="15BF0873" w14:textId="21134BD9" w:rsidR="0012209D" w:rsidRDefault="00FA0111" w:rsidP="00AB61B5">
            <w:r>
              <w:t>School/Department</w:t>
            </w:r>
            <w:r w:rsidR="0012209D">
              <w:t>:</w:t>
            </w:r>
          </w:p>
        </w:tc>
        <w:tc>
          <w:tcPr>
            <w:tcW w:w="7116" w:type="dxa"/>
            <w:gridSpan w:val="3"/>
          </w:tcPr>
          <w:p w14:paraId="15BF0874" w14:textId="170622E1" w:rsidR="0012209D" w:rsidRDefault="009D6B58" w:rsidP="00AB61B5">
            <w:r>
              <w:t>Biological Sciences</w:t>
            </w:r>
          </w:p>
        </w:tc>
      </w:tr>
      <w:tr w:rsidR="00746AEB" w14:paraId="07201851" w14:textId="77777777" w:rsidTr="00776DB7">
        <w:tc>
          <w:tcPr>
            <w:tcW w:w="2511" w:type="dxa"/>
            <w:shd w:val="clear" w:color="auto" w:fill="D9D9D9" w:themeFill="background1" w:themeFillShade="D9"/>
          </w:tcPr>
          <w:p w14:paraId="158400D7" w14:textId="4B829CEE" w:rsidR="00746AEB" w:rsidRDefault="00746AEB" w:rsidP="00AB61B5">
            <w:r>
              <w:t>Faculty:</w:t>
            </w:r>
          </w:p>
        </w:tc>
        <w:tc>
          <w:tcPr>
            <w:tcW w:w="7116" w:type="dxa"/>
            <w:gridSpan w:val="3"/>
          </w:tcPr>
          <w:p w14:paraId="7A897A27" w14:textId="34EBA798" w:rsidR="00746AEB" w:rsidRDefault="009D6B58" w:rsidP="00AB61B5">
            <w:r>
              <w:t>FELS</w:t>
            </w:r>
          </w:p>
        </w:tc>
      </w:tr>
      <w:tr w:rsidR="0012209D" w14:paraId="15BF087A" w14:textId="77777777" w:rsidTr="00776DB7">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AB61B5">
            <w:r>
              <w:t>Level:</w:t>
            </w:r>
          </w:p>
        </w:tc>
        <w:tc>
          <w:tcPr>
            <w:tcW w:w="2016" w:type="dxa"/>
          </w:tcPr>
          <w:p w14:paraId="15BF0879" w14:textId="2F8F9DAF" w:rsidR="0012209D" w:rsidRDefault="001054C3" w:rsidP="00AB61B5">
            <w:r>
              <w:t>4</w:t>
            </w:r>
          </w:p>
        </w:tc>
      </w:tr>
      <w:tr w:rsidR="0012209D" w14:paraId="15BF087E" w14:textId="77777777" w:rsidTr="00776DB7">
        <w:tc>
          <w:tcPr>
            <w:tcW w:w="2511" w:type="dxa"/>
            <w:shd w:val="clear" w:color="auto" w:fill="D9D9D9" w:themeFill="background1" w:themeFillShade="D9"/>
          </w:tcPr>
          <w:p w14:paraId="15BF087B" w14:textId="77777777" w:rsidR="0012209D" w:rsidRDefault="0012209D" w:rsidP="00AB61B5">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776DB7">
        <w:tc>
          <w:tcPr>
            <w:tcW w:w="2511" w:type="dxa"/>
            <w:shd w:val="clear" w:color="auto" w:fill="D9D9D9" w:themeFill="background1" w:themeFillShade="D9"/>
          </w:tcPr>
          <w:p w14:paraId="15BF087F" w14:textId="77777777" w:rsidR="0012209D" w:rsidRDefault="0012209D" w:rsidP="00AB61B5">
            <w:r>
              <w:t>Posts responsible to:</w:t>
            </w:r>
          </w:p>
        </w:tc>
        <w:tc>
          <w:tcPr>
            <w:tcW w:w="7116" w:type="dxa"/>
            <w:gridSpan w:val="3"/>
          </w:tcPr>
          <w:p w14:paraId="15BF0880" w14:textId="7853D98D" w:rsidR="0012209D" w:rsidRPr="005508A2" w:rsidRDefault="0012209D" w:rsidP="00AB61B5"/>
        </w:tc>
      </w:tr>
      <w:tr w:rsidR="0012209D" w14:paraId="15BF0884" w14:textId="77777777" w:rsidTr="00776DB7">
        <w:tc>
          <w:tcPr>
            <w:tcW w:w="2511" w:type="dxa"/>
            <w:shd w:val="clear" w:color="auto" w:fill="D9D9D9" w:themeFill="background1" w:themeFillShade="D9"/>
          </w:tcPr>
          <w:p w14:paraId="15BF0882" w14:textId="77777777" w:rsidR="0012209D" w:rsidRDefault="0012209D" w:rsidP="00AB61B5">
            <w:r>
              <w:t>Posts responsible for:</w:t>
            </w:r>
          </w:p>
        </w:tc>
        <w:tc>
          <w:tcPr>
            <w:tcW w:w="7116" w:type="dxa"/>
            <w:gridSpan w:val="3"/>
          </w:tcPr>
          <w:p w14:paraId="15BF0883" w14:textId="77777777" w:rsidR="0012209D" w:rsidRPr="005508A2" w:rsidRDefault="0012209D" w:rsidP="00AB61B5"/>
        </w:tc>
      </w:tr>
      <w:tr w:rsidR="0012209D" w14:paraId="15BF0887" w14:textId="77777777" w:rsidTr="00776DB7">
        <w:tc>
          <w:tcPr>
            <w:tcW w:w="2511" w:type="dxa"/>
            <w:shd w:val="clear" w:color="auto" w:fill="D9D9D9" w:themeFill="background1" w:themeFillShade="D9"/>
          </w:tcPr>
          <w:p w14:paraId="15BF0885" w14:textId="77777777" w:rsidR="0012209D" w:rsidRDefault="0012209D" w:rsidP="00AB61B5">
            <w:r>
              <w:t>Post base:</w:t>
            </w:r>
          </w:p>
        </w:tc>
        <w:tc>
          <w:tcPr>
            <w:tcW w:w="7116" w:type="dxa"/>
            <w:gridSpan w:val="3"/>
          </w:tcPr>
          <w:p w14:paraId="15BF0886" w14:textId="77777777" w:rsidR="0012209D" w:rsidRPr="005508A2" w:rsidRDefault="0012209D" w:rsidP="00AB61B5">
            <w:r w:rsidRPr="00AF4438">
              <w:rPr>
                <w:strike/>
              </w:rPr>
              <w:t>Office-based</w:t>
            </w:r>
            <w:r>
              <w:t>/</w:t>
            </w:r>
            <w:r w:rsidRPr="00AF4438">
              <w:t>Non Office-based</w:t>
            </w:r>
            <w:r>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8504C45" w14:textId="4BA310E2" w:rsidR="00347625" w:rsidRDefault="00AF4438" w:rsidP="00347625">
            <w:pPr>
              <w:spacing w:before="120" w:after="120"/>
            </w:pPr>
            <w:r>
              <w:t>Th</w:t>
            </w:r>
            <w:r w:rsidR="0011254F">
              <w:t xml:space="preserve">e purpose of the </w:t>
            </w:r>
            <w:r w:rsidR="00347625">
              <w:t>work is software development for</w:t>
            </w:r>
            <w:r>
              <w:t xml:space="preserve"> CCP4</w:t>
            </w:r>
            <w:r w:rsidR="00347625">
              <w:t xml:space="preserve">. The post will: </w:t>
            </w:r>
          </w:p>
          <w:p w14:paraId="5B8AA591" w14:textId="77777777" w:rsidR="00347625" w:rsidRDefault="00347625" w:rsidP="00347625">
            <w:pPr>
              <w:spacing w:before="120" w:after="120"/>
            </w:pPr>
            <w:r>
              <w:t xml:space="preserve">Phase 1 - develop, implement, and apply methodology for identification and analysis of overlapping networks of multiple structural states within and between different crystals corresponding to the same molecule, based on Bayesian decomposition. </w:t>
            </w:r>
          </w:p>
          <w:p w14:paraId="15BF088B" w14:textId="4D3B6125" w:rsidR="00AF4438" w:rsidRDefault="00347625" w:rsidP="00347625">
            <w:pPr>
              <w:spacing w:before="120" w:after="120"/>
            </w:pPr>
            <w:r>
              <w:t>Phase 2 - The Bayesian decomposition methodology, applicable when there are crystallographic data corresponding to more than one states of the molecule, will be further developed, and implemented within servalcat/refmac. After testing, the methods will be made available through CCP4’s i2 interface.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68277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E153BD" w14:paraId="2D057D78" w14:textId="77777777" w:rsidTr="00297BFA">
        <w:trPr>
          <w:cantSplit/>
        </w:trPr>
        <w:tc>
          <w:tcPr>
            <w:tcW w:w="601" w:type="dxa"/>
            <w:tcBorders>
              <w:right w:val="nil"/>
            </w:tcBorders>
          </w:tcPr>
          <w:p w14:paraId="69626ED4" w14:textId="77777777" w:rsidR="00E153BD" w:rsidRDefault="00E153BD" w:rsidP="00297BFA">
            <w:pPr>
              <w:pStyle w:val="ListParagraph"/>
              <w:numPr>
                <w:ilvl w:val="0"/>
                <w:numId w:val="17"/>
              </w:numPr>
            </w:pPr>
          </w:p>
        </w:tc>
        <w:tc>
          <w:tcPr>
            <w:tcW w:w="8008" w:type="dxa"/>
            <w:tcBorders>
              <w:left w:val="nil"/>
            </w:tcBorders>
          </w:tcPr>
          <w:p w14:paraId="0042B4A1" w14:textId="77777777" w:rsidR="00E153BD" w:rsidRDefault="00E153BD" w:rsidP="00297BFA">
            <w:r w:rsidRPr="009D6185">
              <w:t xml:space="preserve">Collaborate/work with </w:t>
            </w:r>
            <w:r>
              <w:t>software developers and users</w:t>
            </w:r>
            <w:r w:rsidRPr="009D6185">
              <w:t xml:space="preserve"> in other institutions.</w:t>
            </w:r>
          </w:p>
        </w:tc>
        <w:tc>
          <w:tcPr>
            <w:tcW w:w="1018" w:type="dxa"/>
          </w:tcPr>
          <w:p w14:paraId="1A183066" w14:textId="77777777" w:rsidR="00E153BD" w:rsidRDefault="00E153BD" w:rsidP="00297BFA">
            <w:r>
              <w:t>35 %</w:t>
            </w:r>
          </w:p>
        </w:tc>
      </w:tr>
      <w:tr w:rsidR="0012209D" w14:paraId="15BF0894" w14:textId="77777777" w:rsidTr="0068277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AB61B5">
            <w:r w:rsidRPr="009D6185">
              <w:t xml:space="preserve">To develop and carry out an area of personal research.  </w:t>
            </w:r>
          </w:p>
        </w:tc>
        <w:tc>
          <w:tcPr>
            <w:tcW w:w="1018" w:type="dxa"/>
          </w:tcPr>
          <w:p w14:paraId="15BF0893" w14:textId="7BD42147" w:rsidR="0012209D" w:rsidRDefault="0011254F" w:rsidP="00AB61B5">
            <w:r>
              <w:t>20</w:t>
            </w:r>
            <w:r w:rsidR="00343D93">
              <w:t xml:space="preserve"> %</w:t>
            </w:r>
          </w:p>
        </w:tc>
      </w:tr>
      <w:tr w:rsidR="0012209D" w14:paraId="15BF0898" w14:textId="77777777" w:rsidTr="0068277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31EDE513" w:rsidR="0012209D" w:rsidRDefault="009D6185" w:rsidP="00AB61B5">
            <w:r w:rsidRPr="009D6185">
              <w:t xml:space="preserve">Regularly disseminate findings by taking the lead in preparing materials for </w:t>
            </w:r>
            <w:r w:rsidR="003A4E28">
              <w:t>publication on a public repositor</w:t>
            </w:r>
            <w:r w:rsidRPr="009D6185">
              <w:t>, presenting results at conferences, or exhibiting work at other appropriate events.</w:t>
            </w:r>
          </w:p>
        </w:tc>
        <w:tc>
          <w:tcPr>
            <w:tcW w:w="1018" w:type="dxa"/>
          </w:tcPr>
          <w:p w14:paraId="15BF0897" w14:textId="4EDB33E1" w:rsidR="0012209D" w:rsidRDefault="003A4E28" w:rsidP="00AB61B5">
            <w:r>
              <w:t>2</w:t>
            </w:r>
            <w:r w:rsidR="009D6B58">
              <w:t>0</w:t>
            </w:r>
            <w:r w:rsidR="00343D93">
              <w:t xml:space="preserve"> %</w:t>
            </w:r>
          </w:p>
        </w:tc>
      </w:tr>
      <w:tr w:rsidR="0068277D" w14:paraId="2B6B6457" w14:textId="77777777" w:rsidTr="0068277D">
        <w:trPr>
          <w:cantSplit/>
        </w:trPr>
        <w:tc>
          <w:tcPr>
            <w:tcW w:w="601" w:type="dxa"/>
            <w:tcBorders>
              <w:right w:val="nil"/>
            </w:tcBorders>
          </w:tcPr>
          <w:p w14:paraId="5F8824B5" w14:textId="77777777" w:rsidR="0068277D" w:rsidRDefault="0068277D" w:rsidP="00C65F4B">
            <w:pPr>
              <w:pStyle w:val="ListParagraph"/>
              <w:numPr>
                <w:ilvl w:val="0"/>
                <w:numId w:val="17"/>
              </w:numPr>
            </w:pPr>
          </w:p>
        </w:tc>
        <w:tc>
          <w:tcPr>
            <w:tcW w:w="8008" w:type="dxa"/>
            <w:tcBorders>
              <w:left w:val="nil"/>
            </w:tcBorders>
          </w:tcPr>
          <w:p w14:paraId="04F52580" w14:textId="77777777" w:rsidR="0068277D" w:rsidRDefault="0068277D" w:rsidP="00C65F4B">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4BAC48A3" w14:textId="77777777" w:rsidR="0068277D" w:rsidRDefault="0068277D" w:rsidP="00C65F4B">
            <w:r>
              <w:t>10 %</w:t>
            </w:r>
          </w:p>
        </w:tc>
      </w:tr>
      <w:tr w:rsidR="0068277D" w14:paraId="23D71468" w14:textId="77777777" w:rsidTr="00D54307">
        <w:trPr>
          <w:cantSplit/>
        </w:trPr>
        <w:tc>
          <w:tcPr>
            <w:tcW w:w="601" w:type="dxa"/>
            <w:tcBorders>
              <w:right w:val="nil"/>
            </w:tcBorders>
          </w:tcPr>
          <w:p w14:paraId="15ADF6E5" w14:textId="77777777" w:rsidR="0068277D" w:rsidRDefault="0068277D" w:rsidP="00D54307">
            <w:pPr>
              <w:pStyle w:val="ListParagraph"/>
              <w:numPr>
                <w:ilvl w:val="0"/>
                <w:numId w:val="17"/>
              </w:numPr>
            </w:pPr>
          </w:p>
        </w:tc>
        <w:tc>
          <w:tcPr>
            <w:tcW w:w="8008" w:type="dxa"/>
            <w:tcBorders>
              <w:left w:val="nil"/>
            </w:tcBorders>
          </w:tcPr>
          <w:p w14:paraId="4DE56956" w14:textId="77777777" w:rsidR="0068277D" w:rsidRPr="00447FD8" w:rsidRDefault="0068277D" w:rsidP="00D54307">
            <w:r w:rsidRPr="00D116BC">
              <w:t>Any other duties as allocated by the line manager following consultation with the post holder.</w:t>
            </w:r>
          </w:p>
        </w:tc>
        <w:tc>
          <w:tcPr>
            <w:tcW w:w="1018" w:type="dxa"/>
          </w:tcPr>
          <w:p w14:paraId="7506E048" w14:textId="77777777" w:rsidR="0068277D" w:rsidRDefault="0068277D" w:rsidP="00D54307">
            <w:r>
              <w:t>10 %</w:t>
            </w:r>
          </w:p>
        </w:tc>
      </w:tr>
      <w:tr w:rsidR="0068277D" w14:paraId="15BF08A8" w14:textId="77777777" w:rsidTr="0068277D">
        <w:trPr>
          <w:cantSplit/>
        </w:trPr>
        <w:tc>
          <w:tcPr>
            <w:tcW w:w="601" w:type="dxa"/>
            <w:tcBorders>
              <w:right w:val="nil"/>
            </w:tcBorders>
          </w:tcPr>
          <w:p w14:paraId="15BF08A5" w14:textId="77777777" w:rsidR="0068277D" w:rsidRDefault="0068277D" w:rsidP="0068277D">
            <w:pPr>
              <w:pStyle w:val="ListParagraph"/>
              <w:numPr>
                <w:ilvl w:val="0"/>
                <w:numId w:val="17"/>
              </w:numPr>
            </w:pPr>
          </w:p>
        </w:tc>
        <w:tc>
          <w:tcPr>
            <w:tcW w:w="8008" w:type="dxa"/>
            <w:tcBorders>
              <w:left w:val="nil"/>
            </w:tcBorders>
          </w:tcPr>
          <w:p w14:paraId="15BF08A6" w14:textId="47C9A083" w:rsidR="0068277D" w:rsidRDefault="0068277D" w:rsidP="0068277D">
            <w:r w:rsidRPr="009D6185">
              <w:t>Carry out occasional demonstrating duties within own area of expertise, under the direct guidance of a member of departmental academic staff.</w:t>
            </w:r>
          </w:p>
        </w:tc>
        <w:tc>
          <w:tcPr>
            <w:tcW w:w="1018" w:type="dxa"/>
          </w:tcPr>
          <w:p w14:paraId="15BF08A7" w14:textId="7281F7C4" w:rsidR="0068277D" w:rsidRDefault="0068277D" w:rsidP="0068277D">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A0AA0C7" w:rsidR="009D6185" w:rsidRDefault="003A4E28" w:rsidP="009D6185">
            <w:r>
              <w:t>A</w:t>
            </w:r>
            <w:r w:rsidR="009D6185">
              <w:t>dditional reporting and liaison responsibilities to external funding bodies or sponsors</w:t>
            </w:r>
            <w:r>
              <w:t xml:space="preserve"> (STFC, </w:t>
            </w:r>
            <w:r w:rsidR="00E153BD">
              <w:t xml:space="preserve">DIALS and </w:t>
            </w:r>
            <w:r>
              <w:t>CCP4</w:t>
            </w:r>
            <w:r w:rsidR="00E153BD">
              <w:t xml:space="preserve"> teams</w:t>
            </w:r>
            <w:r>
              <w:t>)</w:t>
            </w:r>
            <w:r w:rsidR="009D6185">
              <w:t>.</w:t>
            </w:r>
          </w:p>
          <w:p w14:paraId="15BF08B0" w14:textId="3336CDBD" w:rsidR="00347625" w:rsidRDefault="009D6185" w:rsidP="009D6185">
            <w:r>
              <w:t>Collaborators/colleagues in other work areas and institutions</w:t>
            </w:r>
            <w:r w:rsidR="00347625">
              <w:t>, notably the LMB Cambridge</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5622C329" w:rsidR="009D6185" w:rsidRDefault="009D6185" w:rsidP="009D6185">
            <w:r>
              <w:t xml:space="preserve">To be available to participate </w:t>
            </w:r>
            <w:r w:rsidR="003A4E28">
              <w:t>collaboration with partner institutions</w:t>
            </w:r>
            <w:r>
              <w:t xml:space="preserve"> as required by the specified research project.</w:t>
            </w:r>
          </w:p>
          <w:p w14:paraId="6034D9BD" w14:textId="77777777" w:rsidR="00347625" w:rsidRDefault="00347625" w:rsidP="009D6185"/>
          <w:p w14:paraId="2A164572" w14:textId="04C6F86B"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3"/>
        <w:gridCol w:w="3339"/>
        <w:gridCol w:w="1321"/>
      </w:tblGrid>
      <w:tr w:rsidR="00D85169"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D85169"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4EDEC7A5" w:rsidR="00D116BC" w:rsidRDefault="009D6185" w:rsidP="00D116BC">
            <w:pPr>
              <w:spacing w:after="90"/>
            </w:pPr>
            <w:r w:rsidRPr="009D6185">
              <w:t xml:space="preserve">PhD or equivalent professional qualifications and experience in </w:t>
            </w:r>
            <w:r w:rsidR="003A4E28">
              <w:t>Biological Sciences, Physical Sciences, or Computer Science</w:t>
            </w:r>
          </w:p>
          <w:p w14:paraId="15BF08BC" w14:textId="458AD1C9" w:rsidR="009D6185" w:rsidRDefault="009D6185" w:rsidP="00D116BC">
            <w:pPr>
              <w:spacing w:after="90"/>
            </w:pPr>
            <w:r w:rsidRPr="009D6185">
              <w:t xml:space="preserve">Detailed understanding and knowledge of </w:t>
            </w:r>
            <w:r w:rsidR="0068277D">
              <w:t>computational methods in protein crystallography</w:t>
            </w:r>
          </w:p>
        </w:tc>
        <w:tc>
          <w:tcPr>
            <w:tcW w:w="3402" w:type="dxa"/>
          </w:tcPr>
          <w:p w14:paraId="01A494C8" w14:textId="0EA5E552" w:rsidR="0068277D" w:rsidRDefault="0068277D" w:rsidP="009D6185">
            <w:pPr>
              <w:spacing w:after="90"/>
            </w:pPr>
            <w:r>
              <w:t>PhD that applies computational methods in protein crystallography</w:t>
            </w:r>
            <w:r w:rsidR="00F71CBE">
              <w:t xml:space="preserve"> and the CCP4 software</w:t>
            </w:r>
          </w:p>
          <w:p w14:paraId="06CB76FB" w14:textId="0DFF44DB" w:rsidR="009D6185" w:rsidRDefault="009D6185" w:rsidP="009D6185">
            <w:pPr>
              <w:spacing w:after="90"/>
            </w:pPr>
            <w:r>
              <w:t xml:space="preserve">Experience </w:t>
            </w:r>
            <w:r w:rsidR="00E153BD">
              <w:t>with</w:t>
            </w:r>
            <w:r>
              <w:t xml:space="preserve"> </w:t>
            </w:r>
            <w:r w:rsidR="00D85169">
              <w:t>programming (Python</w:t>
            </w:r>
            <w:r w:rsidR="0064224A">
              <w:t>, C</w:t>
            </w:r>
            <w:r w:rsidR="00E153BD">
              <w:t>, or other</w:t>
            </w:r>
            <w:r w:rsidR="00D85169">
              <w:t>)</w:t>
            </w:r>
          </w:p>
          <w:p w14:paraId="15BF08BD" w14:textId="094C5F4D" w:rsidR="0064224A" w:rsidRDefault="0064224A" w:rsidP="009D6185">
            <w:pPr>
              <w:spacing w:after="90"/>
            </w:pPr>
            <w:r>
              <w:t>Experience with crystallographic data collection</w:t>
            </w:r>
          </w:p>
        </w:tc>
        <w:tc>
          <w:tcPr>
            <w:tcW w:w="1330" w:type="dxa"/>
          </w:tcPr>
          <w:p w14:paraId="15BF08BE" w14:textId="3CD889C4" w:rsidR="00013C10" w:rsidRDefault="00D85169" w:rsidP="00343D93">
            <w:pPr>
              <w:spacing w:after="90"/>
            </w:pPr>
            <w:r>
              <w:t>Submitted paperwork</w:t>
            </w:r>
            <w:r w:rsidR="00E153BD">
              <w:t xml:space="preserve"> and</w:t>
            </w:r>
            <w:r w:rsidR="0011254F">
              <w:t xml:space="preserve"> interview</w:t>
            </w:r>
          </w:p>
        </w:tc>
      </w:tr>
      <w:tr w:rsidR="00D85169"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7E509FA5" w14:textId="77777777" w:rsidR="00013C10" w:rsidRDefault="009D6185" w:rsidP="00D116BC">
            <w:pPr>
              <w:spacing w:after="90"/>
            </w:pPr>
            <w:r w:rsidRPr="009D6185">
              <w:t>Able to organise own research activities to deadline and quality standards</w:t>
            </w:r>
          </w:p>
          <w:p w14:paraId="15BF08C1" w14:textId="38555906" w:rsidR="0011254F" w:rsidRDefault="0011254F" w:rsidP="00D116BC">
            <w:pPr>
              <w:spacing w:after="90"/>
            </w:pPr>
            <w:r>
              <w:t xml:space="preserve">Ability </w:t>
            </w:r>
            <w:r w:rsidR="00E153BD">
              <w:t>of independent working and</w:t>
            </w:r>
            <w:r w:rsidRPr="0011254F">
              <w:t xml:space="preserve"> </w:t>
            </w:r>
            <w:r w:rsidR="00E153BD">
              <w:t>developing</w:t>
            </w:r>
            <w:r w:rsidRPr="0011254F">
              <w:t xml:space="preserve"> </w:t>
            </w:r>
            <w:r w:rsidR="00E153BD">
              <w:t>a research program</w:t>
            </w:r>
          </w:p>
        </w:tc>
        <w:tc>
          <w:tcPr>
            <w:tcW w:w="3402" w:type="dxa"/>
          </w:tcPr>
          <w:p w14:paraId="15BF08C2" w14:textId="75D1989A" w:rsidR="00013C10" w:rsidRDefault="00013C10" w:rsidP="00343D93">
            <w:pPr>
              <w:spacing w:after="90"/>
            </w:pPr>
          </w:p>
        </w:tc>
        <w:tc>
          <w:tcPr>
            <w:tcW w:w="1330" w:type="dxa"/>
          </w:tcPr>
          <w:p w14:paraId="1E4CD21A" w14:textId="77777777" w:rsidR="00013C10" w:rsidRDefault="0011254F" w:rsidP="00343D93">
            <w:pPr>
              <w:spacing w:after="90"/>
            </w:pPr>
            <w:r>
              <w:t>References</w:t>
            </w:r>
          </w:p>
          <w:p w14:paraId="19F67D4F" w14:textId="77777777" w:rsidR="00E153BD" w:rsidRDefault="00E153BD" w:rsidP="00343D93">
            <w:pPr>
              <w:spacing w:after="90"/>
            </w:pPr>
          </w:p>
          <w:p w14:paraId="15BF08C3" w14:textId="28F65A9F" w:rsidR="00E153BD" w:rsidRDefault="00E153BD" w:rsidP="00343D93">
            <w:pPr>
              <w:spacing w:after="90"/>
            </w:pPr>
            <w:r>
              <w:t>Interview</w:t>
            </w:r>
          </w:p>
        </w:tc>
      </w:tr>
      <w:tr w:rsidR="00D85169"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22F128CA" w14:textId="77777777" w:rsidR="009D6185" w:rsidRDefault="009D6185" w:rsidP="00D116BC">
            <w:pPr>
              <w:spacing w:after="90"/>
            </w:pPr>
            <w:r w:rsidRPr="009D6185">
              <w:t>Able to develop original techniques/methods</w:t>
            </w:r>
          </w:p>
          <w:p w14:paraId="15BF08C6" w14:textId="46EDA022" w:rsidR="0011254F" w:rsidRDefault="0011254F" w:rsidP="00D116BC">
            <w:pPr>
              <w:spacing w:after="90"/>
            </w:pPr>
            <w:r>
              <w:t>Ability to</w:t>
            </w:r>
            <w:r w:rsidRPr="0011254F">
              <w:t xml:space="preserve"> </w:t>
            </w:r>
            <w:r>
              <w:t xml:space="preserve">assess problems and </w:t>
            </w:r>
            <w:r w:rsidRPr="0011254F">
              <w:t xml:space="preserve">make progress without too much </w:t>
            </w:r>
            <w:r>
              <w:t xml:space="preserve">supervisor guidance, </w:t>
            </w:r>
            <w:r w:rsidRPr="0011254F">
              <w:t xml:space="preserve">develop </w:t>
            </w:r>
            <w:r>
              <w:t xml:space="preserve">solutions, and </w:t>
            </w:r>
            <w:r w:rsidRPr="0011254F">
              <w:t xml:space="preserve">make </w:t>
            </w:r>
            <w:r>
              <w:t>progress</w:t>
            </w:r>
            <w:r w:rsidRPr="0011254F">
              <w:t xml:space="preserve"> </w:t>
            </w:r>
            <w:r>
              <w:t xml:space="preserve">with the </w:t>
            </w:r>
            <w:r w:rsidRPr="0011254F">
              <w:t>project</w:t>
            </w:r>
          </w:p>
        </w:tc>
        <w:tc>
          <w:tcPr>
            <w:tcW w:w="3402" w:type="dxa"/>
          </w:tcPr>
          <w:p w14:paraId="15BF08C7" w14:textId="77777777" w:rsidR="00013C10" w:rsidRDefault="00013C10" w:rsidP="00343D93">
            <w:pPr>
              <w:spacing w:after="90"/>
            </w:pPr>
          </w:p>
        </w:tc>
        <w:tc>
          <w:tcPr>
            <w:tcW w:w="1330" w:type="dxa"/>
          </w:tcPr>
          <w:p w14:paraId="1C5B9253" w14:textId="77777777" w:rsidR="00013C10" w:rsidRDefault="0011254F" w:rsidP="00343D93">
            <w:pPr>
              <w:spacing w:after="90"/>
            </w:pPr>
            <w:r>
              <w:t xml:space="preserve">Evidence from submitted paperwork </w:t>
            </w:r>
          </w:p>
          <w:p w14:paraId="7B844705" w14:textId="77777777" w:rsidR="0011254F" w:rsidRDefault="0011254F" w:rsidP="00343D93">
            <w:pPr>
              <w:spacing w:after="90"/>
            </w:pPr>
          </w:p>
          <w:p w14:paraId="15BF08C8" w14:textId="53EE91FF" w:rsidR="0011254F" w:rsidRDefault="0011254F" w:rsidP="00343D93">
            <w:pPr>
              <w:spacing w:after="90"/>
            </w:pPr>
            <w:r>
              <w:t>Interview</w:t>
            </w:r>
          </w:p>
        </w:tc>
      </w:tr>
      <w:tr w:rsidR="00D85169"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059F809" w:rsidR="00013C10" w:rsidRDefault="0011254F" w:rsidP="00343D93">
            <w:pPr>
              <w:spacing w:after="90"/>
            </w:pPr>
            <w:r>
              <w:t>References</w:t>
            </w:r>
          </w:p>
        </w:tc>
      </w:tr>
      <w:tr w:rsidR="00D85169"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4BEB859D" w:rsidR="009D6185" w:rsidRDefault="009D6185" w:rsidP="009D6185">
            <w:pPr>
              <w:spacing w:after="90"/>
            </w:pPr>
            <w:r>
              <w:t>Communicate new and complex information effectively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1AA4D1E8" w:rsidR="00013C10" w:rsidRDefault="0011254F" w:rsidP="00343D93">
            <w:pPr>
              <w:spacing w:after="90"/>
            </w:pPr>
            <w:r>
              <w:t>Interview and references</w:t>
            </w:r>
          </w:p>
        </w:tc>
      </w:tr>
      <w:tr w:rsidR="00D85169"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5757AC1" w:rsidR="00013C10" w:rsidRDefault="0011254F" w:rsidP="00343D93">
            <w:pPr>
              <w:spacing w:after="90"/>
            </w:pPr>
            <w:r>
              <w:t>Interview and submitted paperwork</w:t>
            </w:r>
          </w:p>
        </w:tc>
      </w:tr>
      <w:tr w:rsidR="00D85169"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EFC8A66" w:rsidR="00013C10" w:rsidRDefault="0011254F" w:rsidP="00343D93">
            <w:pPr>
              <w:spacing w:after="90"/>
            </w:pPr>
            <w:r>
              <w:t>Submitted paperwork</w:t>
            </w:r>
          </w:p>
        </w:tc>
      </w:tr>
    </w:tbl>
    <w:p w14:paraId="15BF08DE" w14:textId="77777777" w:rsidR="00013C10" w:rsidRDefault="00013C10" w:rsidP="0012209D"/>
    <w:p w14:paraId="15BF08DF" w14:textId="150136CA"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EDDB38A" w:rsidR="00D3349E" w:rsidRDefault="00000000" w:rsidP="00E264FD">
            <w:sdt>
              <w:sdtPr>
                <w:id w:val="579254332"/>
                <w14:checkbox>
                  <w14:checked w14:val="0"/>
                  <w14:checkedState w14:val="2612" w14:font="MS Gothic"/>
                  <w14:uncheckedState w14:val="2610" w14:font="MS Gothic"/>
                </w14:checkbox>
              </w:sdtPr>
              <w:sdtContent>
                <w:r w:rsidR="00AF443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78F029A" w:rsidR="00D3349E" w:rsidRDefault="00000000" w:rsidP="00E264FD">
            <w:sdt>
              <w:sdtPr>
                <w:id w:val="-174965147"/>
                <w14:checkbox>
                  <w14:checked w14:val="1"/>
                  <w14:checkedState w14:val="2612" w14:font="MS Gothic"/>
                  <w14:uncheckedState w14:val="2610" w14:font="MS Gothic"/>
                </w14:checkbox>
              </w:sdtPr>
              <w:sdtContent>
                <w:r w:rsidR="00AF443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053F860E"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67CC4B69" w:rsidR="0012209D" w:rsidRPr="009957AE" w:rsidRDefault="00677381" w:rsidP="00AB61B5">
            <w:pPr>
              <w:rPr>
                <w:sz w:val="16"/>
                <w:szCs w:val="16"/>
              </w:rPr>
            </w:pPr>
            <w:r>
              <w:rPr>
                <w:sz w:val="16"/>
                <w:szCs w:val="16"/>
              </w:rPr>
              <w:t>yes</w:t>
            </w: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E53FEF5" w:rsidR="0012209D" w:rsidRPr="009957AE" w:rsidRDefault="00677381" w:rsidP="00AB61B5">
            <w:pPr>
              <w:rPr>
                <w:sz w:val="16"/>
                <w:szCs w:val="16"/>
              </w:rPr>
            </w:pPr>
            <w:r>
              <w:rPr>
                <w:sz w:val="16"/>
                <w:szCs w:val="16"/>
              </w:rPr>
              <w:t xml:space="preserve"> yes</w:t>
            </w: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3F952645" w:rsidR="0012209D" w:rsidRPr="009957AE" w:rsidRDefault="00677381" w:rsidP="00AB61B5">
            <w:pPr>
              <w:rPr>
                <w:sz w:val="16"/>
                <w:szCs w:val="16"/>
              </w:rPr>
            </w:pPr>
            <w:r>
              <w:rPr>
                <w:sz w:val="16"/>
                <w:szCs w:val="16"/>
              </w:rPr>
              <w:t>yes</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68A5E788"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B207" w14:textId="77777777" w:rsidR="00327FF8" w:rsidRDefault="00327FF8">
      <w:r>
        <w:separator/>
      </w:r>
    </w:p>
    <w:p w14:paraId="725B73AF" w14:textId="77777777" w:rsidR="00327FF8" w:rsidRDefault="00327FF8"/>
  </w:endnote>
  <w:endnote w:type="continuationSeparator" w:id="0">
    <w:p w14:paraId="6116EEB2" w14:textId="77777777" w:rsidR="00327FF8" w:rsidRDefault="00327FF8">
      <w:r>
        <w:continuationSeparator/>
      </w:r>
    </w:p>
    <w:p w14:paraId="47D01827" w14:textId="77777777" w:rsidR="00327FF8" w:rsidRDefault="00327FF8"/>
  </w:endnote>
  <w:endnote w:type="continuationNotice" w:id="1">
    <w:p w14:paraId="224AACD1" w14:textId="77777777" w:rsidR="00327FF8" w:rsidRDefault="00327F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0BFD" w14:textId="77777777" w:rsidR="00327FF8" w:rsidRDefault="00327FF8">
      <w:r>
        <w:separator/>
      </w:r>
    </w:p>
    <w:p w14:paraId="3BD19B7D" w14:textId="77777777" w:rsidR="00327FF8" w:rsidRDefault="00327FF8"/>
  </w:footnote>
  <w:footnote w:type="continuationSeparator" w:id="0">
    <w:p w14:paraId="7F6D76EA" w14:textId="77777777" w:rsidR="00327FF8" w:rsidRDefault="00327FF8">
      <w:r>
        <w:continuationSeparator/>
      </w:r>
    </w:p>
    <w:p w14:paraId="2577DF2D" w14:textId="77777777" w:rsidR="00327FF8" w:rsidRDefault="00327FF8"/>
  </w:footnote>
  <w:footnote w:type="continuationNotice" w:id="1">
    <w:p w14:paraId="250A978B" w14:textId="77777777" w:rsidR="00327FF8" w:rsidRDefault="00327F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43147693">
    <w:abstractNumId w:val="17"/>
  </w:num>
  <w:num w:numId="2" w16cid:durableId="1959482213">
    <w:abstractNumId w:val="0"/>
  </w:num>
  <w:num w:numId="3" w16cid:durableId="1763138194">
    <w:abstractNumId w:val="13"/>
  </w:num>
  <w:num w:numId="4" w16cid:durableId="1446997633">
    <w:abstractNumId w:val="9"/>
  </w:num>
  <w:num w:numId="5" w16cid:durableId="113255458">
    <w:abstractNumId w:val="10"/>
  </w:num>
  <w:num w:numId="6" w16cid:durableId="761679824">
    <w:abstractNumId w:val="7"/>
  </w:num>
  <w:num w:numId="7" w16cid:durableId="344286906">
    <w:abstractNumId w:val="3"/>
  </w:num>
  <w:num w:numId="8" w16cid:durableId="1995209750">
    <w:abstractNumId w:val="5"/>
  </w:num>
  <w:num w:numId="9" w16cid:durableId="291057169">
    <w:abstractNumId w:val="1"/>
  </w:num>
  <w:num w:numId="10" w16cid:durableId="119878662">
    <w:abstractNumId w:val="8"/>
  </w:num>
  <w:num w:numId="11" w16cid:durableId="323582383">
    <w:abstractNumId w:val="4"/>
  </w:num>
  <w:num w:numId="12" w16cid:durableId="1957060231">
    <w:abstractNumId w:val="14"/>
  </w:num>
  <w:num w:numId="13" w16cid:durableId="1330332539">
    <w:abstractNumId w:val="15"/>
  </w:num>
  <w:num w:numId="14" w16cid:durableId="702485928">
    <w:abstractNumId w:val="6"/>
  </w:num>
  <w:num w:numId="15" w16cid:durableId="777599636">
    <w:abstractNumId w:val="2"/>
  </w:num>
  <w:num w:numId="16" w16cid:durableId="1556308200">
    <w:abstractNumId w:val="11"/>
  </w:num>
  <w:num w:numId="17" w16cid:durableId="1355375301">
    <w:abstractNumId w:val="12"/>
  </w:num>
  <w:num w:numId="18" w16cid:durableId="39362486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254F"/>
    <w:rsid w:val="00116C90"/>
    <w:rsid w:val="0012209D"/>
    <w:rsid w:val="001532E2"/>
    <w:rsid w:val="00155170"/>
    <w:rsid w:val="00156F2F"/>
    <w:rsid w:val="00171F75"/>
    <w:rsid w:val="0018144C"/>
    <w:rsid w:val="001840EA"/>
    <w:rsid w:val="0019389D"/>
    <w:rsid w:val="001B6986"/>
    <w:rsid w:val="001C1FE5"/>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C732A"/>
    <w:rsid w:val="002D4DF4"/>
    <w:rsid w:val="00313CC8"/>
    <w:rsid w:val="003178D9"/>
    <w:rsid w:val="00327FF8"/>
    <w:rsid w:val="0034151E"/>
    <w:rsid w:val="00343D93"/>
    <w:rsid w:val="00347625"/>
    <w:rsid w:val="00364B2C"/>
    <w:rsid w:val="003701F7"/>
    <w:rsid w:val="003A4E28"/>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4224A"/>
    <w:rsid w:val="00651280"/>
    <w:rsid w:val="00677381"/>
    <w:rsid w:val="00680547"/>
    <w:rsid w:val="0068277D"/>
    <w:rsid w:val="00695D76"/>
    <w:rsid w:val="006B1AF6"/>
    <w:rsid w:val="006E0082"/>
    <w:rsid w:val="006E38E1"/>
    <w:rsid w:val="006F44EB"/>
    <w:rsid w:val="00702D64"/>
    <w:rsid w:val="0070376B"/>
    <w:rsid w:val="00741D35"/>
    <w:rsid w:val="00746AEB"/>
    <w:rsid w:val="00761108"/>
    <w:rsid w:val="00776DB7"/>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9D6B58"/>
    <w:rsid w:val="00A021B7"/>
    <w:rsid w:val="00A131D9"/>
    <w:rsid w:val="00A14888"/>
    <w:rsid w:val="00A23226"/>
    <w:rsid w:val="00A34296"/>
    <w:rsid w:val="00A521A9"/>
    <w:rsid w:val="00A925C0"/>
    <w:rsid w:val="00AA3CB5"/>
    <w:rsid w:val="00AB61B5"/>
    <w:rsid w:val="00AC2B17"/>
    <w:rsid w:val="00AE1CA0"/>
    <w:rsid w:val="00AE39DC"/>
    <w:rsid w:val="00AE4DC4"/>
    <w:rsid w:val="00AF4438"/>
    <w:rsid w:val="00B01C41"/>
    <w:rsid w:val="00B430BB"/>
    <w:rsid w:val="00B84C12"/>
    <w:rsid w:val="00B96E8F"/>
    <w:rsid w:val="00BB4A42"/>
    <w:rsid w:val="00BB7845"/>
    <w:rsid w:val="00BF1CC6"/>
    <w:rsid w:val="00BF3DC4"/>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85169"/>
    <w:rsid w:val="00E153BD"/>
    <w:rsid w:val="00E25775"/>
    <w:rsid w:val="00E264FD"/>
    <w:rsid w:val="00E363B8"/>
    <w:rsid w:val="00E63AC1"/>
    <w:rsid w:val="00E96015"/>
    <w:rsid w:val="00ED2E52"/>
    <w:rsid w:val="00F00D24"/>
    <w:rsid w:val="00F01EA0"/>
    <w:rsid w:val="00F378D2"/>
    <w:rsid w:val="00F71CBE"/>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76615">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Wayne Wan</cp:lastModifiedBy>
  <cp:revision>8</cp:revision>
  <cp:lastPrinted>2008-01-15T01:11:00Z</cp:lastPrinted>
  <dcterms:created xsi:type="dcterms:W3CDTF">2021-04-13T15:02:00Z</dcterms:created>
  <dcterms:modified xsi:type="dcterms:W3CDTF">2024-11-08T16:22:00Z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