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40C8EEE" w:rsidR="0012209D" w:rsidRDefault="006E4901" w:rsidP="00321CAA">
            <w:r>
              <w:t>January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1D973EF" w:rsidR="0012209D" w:rsidRPr="00CA0B64" w:rsidRDefault="00401EAA" w:rsidP="00321CAA">
            <w:pPr>
              <w:rPr>
                <w:b/>
                <w:bCs/>
              </w:rPr>
            </w:pPr>
            <w:r w:rsidRPr="00CA0B64">
              <w:rPr>
                <w:b/>
                <w:bCs/>
              </w:rPr>
              <w:t>Associate Professor</w:t>
            </w:r>
            <w:r w:rsidR="00A34C9D" w:rsidRPr="00CA0B64">
              <w:rPr>
                <w:b/>
                <w:bCs/>
              </w:rPr>
              <w:t xml:space="preserve"> in Aeronautics and Astronautics</w:t>
            </w:r>
          </w:p>
        </w:tc>
      </w:tr>
      <w:tr w:rsidR="006367D7" w14:paraId="1D8858D2" w14:textId="77777777" w:rsidTr="7FE953A2">
        <w:tc>
          <w:tcPr>
            <w:tcW w:w="2525" w:type="dxa"/>
            <w:shd w:val="clear" w:color="auto" w:fill="D9D9D9" w:themeFill="background1" w:themeFillShade="D9"/>
          </w:tcPr>
          <w:p w14:paraId="5EDA1A53" w14:textId="1322543D" w:rsidR="006367D7" w:rsidRDefault="006367D7" w:rsidP="00321CAA">
            <w: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002EFE84" w:rsidR="0012209D" w:rsidRDefault="00A34C9D" w:rsidP="00321CAA">
            <w:r>
              <w:t>School of Engineering Sciences/ Department of Aeronautics and Astronautics</w:t>
            </w:r>
          </w:p>
        </w:tc>
      </w:tr>
      <w:tr w:rsidR="00746AEB" w14:paraId="07201851" w14:textId="77777777" w:rsidTr="7FE953A2">
        <w:tc>
          <w:tcPr>
            <w:tcW w:w="2525" w:type="dxa"/>
            <w:shd w:val="clear" w:color="auto" w:fill="D9D9D9" w:themeFill="background1" w:themeFillShade="D9"/>
          </w:tcPr>
          <w:p w14:paraId="158400D7" w14:textId="4B829CEE" w:rsidR="00746AEB" w:rsidRPr="00F057D0" w:rsidRDefault="00746AEB" w:rsidP="00321CAA">
            <w:pPr>
              <w:rPr>
                <w:szCs w:val="18"/>
              </w:rPr>
            </w:pPr>
            <w:r w:rsidRPr="00F057D0">
              <w:rPr>
                <w:szCs w:val="18"/>
              </w:rPr>
              <w:t>Faculty:</w:t>
            </w:r>
          </w:p>
        </w:tc>
        <w:tc>
          <w:tcPr>
            <w:tcW w:w="7226" w:type="dxa"/>
            <w:gridSpan w:val="3"/>
          </w:tcPr>
          <w:p w14:paraId="7A897A27" w14:textId="7FECE8C0" w:rsidR="00746AEB" w:rsidRPr="00F057D0" w:rsidRDefault="00A34C9D" w:rsidP="00321CAA">
            <w:pPr>
              <w:rPr>
                <w:szCs w:val="18"/>
              </w:rPr>
            </w:pPr>
            <w:r w:rsidRPr="00F057D0">
              <w:rPr>
                <w:rStyle w:val="normaltextrun"/>
                <w:rFonts w:cs="Calibri"/>
                <w:color w:val="000000"/>
                <w:szCs w:val="18"/>
                <w:shd w:val="clear" w:color="auto" w:fill="FFFFFF"/>
              </w:rPr>
              <w:t>Faculty of Engineering and Physical Sciences</w:t>
            </w:r>
            <w:r w:rsidRPr="00F057D0">
              <w:rPr>
                <w:rStyle w:val="eop"/>
                <w:rFonts w:cs="Calibri"/>
                <w:color w:val="000000"/>
                <w:szCs w:val="18"/>
                <w:shd w:val="clear" w:color="auto" w:fill="FFFFFF"/>
              </w:rPr>
              <w:t> </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160808B" w:rsidR="0012209D" w:rsidRPr="005508A2" w:rsidRDefault="00A34C9D" w:rsidP="00321CAA">
            <w:r>
              <w:t>Head of Department</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8DF64B6" w:rsidR="0012209D" w:rsidRPr="005508A2" w:rsidRDefault="0012209D" w:rsidP="00A34C9D">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268781E2"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2108EF">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tcBorders>
              <w:bottom w:val="single" w:sz="4" w:space="0" w:color="auto"/>
            </w:tcBorders>
            <w:shd w:val="clear" w:color="auto" w:fill="D9D9D9" w:themeFill="background1" w:themeFillShade="D9"/>
          </w:tcPr>
          <w:p w14:paraId="15BF088F" w14:textId="77777777" w:rsidR="0012209D" w:rsidRDefault="0012209D" w:rsidP="00321CAA">
            <w:r>
              <w:t>% Time</w:t>
            </w:r>
          </w:p>
        </w:tc>
      </w:tr>
      <w:tr w:rsidR="0012209D" w14:paraId="15BF0894" w14:textId="77777777" w:rsidTr="002108EF">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128" w:type="dxa"/>
            <w:tcBorders>
              <w:left w:val="nil"/>
            </w:tcBorders>
          </w:tcPr>
          <w:p w14:paraId="15BF0892" w14:textId="0172FDAE" w:rsidR="0012209D" w:rsidRDefault="00401EAA"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3" w:type="dxa"/>
            <w:tcBorders>
              <w:bottom w:val="nil"/>
            </w:tcBorders>
          </w:tcPr>
          <w:p w14:paraId="15BF0893" w14:textId="07693986" w:rsidR="0012209D" w:rsidRDefault="002108EF" w:rsidP="00321CAA">
            <w:r>
              <w:t>40</w:t>
            </w:r>
            <w:r w:rsidR="00343D93">
              <w:t xml:space="preserve"> %</w:t>
            </w:r>
          </w:p>
        </w:tc>
      </w:tr>
      <w:tr w:rsidR="0012209D" w14:paraId="15BF0898" w14:textId="77777777" w:rsidTr="002108EF">
        <w:trPr>
          <w:cantSplit/>
        </w:trPr>
        <w:tc>
          <w:tcPr>
            <w:tcW w:w="600" w:type="dxa"/>
            <w:tcBorders>
              <w:right w:val="nil"/>
            </w:tcBorders>
          </w:tcPr>
          <w:p w14:paraId="15BF0895" w14:textId="77777777" w:rsidR="0012209D" w:rsidRDefault="0012209D" w:rsidP="0012209D">
            <w:pPr>
              <w:pStyle w:val="ListParagraph"/>
              <w:numPr>
                <w:ilvl w:val="0"/>
                <w:numId w:val="17"/>
              </w:numPr>
            </w:pPr>
          </w:p>
        </w:tc>
        <w:tc>
          <w:tcPr>
            <w:tcW w:w="8128" w:type="dxa"/>
            <w:tcBorders>
              <w:top w:val="nil"/>
              <w:left w:val="nil"/>
            </w:tcBorders>
          </w:tcPr>
          <w:p w14:paraId="15BF0896" w14:textId="584E5EB2" w:rsidR="0012209D" w:rsidRDefault="00401EAA"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School/Department </w:t>
            </w:r>
            <w:r w:rsidRPr="00401EAA">
              <w:t xml:space="preserve">research strategy and which enhance the </w:t>
            </w:r>
            <w:r w:rsidR="00D6288F">
              <w:t xml:space="preserve">School/Department </w:t>
            </w:r>
            <w:r w:rsidRPr="00401EAA">
              <w:t>national/international research profile, e.g. membership of committees of academic bodies, external examining, journal editorships, etc.</w:t>
            </w:r>
          </w:p>
        </w:tc>
        <w:tc>
          <w:tcPr>
            <w:tcW w:w="1023" w:type="dxa"/>
            <w:tcBorders>
              <w:top w:val="nil"/>
              <w:bottom w:val="nil"/>
            </w:tcBorders>
          </w:tcPr>
          <w:p w14:paraId="15BF0897" w14:textId="24E9F4C4" w:rsidR="0012209D" w:rsidRDefault="0012209D" w:rsidP="00321CAA"/>
        </w:tc>
      </w:tr>
      <w:tr w:rsidR="0012209D" w14:paraId="15BF089C" w14:textId="77777777" w:rsidTr="002108EF">
        <w:trPr>
          <w:cantSplit/>
        </w:trPr>
        <w:tc>
          <w:tcPr>
            <w:tcW w:w="600" w:type="dxa"/>
            <w:tcBorders>
              <w:right w:val="nil"/>
            </w:tcBorders>
          </w:tcPr>
          <w:p w14:paraId="15BF0899" w14:textId="77777777" w:rsidR="0012209D" w:rsidRDefault="0012209D" w:rsidP="0012209D">
            <w:pPr>
              <w:pStyle w:val="ListParagraph"/>
              <w:numPr>
                <w:ilvl w:val="0"/>
                <w:numId w:val="17"/>
              </w:numPr>
            </w:pPr>
          </w:p>
        </w:tc>
        <w:tc>
          <w:tcPr>
            <w:tcW w:w="8128" w:type="dxa"/>
            <w:tcBorders>
              <w:left w:val="nil"/>
            </w:tcBorders>
          </w:tcPr>
          <w:p w14:paraId="15BF089A" w14:textId="44890C6F" w:rsidR="0012209D" w:rsidRDefault="00401EAA"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3" w:type="dxa"/>
            <w:tcBorders>
              <w:top w:val="nil"/>
              <w:bottom w:val="single" w:sz="4" w:space="0" w:color="auto"/>
            </w:tcBorders>
          </w:tcPr>
          <w:p w14:paraId="15BF089B" w14:textId="18912598" w:rsidR="0012209D" w:rsidRDefault="0012209D" w:rsidP="00321CAA"/>
        </w:tc>
      </w:tr>
      <w:tr w:rsidR="0012209D" w14:paraId="15BF08A0" w14:textId="77777777" w:rsidTr="002108EF">
        <w:trPr>
          <w:cantSplit/>
        </w:trPr>
        <w:tc>
          <w:tcPr>
            <w:tcW w:w="600" w:type="dxa"/>
            <w:tcBorders>
              <w:right w:val="nil"/>
            </w:tcBorders>
          </w:tcPr>
          <w:p w14:paraId="15BF089D" w14:textId="77777777" w:rsidR="0012209D" w:rsidRDefault="0012209D" w:rsidP="0012209D">
            <w:pPr>
              <w:pStyle w:val="ListParagraph"/>
              <w:numPr>
                <w:ilvl w:val="0"/>
                <w:numId w:val="17"/>
              </w:numPr>
            </w:pPr>
          </w:p>
        </w:tc>
        <w:tc>
          <w:tcPr>
            <w:tcW w:w="8128" w:type="dxa"/>
            <w:tcBorders>
              <w:left w:val="nil"/>
            </w:tcBorders>
          </w:tcPr>
          <w:p w14:paraId="15BF089E" w14:textId="32673484" w:rsidR="0012209D" w:rsidRDefault="00401EAA" w:rsidP="00321CAA">
            <w:r w:rsidRPr="00401EAA">
              <w:t xml:space="preserve">Contribute to the development of teaching and learning activities of the </w:t>
            </w:r>
            <w:r w:rsidR="00D6288F">
              <w:t>School/Department</w:t>
            </w:r>
            <w:r w:rsidRPr="00401EAA">
              <w:t xml:space="preserve">.  Deliver teaching of the highest quality across a range of modules and to all levels, through lectures, tutorials, </w:t>
            </w:r>
            <w:proofErr w:type="spellStart"/>
            <w:r w:rsidRPr="00401EAA">
              <w:t>practicals</w:t>
            </w:r>
            <w:proofErr w:type="spellEnd"/>
            <w:r w:rsidRPr="00401EAA">
              <w:t xml:space="preserve"> and seminars.  </w:t>
            </w:r>
          </w:p>
        </w:tc>
        <w:tc>
          <w:tcPr>
            <w:tcW w:w="1023" w:type="dxa"/>
            <w:tcBorders>
              <w:bottom w:val="nil"/>
            </w:tcBorders>
          </w:tcPr>
          <w:p w14:paraId="15BF089F" w14:textId="43D6A9FD" w:rsidR="0012209D" w:rsidRDefault="002108EF" w:rsidP="00321CAA">
            <w:r>
              <w:t>40 %</w:t>
            </w:r>
          </w:p>
        </w:tc>
      </w:tr>
      <w:tr w:rsidR="0012209D" w14:paraId="15BF08A4" w14:textId="77777777" w:rsidTr="002108EF">
        <w:trPr>
          <w:cantSplit/>
        </w:trPr>
        <w:tc>
          <w:tcPr>
            <w:tcW w:w="600" w:type="dxa"/>
            <w:tcBorders>
              <w:right w:val="nil"/>
            </w:tcBorders>
          </w:tcPr>
          <w:p w14:paraId="15BF08A1" w14:textId="77777777" w:rsidR="0012209D" w:rsidRDefault="0012209D" w:rsidP="0012209D">
            <w:pPr>
              <w:pStyle w:val="ListParagraph"/>
              <w:numPr>
                <w:ilvl w:val="0"/>
                <w:numId w:val="17"/>
              </w:numPr>
            </w:pPr>
          </w:p>
        </w:tc>
        <w:tc>
          <w:tcPr>
            <w:tcW w:w="8128" w:type="dxa"/>
            <w:tcBorders>
              <w:left w:val="nil"/>
            </w:tcBorders>
          </w:tcPr>
          <w:p w14:paraId="15BF08A2" w14:textId="2D25DBB1" w:rsidR="0012209D" w:rsidRDefault="00401EAA"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3" w:type="dxa"/>
            <w:tcBorders>
              <w:top w:val="nil"/>
              <w:bottom w:val="nil"/>
            </w:tcBorders>
          </w:tcPr>
          <w:p w14:paraId="15BF08A3" w14:textId="69BEF910" w:rsidR="0012209D" w:rsidRDefault="0012209D" w:rsidP="00321CAA"/>
        </w:tc>
      </w:tr>
      <w:tr w:rsidR="0012209D" w14:paraId="15BF08A8" w14:textId="77777777" w:rsidTr="004C6A5C">
        <w:trPr>
          <w:cantSplit/>
        </w:trPr>
        <w:tc>
          <w:tcPr>
            <w:tcW w:w="600" w:type="dxa"/>
            <w:tcBorders>
              <w:right w:val="nil"/>
            </w:tcBorders>
          </w:tcPr>
          <w:p w14:paraId="15BF08A5" w14:textId="77777777" w:rsidR="0012209D" w:rsidRDefault="0012209D" w:rsidP="0012209D">
            <w:pPr>
              <w:pStyle w:val="ListParagraph"/>
              <w:numPr>
                <w:ilvl w:val="0"/>
                <w:numId w:val="17"/>
              </w:numPr>
            </w:pPr>
          </w:p>
        </w:tc>
        <w:tc>
          <w:tcPr>
            <w:tcW w:w="8128" w:type="dxa"/>
            <w:tcBorders>
              <w:left w:val="nil"/>
            </w:tcBorders>
          </w:tcPr>
          <w:p w14:paraId="15BF08A6" w14:textId="1F35CE86" w:rsidR="00343D93" w:rsidRDefault="00401EAA"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3" w:type="dxa"/>
            <w:tcBorders>
              <w:top w:val="nil"/>
              <w:bottom w:val="single" w:sz="4" w:space="0" w:color="auto"/>
            </w:tcBorders>
          </w:tcPr>
          <w:p w14:paraId="15BF08A7" w14:textId="0E0BBBAD" w:rsidR="0012209D" w:rsidRDefault="0012209D" w:rsidP="00321CAA"/>
        </w:tc>
      </w:tr>
      <w:tr w:rsidR="002108EF" w14:paraId="15BF08AC" w14:textId="77777777" w:rsidTr="004C6A5C">
        <w:trPr>
          <w:cantSplit/>
        </w:trPr>
        <w:tc>
          <w:tcPr>
            <w:tcW w:w="600" w:type="dxa"/>
            <w:tcBorders>
              <w:right w:val="nil"/>
            </w:tcBorders>
          </w:tcPr>
          <w:p w14:paraId="15BF08A9" w14:textId="77777777" w:rsidR="002108EF" w:rsidRDefault="002108EF" w:rsidP="002108EF">
            <w:pPr>
              <w:pStyle w:val="ListParagraph"/>
              <w:numPr>
                <w:ilvl w:val="0"/>
                <w:numId w:val="17"/>
              </w:numPr>
            </w:pPr>
          </w:p>
        </w:tc>
        <w:tc>
          <w:tcPr>
            <w:tcW w:w="8128" w:type="dxa"/>
            <w:tcBorders>
              <w:left w:val="nil"/>
            </w:tcBorders>
          </w:tcPr>
          <w:p w14:paraId="15BF08AA" w14:textId="6B664F1E" w:rsidR="002108EF" w:rsidRPr="00447FD8" w:rsidRDefault="002108EF" w:rsidP="002108EF">
            <w:r w:rsidRPr="00401EAA">
              <w:t xml:space="preserve">Contribute to the development of research, teaching and learning strategies in the </w:t>
            </w:r>
            <w:r>
              <w:t>School/Department</w:t>
            </w:r>
            <w:r w:rsidRPr="00401EAA">
              <w:t>.</w:t>
            </w:r>
          </w:p>
        </w:tc>
        <w:tc>
          <w:tcPr>
            <w:tcW w:w="1023" w:type="dxa"/>
            <w:tcBorders>
              <w:top w:val="single" w:sz="4" w:space="0" w:color="auto"/>
              <w:bottom w:val="nil"/>
            </w:tcBorders>
          </w:tcPr>
          <w:p w14:paraId="15BF08AB" w14:textId="2C2FD899" w:rsidR="002108EF" w:rsidRDefault="002108EF" w:rsidP="002108EF">
            <w:r>
              <w:t>20 %</w:t>
            </w:r>
          </w:p>
        </w:tc>
      </w:tr>
      <w:tr w:rsidR="002108EF" w14:paraId="79E5840B" w14:textId="77777777" w:rsidTr="004C6A5C">
        <w:trPr>
          <w:cantSplit/>
        </w:trPr>
        <w:tc>
          <w:tcPr>
            <w:tcW w:w="600" w:type="dxa"/>
            <w:tcBorders>
              <w:right w:val="nil"/>
            </w:tcBorders>
          </w:tcPr>
          <w:p w14:paraId="4731DC94" w14:textId="77777777" w:rsidR="002108EF" w:rsidRDefault="002108EF" w:rsidP="002108EF">
            <w:pPr>
              <w:pStyle w:val="ListParagraph"/>
              <w:numPr>
                <w:ilvl w:val="0"/>
                <w:numId w:val="17"/>
              </w:numPr>
            </w:pPr>
          </w:p>
        </w:tc>
        <w:tc>
          <w:tcPr>
            <w:tcW w:w="8128" w:type="dxa"/>
            <w:tcBorders>
              <w:left w:val="nil"/>
            </w:tcBorders>
          </w:tcPr>
          <w:p w14:paraId="5EE7F973" w14:textId="05E0BD75" w:rsidR="002108EF" w:rsidRPr="00447FD8" w:rsidRDefault="002108EF" w:rsidP="002108EF">
            <w:r w:rsidRPr="00401EAA">
              <w:t>Provide expert advice and subject leadership to other staff and students, including research supervision.</w:t>
            </w:r>
          </w:p>
        </w:tc>
        <w:tc>
          <w:tcPr>
            <w:tcW w:w="1023" w:type="dxa"/>
            <w:tcBorders>
              <w:top w:val="nil"/>
              <w:bottom w:val="nil"/>
            </w:tcBorders>
          </w:tcPr>
          <w:p w14:paraId="045988E6" w14:textId="49A56E16" w:rsidR="002108EF" w:rsidRDefault="002108EF" w:rsidP="002108EF"/>
        </w:tc>
      </w:tr>
      <w:tr w:rsidR="002108EF" w14:paraId="7152F99F" w14:textId="77777777" w:rsidTr="002108EF">
        <w:trPr>
          <w:cantSplit/>
        </w:trPr>
        <w:tc>
          <w:tcPr>
            <w:tcW w:w="600" w:type="dxa"/>
            <w:tcBorders>
              <w:right w:val="nil"/>
            </w:tcBorders>
          </w:tcPr>
          <w:p w14:paraId="56D10215" w14:textId="77777777" w:rsidR="002108EF" w:rsidRDefault="002108EF" w:rsidP="002108EF">
            <w:pPr>
              <w:pStyle w:val="ListParagraph"/>
              <w:numPr>
                <w:ilvl w:val="0"/>
                <w:numId w:val="17"/>
              </w:numPr>
            </w:pPr>
          </w:p>
        </w:tc>
        <w:tc>
          <w:tcPr>
            <w:tcW w:w="8128" w:type="dxa"/>
            <w:tcBorders>
              <w:left w:val="nil"/>
            </w:tcBorders>
          </w:tcPr>
          <w:p w14:paraId="2B49B86C" w14:textId="39F1A0FA" w:rsidR="002108EF" w:rsidRPr="00447FD8" w:rsidRDefault="002108EF" w:rsidP="002108EF">
            <w:r w:rsidRPr="00401EAA">
              <w:t xml:space="preserve">Take on appropriate </w:t>
            </w:r>
            <w:r>
              <w:t xml:space="preserve">School/Department </w:t>
            </w:r>
            <w:r w:rsidRPr="00401EAA">
              <w:t>coordinating roles to advance student academic development, e.g. act as Senior Tutor, Head of Teaching Programme, Coordinator of Programmes at undergraduate or postgraduate levels, etc.</w:t>
            </w:r>
          </w:p>
        </w:tc>
        <w:tc>
          <w:tcPr>
            <w:tcW w:w="1023" w:type="dxa"/>
            <w:tcBorders>
              <w:top w:val="nil"/>
              <w:bottom w:val="nil"/>
            </w:tcBorders>
            <w:shd w:val="clear" w:color="auto" w:fill="auto"/>
          </w:tcPr>
          <w:p w14:paraId="4634C413" w14:textId="1C9C0195" w:rsidR="002108EF" w:rsidRDefault="002108EF" w:rsidP="002108EF"/>
        </w:tc>
      </w:tr>
      <w:tr w:rsidR="002108EF" w14:paraId="7B454D33" w14:textId="77777777" w:rsidTr="002108EF">
        <w:trPr>
          <w:cantSplit/>
        </w:trPr>
        <w:tc>
          <w:tcPr>
            <w:tcW w:w="600" w:type="dxa"/>
            <w:tcBorders>
              <w:right w:val="nil"/>
            </w:tcBorders>
          </w:tcPr>
          <w:p w14:paraId="39A36F08" w14:textId="77777777" w:rsidR="002108EF" w:rsidRDefault="002108EF" w:rsidP="002108EF">
            <w:pPr>
              <w:pStyle w:val="ListParagraph"/>
              <w:numPr>
                <w:ilvl w:val="0"/>
                <w:numId w:val="17"/>
              </w:numPr>
            </w:pPr>
          </w:p>
        </w:tc>
        <w:tc>
          <w:tcPr>
            <w:tcW w:w="8128" w:type="dxa"/>
            <w:tcBorders>
              <w:left w:val="nil"/>
            </w:tcBorders>
          </w:tcPr>
          <w:p w14:paraId="4DE74991" w14:textId="5C150A2F" w:rsidR="002108EF" w:rsidRPr="00401EAA" w:rsidRDefault="002108EF" w:rsidP="002108EF">
            <w:r w:rsidRPr="00401EAA">
              <w:t xml:space="preserve">Represent the </w:t>
            </w:r>
            <w:r>
              <w:t>School/Department</w:t>
            </w:r>
            <w:r w:rsidRPr="00401EAA">
              <w:t>/Faculty/University in the disciplinary community externally.</w:t>
            </w:r>
          </w:p>
        </w:tc>
        <w:tc>
          <w:tcPr>
            <w:tcW w:w="1023" w:type="dxa"/>
            <w:tcBorders>
              <w:top w:val="nil"/>
              <w:bottom w:val="nil"/>
            </w:tcBorders>
          </w:tcPr>
          <w:p w14:paraId="3CFE1A57" w14:textId="44EB0C1B" w:rsidR="002108EF" w:rsidRDefault="002108EF" w:rsidP="002108EF"/>
        </w:tc>
      </w:tr>
      <w:tr w:rsidR="002108EF" w14:paraId="02C51BD6" w14:textId="77777777" w:rsidTr="002108EF">
        <w:trPr>
          <w:cantSplit/>
        </w:trPr>
        <w:tc>
          <w:tcPr>
            <w:tcW w:w="600" w:type="dxa"/>
            <w:tcBorders>
              <w:right w:val="nil"/>
            </w:tcBorders>
          </w:tcPr>
          <w:p w14:paraId="6979F6BB" w14:textId="77777777" w:rsidR="002108EF" w:rsidRDefault="002108EF" w:rsidP="002108EF">
            <w:pPr>
              <w:pStyle w:val="ListParagraph"/>
              <w:numPr>
                <w:ilvl w:val="0"/>
                <w:numId w:val="17"/>
              </w:numPr>
            </w:pPr>
          </w:p>
        </w:tc>
        <w:tc>
          <w:tcPr>
            <w:tcW w:w="8128" w:type="dxa"/>
            <w:tcBorders>
              <w:left w:val="nil"/>
            </w:tcBorders>
          </w:tcPr>
          <w:p w14:paraId="06FB577A" w14:textId="51F03635" w:rsidR="002108EF" w:rsidRPr="00447FD8" w:rsidRDefault="002108EF" w:rsidP="002108EF">
            <w:r w:rsidRPr="00343D93">
              <w:t>Any other duties as allocated by the line manager following consultation with the post holder.</w:t>
            </w:r>
          </w:p>
        </w:tc>
        <w:tc>
          <w:tcPr>
            <w:tcW w:w="1023" w:type="dxa"/>
            <w:tcBorders>
              <w:top w:val="nil"/>
            </w:tcBorders>
          </w:tcPr>
          <w:p w14:paraId="73579A3D" w14:textId="63D075C2" w:rsidR="002108EF" w:rsidRDefault="002108EF" w:rsidP="002108EF"/>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4A18921B" w:rsidR="00343D93" w:rsidRDefault="005B5F61" w:rsidP="00926A0B">
            <w:r w:rsidRPr="4ACB42BF">
              <w:rPr>
                <w:lang w:eastAsia="zh-TW"/>
              </w:rPr>
              <w:t>Visit collaborators and collaborating institutions for the purpose of research, teaching and enterprise activities.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6"/>
        <w:gridCol w:w="131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7BFEBE45" w:rsidR="00926A0B" w:rsidRDefault="00401EAA" w:rsidP="00926A0B">
            <w:pPr>
              <w:spacing w:after="90"/>
            </w:pPr>
            <w:r w:rsidRPr="00401EAA">
              <w:t>PhD or equivalent professional qualifications and experience in</w:t>
            </w:r>
            <w:r w:rsidR="00553A3F">
              <w:t xml:space="preserve"> relevant</w:t>
            </w:r>
            <w:r w:rsidRPr="00401EAA">
              <w:t xml:space="preserve"> </w:t>
            </w:r>
            <w:r w:rsidR="00553A3F">
              <w:t>STEM discipline</w:t>
            </w:r>
          </w:p>
          <w:p w14:paraId="0CC62559" w14:textId="75EDB8B6" w:rsidR="00401EAA" w:rsidRDefault="00401EAA" w:rsidP="00926A0B">
            <w:pPr>
              <w:spacing w:after="90"/>
            </w:pPr>
            <w:r w:rsidRPr="00401EAA">
              <w:t xml:space="preserve">Knowledge of </w:t>
            </w:r>
            <w:r w:rsidR="00553A3F">
              <w:t>Aeronautics/ Astronautics and/or its applications</w:t>
            </w:r>
          </w:p>
          <w:p w14:paraId="439D799E" w14:textId="77777777" w:rsidR="00DA4B77" w:rsidRDefault="00DA4B77" w:rsidP="00401EAA">
            <w:pPr>
              <w:spacing w:after="90"/>
            </w:pPr>
            <w:r>
              <w:t>Teaching qualification (</w:t>
            </w:r>
            <w:proofErr w:type="spellStart"/>
            <w:r>
              <w:t>eg</w:t>
            </w:r>
            <w:proofErr w:type="spellEnd"/>
            <w:r>
              <w:t xml:space="preserve"> PGCAP or equivalent educational experience) </w:t>
            </w:r>
          </w:p>
          <w:p w14:paraId="1D91858A" w14:textId="69D24B3E" w:rsidR="00553A3F" w:rsidRDefault="00401EAA" w:rsidP="00401EAA">
            <w:pPr>
              <w:spacing w:after="90"/>
            </w:pPr>
            <w:r>
              <w:t xml:space="preserve">Well-established national and international reputation in </w:t>
            </w:r>
            <w:r w:rsidR="00553A3F">
              <w:t>Aeronautics/ Astronautics and/or its applications</w:t>
            </w:r>
          </w:p>
          <w:p w14:paraId="0014F616" w14:textId="77777777" w:rsidR="003A2462" w:rsidRDefault="00401EAA" w:rsidP="00401EAA">
            <w:pPr>
              <w:spacing w:after="90"/>
            </w:pPr>
            <w:r>
              <w:t>Extensive track record of teaching at undergraduate and postgraduate level.</w:t>
            </w:r>
          </w:p>
          <w:p w14:paraId="0F9F78E0" w14:textId="61C91353" w:rsidR="00401EAA" w:rsidRDefault="00401EAA" w:rsidP="00401EAA">
            <w:pPr>
              <w:spacing w:after="90"/>
            </w:pPr>
            <w:r>
              <w:t>Extensive track record of developing and disseminating successful learning approaches</w:t>
            </w:r>
            <w:r w:rsidR="00F85890">
              <w:t>.</w:t>
            </w:r>
          </w:p>
          <w:p w14:paraId="15BF08BC" w14:textId="5F465B5C" w:rsidR="00401EAA" w:rsidRDefault="00401EAA" w:rsidP="00401EAA">
            <w:pPr>
              <w:spacing w:after="90"/>
            </w:pPr>
            <w:r>
              <w:t>Extensive track record of published research</w:t>
            </w:r>
          </w:p>
        </w:tc>
        <w:tc>
          <w:tcPr>
            <w:tcW w:w="3402" w:type="dxa"/>
          </w:tcPr>
          <w:p w14:paraId="4D491140" w14:textId="7E50F4F1" w:rsidR="00926A0B" w:rsidRDefault="00401EAA" w:rsidP="00926A0B">
            <w:pPr>
              <w:spacing w:after="90"/>
            </w:pPr>
            <w:r w:rsidRPr="00401EAA">
              <w:t>PhD in</w:t>
            </w:r>
            <w:r w:rsidR="00553A3F">
              <w:t xml:space="preserve"> relevant STEM discipline</w:t>
            </w:r>
          </w:p>
          <w:p w14:paraId="292BBFC0" w14:textId="77777777" w:rsidR="00401EAA" w:rsidRDefault="00401EAA" w:rsidP="00401EAA">
            <w:pPr>
              <w:spacing w:after="90"/>
            </w:pPr>
            <w:r>
              <w:t>Membership of Higher Education Academy</w:t>
            </w:r>
          </w:p>
          <w:p w14:paraId="66428D24" w14:textId="1E62F910" w:rsidR="00401EAA" w:rsidRDefault="00401EAA" w:rsidP="00401EAA">
            <w:pPr>
              <w:spacing w:after="90"/>
            </w:pPr>
            <w:r>
              <w:t>Experience of</w:t>
            </w:r>
            <w:r w:rsidR="00553A3F">
              <w:t xml:space="preserve"> Aeronautics/ Astronautics and/or its applications</w:t>
            </w:r>
          </w:p>
          <w:p w14:paraId="15BF08BD" w14:textId="483E22EF" w:rsidR="00401EAA" w:rsidRDefault="00401EAA" w:rsidP="00401EAA">
            <w:pPr>
              <w:spacing w:after="90"/>
            </w:pPr>
            <w:r>
              <w:t>Involvement in national and international events</w:t>
            </w:r>
          </w:p>
        </w:tc>
        <w:tc>
          <w:tcPr>
            <w:tcW w:w="1330" w:type="dxa"/>
          </w:tcPr>
          <w:p w14:paraId="15BF08BE" w14:textId="3F45EFD2" w:rsidR="00013C10" w:rsidRDefault="0096202C" w:rsidP="00343D93">
            <w:pPr>
              <w:spacing w:after="90"/>
            </w:pPr>
            <w:r>
              <w:rPr>
                <w:rFonts w:hint="eastAsia"/>
                <w:lang w:eastAsia="zh-TW"/>
              </w:rPr>
              <w:t>CV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1D3E9981" w:rsidR="00401EAA" w:rsidRDefault="00401EAA" w:rsidP="00401EAA">
            <w:pPr>
              <w:spacing w:after="90"/>
            </w:pPr>
            <w:r>
              <w:t>Proven ability to plan and shape the direction of an area of research and teaching activity, ensuring plans complement broader research and education strategy</w:t>
            </w:r>
            <w:r w:rsidR="00F85890">
              <w:t>.</w:t>
            </w:r>
          </w:p>
          <w:p w14:paraId="58C76294" w14:textId="658AA338" w:rsidR="00401EAA" w:rsidRDefault="00401EAA" w:rsidP="00401EAA">
            <w:pPr>
              <w:spacing w:after="90"/>
            </w:pPr>
            <w:r>
              <w:t>Proven ability to develop innovative research proposals and attract research funding</w:t>
            </w:r>
          </w:p>
          <w:p w14:paraId="4A783A83" w14:textId="77777777" w:rsidR="00401EAA" w:rsidRDefault="00401EAA" w:rsidP="00401EAA">
            <w:pPr>
              <w:spacing w:after="90"/>
            </w:pPr>
            <w:r>
              <w:t xml:space="preserve">Proven ability to plan, manage, organise and assess own teaching contributions.  </w:t>
            </w:r>
          </w:p>
          <w:p w14:paraId="2F604DE5" w14:textId="3A9A4C58"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p>
          <w:p w14:paraId="15BF08C1" w14:textId="39C51879" w:rsidR="00013C10" w:rsidRDefault="00401EAA" w:rsidP="00401EAA">
            <w:pPr>
              <w:spacing w:after="90"/>
            </w:pPr>
            <w:r>
              <w:t xml:space="preserve">Able to contribute to the development of research and teaching policy within the </w:t>
            </w:r>
            <w:r w:rsidR="00D6288F">
              <w:t>School/Department</w:t>
            </w:r>
          </w:p>
        </w:tc>
        <w:tc>
          <w:tcPr>
            <w:tcW w:w="3402" w:type="dxa"/>
          </w:tcPr>
          <w:p w14:paraId="15BF08C2" w14:textId="3FEC599B" w:rsidR="00013C10" w:rsidRDefault="00401EAA" w:rsidP="00343D93">
            <w:pPr>
              <w:spacing w:after="90"/>
            </w:pPr>
            <w:r w:rsidRPr="00401EAA">
              <w:t>Able to build research/teaching teams</w:t>
            </w:r>
          </w:p>
        </w:tc>
        <w:tc>
          <w:tcPr>
            <w:tcW w:w="1330" w:type="dxa"/>
          </w:tcPr>
          <w:p w14:paraId="15BF08C3" w14:textId="49405BDE" w:rsidR="00013C10" w:rsidRDefault="0096202C" w:rsidP="00343D93">
            <w:pPr>
              <w:spacing w:after="90"/>
            </w:pPr>
            <w:r>
              <w:rPr>
                <w:rFonts w:hint="eastAsia"/>
                <w:lang w:eastAsia="zh-TW"/>
              </w:rPr>
              <w:t>CV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A6CC43B" w:rsidR="00013C10" w:rsidRDefault="00401EAA" w:rsidP="00926A0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15BF08C8" w14:textId="0DC608E8" w:rsidR="00013C10" w:rsidRDefault="003D020E" w:rsidP="00343D93">
            <w:pPr>
              <w:spacing w:after="90"/>
            </w:pPr>
            <w:r>
              <w:rPr>
                <w:lang w:eastAsia="zh-TW"/>
              </w:rPr>
              <w:t>I</w:t>
            </w:r>
            <w:r>
              <w:rPr>
                <w:rFonts w:hint="eastAsia"/>
                <w:lang w:eastAsia="zh-TW"/>
              </w:rPr>
              <w:t>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77FE24F2"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401EAA" w:rsidRDefault="00401EAA" w:rsidP="00401EAA">
            <w:pPr>
              <w:spacing w:after="90"/>
            </w:pPr>
            <w:r>
              <w:lastRenderedPageBreak/>
              <w:t xml:space="preserve">Proven ability to manage and deliver own course units and team-taught course units </w:t>
            </w:r>
          </w:p>
          <w:p w14:paraId="61844992" w14:textId="7CDD2348" w:rsidR="00401EAA" w:rsidRDefault="00401EAA" w:rsidP="00401EAA">
            <w:pPr>
              <w:spacing w:after="90"/>
            </w:pPr>
            <w:r>
              <w:t>Proven ability to coach, advise and support others (staff and students) on learning and teaching issues.</w:t>
            </w:r>
          </w:p>
          <w:p w14:paraId="538305DF" w14:textId="4E456D59" w:rsidR="00401EAA" w:rsidRDefault="00401EAA" w:rsidP="00401EAA">
            <w:pPr>
              <w:spacing w:after="90"/>
            </w:pPr>
            <w:r>
              <w:t xml:space="preserve">Able to foster and develop good relationships between own </w:t>
            </w:r>
            <w:r w:rsidR="00D6288F">
              <w:t>School/Department</w:t>
            </w:r>
            <w:r>
              <w:t xml:space="preserve"> and the rest of the university.  Able to work proactively with senior colleagues to develop cross-</w:t>
            </w:r>
            <w:r w:rsidR="00D6288F">
              <w:t xml:space="preserve">School/Department </w:t>
            </w:r>
            <w:r>
              <w:t>and institution cooperation and effectiveness</w:t>
            </w:r>
          </w:p>
          <w:p w14:paraId="60819F6B" w14:textId="4CD83A3F"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r>
              <w:t>processes</w:t>
            </w:r>
          </w:p>
          <w:p w14:paraId="58F3366C" w14:textId="55949D24" w:rsidR="00401EAA" w:rsidRDefault="00401EAA" w:rsidP="00401EAA">
            <w:pPr>
              <w:spacing w:after="90"/>
            </w:pPr>
            <w:r>
              <w:t>Able to monitor and manage resources and budgets</w:t>
            </w:r>
          </w:p>
          <w:p w14:paraId="15BF08CB" w14:textId="057BC340" w:rsidR="00013C10" w:rsidRDefault="00401EAA" w:rsidP="00401EAA">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38C3F69B" w:rsidR="00013C10" w:rsidRDefault="003D020E" w:rsidP="00343D93">
            <w:pPr>
              <w:spacing w:after="90"/>
            </w:pPr>
            <w:r>
              <w:rPr>
                <w:lang w:eastAsia="zh-TW"/>
              </w:rPr>
              <w:t>I</w:t>
            </w:r>
            <w:r>
              <w:rPr>
                <w:rFonts w:hint="eastAsia"/>
                <w:lang w:eastAsia="zh-TW"/>
              </w:rPr>
              <w:t>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7EACE1E4" w:rsidR="00401EAA" w:rsidRDefault="00401EAA" w:rsidP="00401EAA">
            <w:pPr>
              <w:spacing w:after="90"/>
            </w:pPr>
            <w:r>
              <w:t>Extensive track record of delivering lectures and seminars in courses relating to different aspects of  (subject area)</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34A0B56F" w:rsidR="00401EAA" w:rsidRDefault="00401EAA" w:rsidP="00401EAA">
            <w:pPr>
              <w:spacing w:after="90"/>
            </w:pPr>
            <w:r>
              <w:t xml:space="preserve">Able to negotiate for the </w:t>
            </w:r>
            <w:r w:rsidR="00D6288F">
              <w:t>School/Department</w:t>
            </w:r>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15BF08D1" w14:textId="7711AE0F" w:rsidR="00013C10" w:rsidRDefault="00013C10" w:rsidP="00343D93">
            <w:pPr>
              <w:spacing w:after="90"/>
            </w:pPr>
          </w:p>
        </w:tc>
        <w:tc>
          <w:tcPr>
            <w:tcW w:w="1330" w:type="dxa"/>
          </w:tcPr>
          <w:p w14:paraId="15BF08D2" w14:textId="006D13B6" w:rsidR="00013C10" w:rsidRDefault="0096202C" w:rsidP="00343D93">
            <w:pPr>
              <w:spacing w:after="90"/>
            </w:pPr>
            <w:r>
              <w:rPr>
                <w:rFonts w:hint="eastAsia"/>
                <w:lang w:eastAsia="zh-TW"/>
              </w:rPr>
              <w:t>CV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15BF08D5" w14:textId="61D42130" w:rsidR="00013C10" w:rsidRDefault="00401EAA" w:rsidP="00401EAA">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4F579A9" w:rsidR="00013C10" w:rsidRDefault="00401EAA" w:rsidP="00343D93">
            <w:pPr>
              <w:spacing w:after="90"/>
            </w:pPr>
            <w:r w:rsidRPr="00401EAA">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6118B28E"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8745303" w:rsidR="00D3349E" w:rsidRDefault="00000000" w:rsidP="00E264FD">
            <w:sdt>
              <w:sdtPr>
                <w:id w:val="579254332"/>
                <w14:checkbox>
                  <w14:checked w14:val="1"/>
                  <w14:checkedState w14:val="2612" w14:font="MS Gothic"/>
                  <w14:uncheckedState w14:val="2610" w14:font="MS Gothic"/>
                </w14:checkbox>
              </w:sdtPr>
              <w:sdtContent>
                <w:r w:rsidR="006E490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D79A" w14:textId="77777777" w:rsidR="00DE1683" w:rsidRDefault="00DE1683">
      <w:r>
        <w:separator/>
      </w:r>
    </w:p>
    <w:p w14:paraId="36981466" w14:textId="77777777" w:rsidR="00DE1683" w:rsidRDefault="00DE1683"/>
  </w:endnote>
  <w:endnote w:type="continuationSeparator" w:id="0">
    <w:p w14:paraId="3148F4BF" w14:textId="77777777" w:rsidR="00DE1683" w:rsidRDefault="00DE1683">
      <w:r>
        <w:continuationSeparator/>
      </w:r>
    </w:p>
    <w:p w14:paraId="56E1FEF5" w14:textId="77777777" w:rsidR="00DE1683" w:rsidRDefault="00DE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1B818A2E" w:rsidR="00062768" w:rsidRDefault="00E264FD" w:rsidP="00FF76BF">
    <w:pPr>
      <w:pStyle w:val="ContinuationFooter"/>
    </w:pPr>
    <w:fldSimple w:instr="FILENAME   \* MERGEFORMAT">
      <w:r>
        <w:t>Template</w:t>
      </w:r>
      <w:r w:rsidR="00746AEB">
        <w:t xml:space="preserve"> Job Description</w:t>
      </w:r>
      <w:r>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2108E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30F0" w14:textId="77777777" w:rsidR="00DE1683" w:rsidRDefault="00DE1683">
      <w:r>
        <w:separator/>
      </w:r>
    </w:p>
    <w:p w14:paraId="275351D0" w14:textId="77777777" w:rsidR="00DE1683" w:rsidRDefault="00DE1683"/>
  </w:footnote>
  <w:footnote w:type="continuationSeparator" w:id="0">
    <w:p w14:paraId="520A6DE1" w14:textId="77777777" w:rsidR="00DE1683" w:rsidRDefault="00DE1683">
      <w:r>
        <w:continuationSeparator/>
      </w:r>
    </w:p>
    <w:p w14:paraId="75262627" w14:textId="77777777" w:rsidR="00DE1683" w:rsidRDefault="00DE16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15350507">
    <w:abstractNumId w:val="17"/>
  </w:num>
  <w:num w:numId="2" w16cid:durableId="1959607946">
    <w:abstractNumId w:val="0"/>
  </w:num>
  <w:num w:numId="3" w16cid:durableId="1224946876">
    <w:abstractNumId w:val="13"/>
  </w:num>
  <w:num w:numId="4" w16cid:durableId="367224985">
    <w:abstractNumId w:val="9"/>
  </w:num>
  <w:num w:numId="5" w16cid:durableId="433285709">
    <w:abstractNumId w:val="10"/>
  </w:num>
  <w:num w:numId="6" w16cid:durableId="523594383">
    <w:abstractNumId w:val="7"/>
  </w:num>
  <w:num w:numId="7" w16cid:durableId="313724948">
    <w:abstractNumId w:val="3"/>
  </w:num>
  <w:num w:numId="8" w16cid:durableId="627900850">
    <w:abstractNumId w:val="5"/>
  </w:num>
  <w:num w:numId="9" w16cid:durableId="1982076721">
    <w:abstractNumId w:val="1"/>
  </w:num>
  <w:num w:numId="10" w16cid:durableId="1472139177">
    <w:abstractNumId w:val="8"/>
  </w:num>
  <w:num w:numId="11" w16cid:durableId="1117600988">
    <w:abstractNumId w:val="4"/>
  </w:num>
  <w:num w:numId="12" w16cid:durableId="682780467">
    <w:abstractNumId w:val="14"/>
  </w:num>
  <w:num w:numId="13" w16cid:durableId="1533231474">
    <w:abstractNumId w:val="15"/>
  </w:num>
  <w:num w:numId="14" w16cid:durableId="878200464">
    <w:abstractNumId w:val="6"/>
  </w:num>
  <w:num w:numId="15" w16cid:durableId="1688481845">
    <w:abstractNumId w:val="2"/>
  </w:num>
  <w:num w:numId="16" w16cid:durableId="1013805625">
    <w:abstractNumId w:val="11"/>
  </w:num>
  <w:num w:numId="17" w16cid:durableId="995885744">
    <w:abstractNumId w:val="12"/>
  </w:num>
  <w:num w:numId="18" w16cid:durableId="55666650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3102B"/>
    <w:rsid w:val="001532E2"/>
    <w:rsid w:val="00156F2F"/>
    <w:rsid w:val="0018144C"/>
    <w:rsid w:val="001840EA"/>
    <w:rsid w:val="001B5568"/>
    <w:rsid w:val="001B6986"/>
    <w:rsid w:val="001C5C5C"/>
    <w:rsid w:val="001D0B37"/>
    <w:rsid w:val="001D5201"/>
    <w:rsid w:val="001E24BE"/>
    <w:rsid w:val="00205458"/>
    <w:rsid w:val="002108EF"/>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54D8C"/>
    <w:rsid w:val="00362047"/>
    <w:rsid w:val="00364B2C"/>
    <w:rsid w:val="003701F7"/>
    <w:rsid w:val="003A2462"/>
    <w:rsid w:val="003B0262"/>
    <w:rsid w:val="003B5391"/>
    <w:rsid w:val="003B7540"/>
    <w:rsid w:val="003C460F"/>
    <w:rsid w:val="003D020E"/>
    <w:rsid w:val="00401EAA"/>
    <w:rsid w:val="004263FE"/>
    <w:rsid w:val="004440F8"/>
    <w:rsid w:val="00463797"/>
    <w:rsid w:val="00474D00"/>
    <w:rsid w:val="00481E98"/>
    <w:rsid w:val="004B2A50"/>
    <w:rsid w:val="004C0252"/>
    <w:rsid w:val="004C6A5C"/>
    <w:rsid w:val="004F5B06"/>
    <w:rsid w:val="0051744C"/>
    <w:rsid w:val="00524005"/>
    <w:rsid w:val="00531420"/>
    <w:rsid w:val="00541CE0"/>
    <w:rsid w:val="005534E1"/>
    <w:rsid w:val="00553A3F"/>
    <w:rsid w:val="00573487"/>
    <w:rsid w:val="00580CBF"/>
    <w:rsid w:val="005907B3"/>
    <w:rsid w:val="005949FA"/>
    <w:rsid w:val="005B5F61"/>
    <w:rsid w:val="005D44D1"/>
    <w:rsid w:val="006249FD"/>
    <w:rsid w:val="006367D7"/>
    <w:rsid w:val="00651280"/>
    <w:rsid w:val="00680547"/>
    <w:rsid w:val="00695D76"/>
    <w:rsid w:val="006B1AF6"/>
    <w:rsid w:val="006E38E1"/>
    <w:rsid w:val="006E490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C53B8"/>
    <w:rsid w:val="008D52C9"/>
    <w:rsid w:val="008F03C7"/>
    <w:rsid w:val="009064A9"/>
    <w:rsid w:val="00926A0B"/>
    <w:rsid w:val="00945F4B"/>
    <w:rsid w:val="009464AF"/>
    <w:rsid w:val="00954E47"/>
    <w:rsid w:val="0096202C"/>
    <w:rsid w:val="00965BFB"/>
    <w:rsid w:val="00970E28"/>
    <w:rsid w:val="0098120F"/>
    <w:rsid w:val="00996476"/>
    <w:rsid w:val="00997509"/>
    <w:rsid w:val="00A021B7"/>
    <w:rsid w:val="00A131D9"/>
    <w:rsid w:val="00A14888"/>
    <w:rsid w:val="00A23226"/>
    <w:rsid w:val="00A34296"/>
    <w:rsid w:val="00A34C9D"/>
    <w:rsid w:val="00A521A9"/>
    <w:rsid w:val="00A925C0"/>
    <w:rsid w:val="00AA3CB5"/>
    <w:rsid w:val="00AC2B17"/>
    <w:rsid w:val="00AE1CA0"/>
    <w:rsid w:val="00AE39DC"/>
    <w:rsid w:val="00AE4DC4"/>
    <w:rsid w:val="00B430BB"/>
    <w:rsid w:val="00B84C12"/>
    <w:rsid w:val="00BB4A42"/>
    <w:rsid w:val="00BB7845"/>
    <w:rsid w:val="00BE4F89"/>
    <w:rsid w:val="00BE7E36"/>
    <w:rsid w:val="00BF1CC6"/>
    <w:rsid w:val="00C3225D"/>
    <w:rsid w:val="00C907D0"/>
    <w:rsid w:val="00CA0B64"/>
    <w:rsid w:val="00CB1F23"/>
    <w:rsid w:val="00CD04F0"/>
    <w:rsid w:val="00CE3A26"/>
    <w:rsid w:val="00D16D9D"/>
    <w:rsid w:val="00D3349E"/>
    <w:rsid w:val="00D51C8D"/>
    <w:rsid w:val="00D54AA2"/>
    <w:rsid w:val="00D55315"/>
    <w:rsid w:val="00D5587F"/>
    <w:rsid w:val="00D6288F"/>
    <w:rsid w:val="00D65B56"/>
    <w:rsid w:val="00D67D41"/>
    <w:rsid w:val="00DA4B77"/>
    <w:rsid w:val="00DE1683"/>
    <w:rsid w:val="00DE3B0C"/>
    <w:rsid w:val="00E25775"/>
    <w:rsid w:val="00E264FD"/>
    <w:rsid w:val="00E363B8"/>
    <w:rsid w:val="00E63AC1"/>
    <w:rsid w:val="00E84A03"/>
    <w:rsid w:val="00E96015"/>
    <w:rsid w:val="00ED2E52"/>
    <w:rsid w:val="00F01EA0"/>
    <w:rsid w:val="00F057D0"/>
    <w:rsid w:val="00F378D2"/>
    <w:rsid w:val="00F84583"/>
    <w:rsid w:val="00F85890"/>
    <w:rsid w:val="00F85DED"/>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A34C9D"/>
  </w:style>
  <w:style w:type="character" w:customStyle="1" w:styleId="eop">
    <w:name w:val="eop"/>
    <w:basedOn w:val="DefaultParagraphFont"/>
    <w:rsid w:val="00A34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da768f-d4bb-4b59-9166-c2eefee648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60917930CA4441924553895FE553F2" ma:contentTypeVersion="11" ma:contentTypeDescription="Create a new document." ma:contentTypeScope="" ma:versionID="f1310a9820eb1f9b103e56760334db4a">
  <xsd:schema xmlns:xsd="http://www.w3.org/2001/XMLSchema" xmlns:xs="http://www.w3.org/2001/XMLSchema" xmlns:p="http://schemas.microsoft.com/office/2006/metadata/properties" xmlns:ns3="5cda768f-d4bb-4b59-9166-c2eefee64834" xmlns:ns4="1323b2f9-3b3f-4c69-9c7b-2ec2062d05ab" targetNamespace="http://schemas.microsoft.com/office/2006/metadata/properties" ma:root="true" ma:fieldsID="4aa4d497ba634724f0a6a8f13631da7f" ns3:_="" ns4:_="">
    <xsd:import namespace="5cda768f-d4bb-4b59-9166-c2eefee64834"/>
    <xsd:import namespace="1323b2f9-3b3f-4c69-9c7b-2ec2062d05a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a768f-d4bb-4b59-9166-c2eefee64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3b2f9-3b3f-4c69-9c7b-2ec2062d05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9D922-84AA-46F8-A675-AC617D4A6523}">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cda768f-d4bb-4b59-9166-c2eefee64834"/>
  </ds:schemaRefs>
</ds:datastoreItem>
</file>

<file path=customXml/itemProps4.xml><?xml version="1.0" encoding="utf-8"?>
<ds:datastoreItem xmlns:ds="http://schemas.openxmlformats.org/officeDocument/2006/customXml" ds:itemID="{52310ED9-682A-43DA-8A17-476B6D024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a768f-d4bb-4b59-9166-c2eefee64834"/>
    <ds:schemaRef ds:uri="1323b2f9-3b3f-4c69-9c7b-2ec2062d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Janice Poon</cp:lastModifiedBy>
  <cp:revision>18</cp:revision>
  <cp:lastPrinted>2008-01-14T17:11:00Z</cp:lastPrinted>
  <dcterms:created xsi:type="dcterms:W3CDTF">2023-07-12T15:18:00Z</dcterms:created>
  <dcterms:modified xsi:type="dcterms:W3CDTF">2025-01-30T15:26:00Z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0x0101006360917930CA4441924553895FE553F2</vt:lpwstr>
  </property>
</Properties>
</file>