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6B86" w14:textId="19A83A02" w:rsidR="00722340" w:rsidRPr="00A763C1" w:rsidRDefault="00CD4E5C" w:rsidP="00A763C1">
      <w:pPr>
        <w:rPr>
          <w:rStyle w:val="Heading2Char"/>
          <w:rFonts w:ascii="Roboto" w:eastAsiaTheme="minorHAnsi" w:hAnsi="Roboto" w:cstheme="minorBidi"/>
          <w:b w:val="0"/>
          <w:color w:val="FFFFFF" w:themeColor="background1"/>
          <w:sz w:val="22"/>
          <w:szCs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0A65F34">
            <wp:simplePos x="0" y="0"/>
            <wp:positionH relativeFrom="margin">
              <wp:align>right</wp:align>
            </wp:positionH>
            <wp:positionV relativeFrom="margin">
              <wp:posOffset>180975</wp:posOffset>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114300" distR="114300" wp14:anchorId="301547F1" wp14:editId="4E8EE024">
                <wp:extent cx="7395210" cy="1371600"/>
                <wp:effectExtent l="0" t="0" r="0" b="0"/>
                <wp:docPr id="1779958313" name="Rectangle 1"/>
                <wp:cNvGraphicFramePr/>
                <a:graphic xmlns:a="http://schemas.openxmlformats.org/drawingml/2006/main">
                  <a:graphicData uri="http://schemas.microsoft.com/office/word/2010/wordprocessingShape">
                    <wps:wsp>
                      <wps:cNvSpPr/>
                      <wps:spPr>
                        <a:xfrm>
                          <a:off x="0" y="0"/>
                          <a:ext cx="7395210"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1547F1" id="Rectangle 1" o:spid="_x0000_s1026" style="width:582.3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" fillcolor="#002e3b [3204]" stroked="f" strokeweight="1pt">
                <v:textbox>
                  <w:txbxContent>
                    <w:p w14:paraId="2EF0118E" w14:textId="77777777" w:rsidR="00722340" w:rsidRDefault="00722340" w:rsidP="00722340"/>
                  </w:txbxContent>
                </v:textbox>
                <w10:anchorlock/>
              </v:rect>
            </w:pict>
          </mc:Fallback>
        </mc:AlternateContent>
      </w:r>
    </w:p>
    <w:p w14:paraId="1787EEA6" w14:textId="409A1AE1" w:rsidR="00886EF0" w:rsidRPr="00C91016" w:rsidRDefault="00D41E20" w:rsidP="00C91016">
      <w:pPr>
        <w:rPr>
          <w:b/>
          <w:bCs/>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C91016" w:rsidRPr="00C17C91">
        <w:rPr>
          <w:rFonts w:ascii="Roboto" w:hAnsi="Roboto"/>
          <w:b/>
          <w:bCs/>
          <w:sz w:val="36"/>
          <w:szCs w:val="36"/>
        </w:rPr>
        <w:t>Change Manager</w:t>
      </w:r>
    </w:p>
    <w:p w14:paraId="114C3B48" w14:textId="04E2ECB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912A709"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B43518">
        <w:rPr>
          <w:rFonts w:ascii="Roboto" w:hAnsi="Roboto"/>
          <w:bCs/>
          <w:sz w:val="22"/>
        </w:rPr>
        <w:t>Laura Howells</w:t>
      </w:r>
      <w:r w:rsidR="00A763C1">
        <w:rPr>
          <w:rFonts w:ascii="Roboto" w:hAnsi="Roboto"/>
          <w:bCs/>
          <w:sz w:val="22"/>
        </w:rPr>
        <w:pict w14:anchorId="76392F8A">
          <v:rect id="_x0000_i1025" style="width:0;height:1.5pt" o:hralign="center" o:hrstd="t" o:hr="t" fillcolor="#a0a0a0" stroked="f"/>
        </w:pict>
      </w:r>
    </w:p>
    <w:p w14:paraId="65B8E6EF" w14:textId="18686470" w:rsidR="00886EF0" w:rsidRPr="00C91016" w:rsidRDefault="00886EF0" w:rsidP="00244212">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C91016">
        <w:rPr>
          <w:rStyle w:val="Heading2Char"/>
          <w:rFonts w:ascii="Roboto" w:hAnsi="Roboto" w:cs="Arial"/>
          <w:b w:val="0"/>
          <w:bCs/>
          <w:color w:val="auto"/>
          <w:sz w:val="22"/>
          <w:szCs w:val="22"/>
        </w:rPr>
        <w:t>Not applicable</w:t>
      </w:r>
    </w:p>
    <w:p w14:paraId="0C125905" w14:textId="0848D624" w:rsidR="00886EF0" w:rsidRPr="00C91016" w:rsidRDefault="00886EF0" w:rsidP="00244212">
      <w:pPr>
        <w:rPr>
          <w:rFonts w:ascii="Roboto" w:hAnsi="Roboto" w:cs="Arial"/>
          <w:b/>
          <w:bCs/>
          <w:sz w:val="22"/>
        </w:rPr>
      </w:pPr>
      <w:r w:rsidRPr="00C91016">
        <w:rPr>
          <w:rStyle w:val="Heading2Char"/>
          <w:rFonts w:ascii="Roboto" w:hAnsi="Roboto"/>
          <w:b w:val="0"/>
          <w:bCs/>
          <w:sz w:val="22"/>
          <w:szCs w:val="22"/>
        </w:rPr>
        <w:t>School / Department:</w:t>
      </w:r>
      <w:r w:rsidR="001B565F" w:rsidRPr="00C91016">
        <w:rPr>
          <w:rStyle w:val="Heading2Char"/>
          <w:rFonts w:ascii="Roboto" w:hAnsi="Roboto" w:cs="Arial"/>
          <w:b w:val="0"/>
          <w:bCs/>
          <w:color w:val="auto"/>
          <w:sz w:val="22"/>
          <w:szCs w:val="22"/>
        </w:rPr>
        <w:tab/>
      </w:r>
      <w:r w:rsidR="00883B4C"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C91016" w:rsidRPr="00C91016">
        <w:rPr>
          <w:rFonts w:ascii="Roboto" w:hAnsi="Roboto" w:cs="Arial"/>
          <w:sz w:val="22"/>
        </w:rPr>
        <w:t>Strategy Delivery and Transformation Department</w:t>
      </w:r>
    </w:p>
    <w:p w14:paraId="0F7483D1" w14:textId="5E90F076" w:rsidR="00886EF0" w:rsidRPr="00C91016" w:rsidRDefault="00886EF0" w:rsidP="00244212">
      <w:pPr>
        <w:rPr>
          <w:rFonts w:ascii="Roboto" w:hAnsi="Roboto"/>
          <w:b/>
          <w:bCs/>
          <w:sz w:val="22"/>
        </w:rPr>
      </w:pPr>
      <w:r w:rsidRPr="00C91016">
        <w:rPr>
          <w:rStyle w:val="Heading2Char"/>
          <w:rFonts w:ascii="Roboto" w:hAnsi="Roboto"/>
          <w:b w:val="0"/>
          <w:bCs/>
          <w:sz w:val="22"/>
          <w:szCs w:val="22"/>
        </w:rPr>
        <w:t>Faculty / Directorate:</w:t>
      </w:r>
      <w:r w:rsidR="001B565F" w:rsidRPr="00C91016">
        <w:rPr>
          <w:rStyle w:val="Heading2Char"/>
          <w:rFonts w:ascii="Roboto" w:hAnsi="Roboto" w:cs="Arial"/>
          <w:b w:val="0"/>
          <w:bCs/>
          <w:color w:val="auto"/>
          <w:sz w:val="22"/>
          <w:szCs w:val="22"/>
        </w:rPr>
        <w:tab/>
      </w:r>
      <w:r w:rsidR="00883B4C"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C91016" w:rsidRPr="00C91016">
        <w:rPr>
          <w:rFonts w:ascii="Roboto" w:hAnsi="Roboto" w:cs="Arial"/>
          <w:sz w:val="22"/>
        </w:rPr>
        <w:t>Professional Services</w:t>
      </w:r>
    </w:p>
    <w:p w14:paraId="6667AB9D" w14:textId="1C5046BC" w:rsidR="00886EF0" w:rsidRPr="00C91016" w:rsidRDefault="00886EF0" w:rsidP="00244212">
      <w:pPr>
        <w:rPr>
          <w:rFonts w:ascii="Roboto" w:hAnsi="Roboto" w:cs="Arial"/>
          <w:b/>
          <w:bCs/>
          <w:sz w:val="22"/>
        </w:rPr>
      </w:pPr>
      <w:r w:rsidRPr="00C91016">
        <w:rPr>
          <w:rStyle w:val="Heading2Char"/>
          <w:rFonts w:ascii="Roboto" w:hAnsi="Roboto"/>
          <w:b w:val="0"/>
          <w:bCs/>
          <w:sz w:val="22"/>
          <w:szCs w:val="22"/>
        </w:rPr>
        <w:t>Job Family:</w:t>
      </w:r>
      <w:r w:rsidR="001B565F"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883B4C"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sdt>
        <w:sdtPr>
          <w:rPr>
            <w:rFonts w:ascii="Roboto" w:hAnsi="Roboto"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883B4C" w:rsidRPr="00C91016">
            <w:rPr>
              <w:rFonts w:ascii="Roboto" w:hAnsi="Roboto" w:cs="Arial"/>
              <w:sz w:val="22"/>
            </w:rPr>
            <w:t>Management, Specialist and Administrative (MSA)</w:t>
          </w:r>
        </w:sdtContent>
      </w:sdt>
    </w:p>
    <w:p w14:paraId="20F0870B" w14:textId="26388262" w:rsidR="00886EF0" w:rsidRPr="00C91016" w:rsidRDefault="00886EF0" w:rsidP="00244212">
      <w:pPr>
        <w:rPr>
          <w:rFonts w:ascii="Roboto" w:hAnsi="Roboto"/>
          <w:b/>
          <w:bCs/>
          <w:sz w:val="22"/>
        </w:rPr>
      </w:pPr>
      <w:r w:rsidRPr="00C91016">
        <w:rPr>
          <w:rStyle w:val="Heading2Char"/>
          <w:rFonts w:ascii="Roboto" w:hAnsi="Roboto"/>
          <w:b w:val="0"/>
          <w:bCs/>
          <w:sz w:val="22"/>
          <w:szCs w:val="22"/>
        </w:rPr>
        <w:t>Grade:</w:t>
      </w:r>
      <w:r w:rsidR="001B565F"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883B4C"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sdt>
        <w:sdtPr>
          <w:rPr>
            <w:rFonts w:ascii="Roboto" w:hAnsi="Roboto"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44212" w:rsidRPr="00C91016">
            <w:rPr>
              <w:rFonts w:ascii="Roboto" w:hAnsi="Roboto" w:cs="Arial"/>
              <w:sz w:val="22"/>
            </w:rPr>
            <w:t>Level 5</w:t>
          </w:r>
        </w:sdtContent>
      </w:sdt>
    </w:p>
    <w:p w14:paraId="0600A67B" w14:textId="46FFC67E" w:rsidR="00886EF0" w:rsidRPr="00C91016" w:rsidRDefault="00886EF0" w:rsidP="00244212">
      <w:pPr>
        <w:rPr>
          <w:rFonts w:ascii="Roboto" w:hAnsi="Roboto"/>
          <w:b/>
          <w:bCs/>
          <w:sz w:val="22"/>
        </w:rPr>
      </w:pPr>
      <w:r w:rsidRPr="00C91016">
        <w:rPr>
          <w:rStyle w:val="Heading2Char"/>
          <w:rFonts w:ascii="Roboto" w:hAnsi="Roboto"/>
          <w:b w:val="0"/>
          <w:bCs/>
          <w:sz w:val="22"/>
          <w:szCs w:val="22"/>
        </w:rPr>
        <w:t>ERE Pathway (if applicable):</w:t>
      </w:r>
      <w:r w:rsidR="00883B4C" w:rsidRPr="00C91016">
        <w:rPr>
          <w:rStyle w:val="Heading2Char"/>
          <w:rFonts w:ascii="Roboto" w:hAnsi="Roboto" w:cs="Arial"/>
          <w:b w:val="0"/>
          <w:bCs/>
          <w:sz w:val="22"/>
          <w:szCs w:val="22"/>
        </w:rPr>
        <w:tab/>
      </w:r>
      <w:r w:rsidR="001B565F" w:rsidRPr="00C91016">
        <w:rPr>
          <w:rStyle w:val="Heading2Char"/>
          <w:rFonts w:ascii="Roboto" w:hAnsi="Roboto" w:cs="Arial"/>
          <w:b w:val="0"/>
          <w:bCs/>
          <w:sz w:val="22"/>
          <w:szCs w:val="22"/>
        </w:rPr>
        <w:tab/>
      </w:r>
      <w:sdt>
        <w:sdtPr>
          <w:rPr>
            <w:rFonts w:ascii="Roboto" w:hAnsi="Roboto"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C91016">
            <w:rPr>
              <w:rFonts w:ascii="Roboto" w:hAnsi="Roboto" w:cs="Arial"/>
              <w:sz w:val="22"/>
            </w:rPr>
            <w:t>Not applicable</w:t>
          </w:r>
        </w:sdtContent>
      </w:sdt>
    </w:p>
    <w:p w14:paraId="1EF7A160" w14:textId="15A8DAA0" w:rsidR="00886EF0" w:rsidRPr="00C91016" w:rsidRDefault="00886EF0" w:rsidP="00244212">
      <w:pPr>
        <w:rPr>
          <w:rFonts w:ascii="Roboto" w:hAnsi="Roboto" w:cs="Arial"/>
          <w:sz w:val="22"/>
        </w:rPr>
      </w:pPr>
      <w:r w:rsidRPr="00C91016">
        <w:rPr>
          <w:rStyle w:val="Heading2Char"/>
          <w:rFonts w:ascii="Roboto" w:hAnsi="Roboto"/>
          <w:b w:val="0"/>
          <w:bCs/>
          <w:sz w:val="22"/>
          <w:szCs w:val="22"/>
        </w:rPr>
        <w:t>Post reporting to:</w:t>
      </w:r>
      <w:r w:rsidR="001B565F">
        <w:tab/>
      </w:r>
      <w:r w:rsidR="00883B4C">
        <w:tab/>
      </w:r>
      <w:r w:rsidR="001B565F">
        <w:tab/>
      </w:r>
      <w:r w:rsidR="00C91016" w:rsidRPr="00862439">
        <w:rPr>
          <w:rFonts w:ascii="Roboto" w:hAnsi="Roboto" w:cs="Arial"/>
          <w:sz w:val="22"/>
        </w:rPr>
        <w:t>Associate Director Strategy Delivery</w:t>
      </w:r>
    </w:p>
    <w:p w14:paraId="1DD585A1" w14:textId="73B53D70" w:rsidR="00886EF0" w:rsidRPr="00C91016" w:rsidRDefault="00886EF0" w:rsidP="00244212">
      <w:pPr>
        <w:rPr>
          <w:rFonts w:ascii="Roboto" w:hAnsi="Roboto"/>
          <w:b/>
          <w:bCs/>
          <w:sz w:val="22"/>
        </w:rPr>
      </w:pPr>
      <w:r w:rsidRPr="00C91016">
        <w:rPr>
          <w:rStyle w:val="Heading2Char"/>
          <w:rFonts w:ascii="Roboto" w:hAnsi="Roboto"/>
          <w:b w:val="0"/>
          <w:bCs/>
          <w:sz w:val="22"/>
          <w:szCs w:val="22"/>
        </w:rPr>
        <w:t>Post line report(s):</w:t>
      </w:r>
      <w:r w:rsidR="001B565F" w:rsidRPr="00C91016">
        <w:rPr>
          <w:rStyle w:val="Heading2Char"/>
          <w:rFonts w:ascii="Roboto" w:hAnsi="Roboto" w:cs="Arial"/>
          <w:b w:val="0"/>
          <w:bCs/>
          <w:color w:val="auto"/>
          <w:sz w:val="22"/>
          <w:szCs w:val="22"/>
        </w:rPr>
        <w:tab/>
      </w:r>
      <w:r w:rsidR="00883B4C" w:rsidRPr="00C91016">
        <w:rPr>
          <w:rStyle w:val="Heading2Char"/>
          <w:rFonts w:ascii="Roboto" w:hAnsi="Roboto" w:cs="Arial"/>
          <w:b w:val="0"/>
          <w:bCs/>
          <w:color w:val="auto"/>
          <w:sz w:val="22"/>
          <w:szCs w:val="22"/>
        </w:rPr>
        <w:tab/>
      </w:r>
      <w:r w:rsidR="001B565F" w:rsidRPr="00C91016">
        <w:rPr>
          <w:rStyle w:val="Heading2Char"/>
          <w:rFonts w:ascii="Roboto" w:hAnsi="Roboto" w:cs="Arial"/>
          <w:b w:val="0"/>
          <w:bCs/>
          <w:color w:val="auto"/>
          <w:sz w:val="22"/>
          <w:szCs w:val="22"/>
        </w:rPr>
        <w:tab/>
      </w:r>
      <w:r w:rsidR="00BD38FB">
        <w:rPr>
          <w:rStyle w:val="Heading2Char"/>
          <w:rFonts w:ascii="Roboto" w:hAnsi="Roboto" w:cs="Arial"/>
          <w:b w:val="0"/>
          <w:bCs/>
          <w:color w:val="auto"/>
          <w:sz w:val="22"/>
          <w:szCs w:val="22"/>
        </w:rPr>
        <w:t>None</w:t>
      </w:r>
    </w:p>
    <w:p w14:paraId="79E9B958" w14:textId="2E5D8981"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C91016">
            <w:rPr>
              <w:rFonts w:ascii="Roboto" w:hAnsi="Roboto"/>
              <w:sz w:val="22"/>
            </w:rPr>
            <w:t>Hybrid: Campus / Home</w:t>
          </w:r>
        </w:sdtContent>
      </w:sdt>
    </w:p>
    <w:p w14:paraId="4FB321EB" w14:textId="7D66A3ED" w:rsidR="00886EF0" w:rsidRPr="00722340" w:rsidRDefault="00A763C1"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EB7AD84" w14:textId="77777777" w:rsidR="00C91016" w:rsidRPr="00C91016" w:rsidRDefault="00A2516E" w:rsidP="00C91016">
      <w:pPr>
        <w:ind w:left="1440" w:hanging="1440"/>
        <w:rPr>
          <w:rFonts w:ascii="Roboto" w:hAnsi="Roboto" w:cs="Arial"/>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C91016" w:rsidRPr="00C91016">
        <w:rPr>
          <w:rFonts w:ascii="Roboto" w:hAnsi="Roboto" w:cs="Arial"/>
          <w:sz w:val="22"/>
        </w:rPr>
        <w:t>The Change Manager supports the successful delivery of strategic change by focusing on the people side of change advising on best practice and overseeing scalable change management activities aligned to the size and scope of the change initiative.</w:t>
      </w:r>
    </w:p>
    <w:p w14:paraId="027264C7" w14:textId="003D785B" w:rsidR="00C91016" w:rsidRPr="00C91016" w:rsidRDefault="00C91016" w:rsidP="00C91016">
      <w:pPr>
        <w:spacing w:line="276" w:lineRule="auto"/>
        <w:ind w:left="1440"/>
        <w:rPr>
          <w:rFonts w:ascii="Roboto" w:hAnsi="Roboto" w:cs="Arial"/>
          <w:sz w:val="22"/>
        </w:rPr>
      </w:pPr>
      <w:r w:rsidRPr="00C91016">
        <w:rPr>
          <w:rFonts w:ascii="Roboto" w:hAnsi="Roboto" w:cs="Arial"/>
          <w:sz w:val="22"/>
        </w:rPr>
        <w:t xml:space="preserve">The postholder will act as the bridge between project teams and stakeholders, with a focus on achieving clearly defined and realised benefits. The postholder will ensure that all impacted groups are identified and engaged, using a change management approach that effectively ensures that changes are delivered in a way that maximises adoption. </w:t>
      </w:r>
      <w:r w:rsidR="00733E45">
        <w:rPr>
          <w:rFonts w:ascii="Roboto" w:hAnsi="Roboto" w:cs="Arial"/>
          <w:sz w:val="22"/>
        </w:rPr>
        <w:t xml:space="preserve">This will require understanding and overcoming resistance, blockers and challenges </w:t>
      </w:r>
      <w:r w:rsidR="00E33862">
        <w:rPr>
          <w:rFonts w:ascii="Roboto" w:hAnsi="Roboto" w:cs="Arial"/>
          <w:sz w:val="22"/>
        </w:rPr>
        <w:t xml:space="preserve">using </w:t>
      </w:r>
      <w:r w:rsidR="00F72047">
        <w:rPr>
          <w:rFonts w:ascii="Roboto" w:hAnsi="Roboto" w:cs="Arial"/>
          <w:sz w:val="22"/>
        </w:rPr>
        <w:t>best practice</w:t>
      </w:r>
      <w:r w:rsidR="00E33862">
        <w:rPr>
          <w:rFonts w:ascii="Roboto" w:hAnsi="Roboto" w:cs="Arial"/>
          <w:sz w:val="22"/>
        </w:rPr>
        <w:t xml:space="preserve"> change management methodology. </w:t>
      </w:r>
    </w:p>
    <w:p w14:paraId="47CFC882" w14:textId="1A195496" w:rsidR="008B0F71" w:rsidRDefault="00C91016" w:rsidP="00C91016">
      <w:pPr>
        <w:ind w:left="1440"/>
        <w:rPr>
          <w:rFonts w:ascii="Roboto" w:hAnsi="Roboto" w:cs="Arial"/>
          <w:sz w:val="22"/>
        </w:rPr>
      </w:pPr>
      <w:r w:rsidRPr="3645FE32">
        <w:rPr>
          <w:rFonts w:ascii="Roboto" w:hAnsi="Roboto" w:cs="Arial"/>
          <w:sz w:val="22"/>
        </w:rPr>
        <w:t>Critically, the postholder will work with the dedicated</w:t>
      </w:r>
      <w:r w:rsidR="00E07F11">
        <w:rPr>
          <w:rFonts w:ascii="Roboto" w:hAnsi="Roboto" w:cs="Arial"/>
          <w:sz w:val="22"/>
        </w:rPr>
        <w:t xml:space="preserve"> </w:t>
      </w:r>
      <w:r w:rsidRPr="3645FE32">
        <w:rPr>
          <w:rFonts w:ascii="Roboto" w:hAnsi="Roboto" w:cs="Arial"/>
          <w:sz w:val="22"/>
        </w:rPr>
        <w:t>Programme Manager</w:t>
      </w:r>
      <w:r w:rsidR="00776C4F">
        <w:rPr>
          <w:rFonts w:ascii="Roboto" w:hAnsi="Roboto" w:cs="Arial"/>
          <w:sz w:val="22"/>
        </w:rPr>
        <w:t>, the Programme Communications Lead</w:t>
      </w:r>
      <w:r w:rsidR="005F7891">
        <w:rPr>
          <w:rFonts w:ascii="Roboto" w:hAnsi="Roboto" w:cs="Arial"/>
          <w:sz w:val="22"/>
        </w:rPr>
        <w:t>,</w:t>
      </w:r>
      <w:r w:rsidRPr="3645FE32">
        <w:rPr>
          <w:rFonts w:ascii="Roboto" w:hAnsi="Roboto" w:cs="Arial"/>
          <w:sz w:val="22"/>
        </w:rPr>
        <w:t xml:space="preserve"> and other relevant stakeholders to </w:t>
      </w:r>
      <w:r w:rsidR="00400909">
        <w:rPr>
          <w:rFonts w:ascii="Roboto" w:hAnsi="Roboto" w:cs="Arial"/>
          <w:sz w:val="22"/>
        </w:rPr>
        <w:t xml:space="preserve">ensure effective engagement with the programme </w:t>
      </w:r>
      <w:r w:rsidR="000D04A0">
        <w:rPr>
          <w:rFonts w:ascii="Roboto" w:hAnsi="Roboto" w:cs="Arial"/>
          <w:sz w:val="22"/>
        </w:rPr>
        <w:t>and the successful development and delivery of a change management plan.</w:t>
      </w:r>
    </w:p>
    <w:p w14:paraId="4172122D" w14:textId="77777777" w:rsidR="00E579FE" w:rsidRDefault="00E579FE" w:rsidP="00C91016">
      <w:pPr>
        <w:ind w:left="1440"/>
        <w:rPr>
          <w:rFonts w:ascii="Roboto" w:hAnsi="Roboto" w:cs="Arial"/>
          <w:sz w:val="22"/>
        </w:rPr>
      </w:pPr>
    </w:p>
    <w:p w14:paraId="3642C055" w14:textId="604C9D11" w:rsidR="00A2516E" w:rsidRPr="00722340" w:rsidRDefault="00A763C1"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1259F9A" w14:textId="77777777" w:rsidR="0094735B" w:rsidRPr="0094735B" w:rsidRDefault="0094735B" w:rsidP="0094735B"/>
    <w:p w14:paraId="0A9C4A0A" w14:textId="3F9D9B24" w:rsidR="00886EF0" w:rsidRPr="00722340" w:rsidRDefault="00FA453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w:t>
      </w:r>
      <w:r w:rsidR="007252A8">
        <w:rPr>
          <w:rFonts w:ascii="Roboto" w:hAnsi="Roboto"/>
          <w:b/>
          <w:bCs/>
          <w:color w:val="002E3B" w:themeColor="accent1"/>
          <w:sz w:val="22"/>
        </w:rPr>
        <w:t>0</w:t>
      </w:r>
      <w:r w:rsidR="00886EF0" w:rsidRPr="00722340">
        <w:rPr>
          <w:rFonts w:ascii="Roboto" w:hAnsi="Roboto"/>
          <w:b/>
          <w:bCs/>
          <w:color w:val="002E3B" w:themeColor="accent1"/>
          <w:sz w:val="22"/>
        </w:rPr>
        <w:t>%</w:t>
      </w:r>
    </w:p>
    <w:p w14:paraId="45520A49" w14:textId="30D59A87" w:rsidR="007B6495" w:rsidRPr="007B6495" w:rsidRDefault="007B6495" w:rsidP="005C4319">
      <w:pPr>
        <w:pStyle w:val="ListParagraph"/>
        <w:ind w:left="1440" w:right="340"/>
        <w:contextualSpacing w:val="0"/>
        <w:rPr>
          <w:rFonts w:ascii="Arial" w:hAnsi="Arial" w:cs="Arial"/>
          <w:b/>
          <w:bCs/>
          <w:sz w:val="22"/>
        </w:rPr>
      </w:pPr>
      <w:r w:rsidRPr="007B6495">
        <w:rPr>
          <w:rFonts w:ascii="Arial" w:hAnsi="Arial" w:cs="Arial"/>
          <w:b/>
          <w:bCs/>
          <w:sz w:val="22"/>
        </w:rPr>
        <w:t>Change management</w:t>
      </w:r>
    </w:p>
    <w:p w14:paraId="2DC8C379" w14:textId="776177BF" w:rsidR="005C4319" w:rsidRPr="00B9412C" w:rsidRDefault="005C4319" w:rsidP="005C4319">
      <w:pPr>
        <w:pStyle w:val="ListParagraph"/>
        <w:ind w:left="1440" w:right="340"/>
        <w:contextualSpacing w:val="0"/>
        <w:rPr>
          <w:rFonts w:ascii="Arial" w:hAnsi="Arial" w:cs="Arial"/>
          <w:sz w:val="22"/>
        </w:rPr>
      </w:pPr>
      <w:r w:rsidRPr="00B9412C">
        <w:rPr>
          <w:rFonts w:ascii="Arial" w:hAnsi="Arial" w:cs="Arial"/>
          <w:sz w:val="22"/>
        </w:rPr>
        <w:t xml:space="preserve">Apply in-depth practical and theoretical knowledge and understanding of </w:t>
      </w:r>
      <w:r w:rsidR="00B9326C" w:rsidRPr="007B6495">
        <w:rPr>
          <w:rFonts w:ascii="Arial" w:hAnsi="Arial" w:cs="Arial"/>
          <w:b/>
          <w:bCs/>
          <w:sz w:val="22"/>
        </w:rPr>
        <w:t>change management methodology</w:t>
      </w:r>
      <w:r w:rsidR="00B9326C" w:rsidRPr="00B9412C">
        <w:rPr>
          <w:rFonts w:ascii="Arial" w:hAnsi="Arial" w:cs="Arial"/>
          <w:sz w:val="22"/>
        </w:rPr>
        <w:t xml:space="preserve"> </w:t>
      </w:r>
      <w:r w:rsidRPr="00B9412C">
        <w:rPr>
          <w:rFonts w:ascii="Arial" w:hAnsi="Arial" w:cs="Arial"/>
          <w:sz w:val="22"/>
        </w:rPr>
        <w:t xml:space="preserve">to manage and deliver effective and efficient </w:t>
      </w:r>
      <w:r w:rsidR="00B9326C" w:rsidRPr="00B9412C">
        <w:rPr>
          <w:rFonts w:ascii="Arial" w:hAnsi="Arial" w:cs="Arial"/>
          <w:sz w:val="22"/>
        </w:rPr>
        <w:t>change management</w:t>
      </w:r>
      <w:r w:rsidR="00424653" w:rsidRPr="00B9412C">
        <w:rPr>
          <w:rFonts w:ascii="Arial" w:hAnsi="Arial" w:cs="Arial"/>
          <w:sz w:val="22"/>
        </w:rPr>
        <w:t xml:space="preserve"> outcomes</w:t>
      </w:r>
      <w:r w:rsidR="00B9326C" w:rsidRPr="00B9412C">
        <w:rPr>
          <w:rFonts w:ascii="Arial" w:hAnsi="Arial" w:cs="Arial"/>
          <w:sz w:val="22"/>
        </w:rPr>
        <w:t xml:space="preserve"> for the programme</w:t>
      </w:r>
      <w:r w:rsidR="00424653" w:rsidRPr="00B9412C">
        <w:rPr>
          <w:rFonts w:ascii="Arial" w:hAnsi="Arial" w:cs="Arial"/>
          <w:sz w:val="22"/>
        </w:rPr>
        <w:t xml:space="preserve">. The </w:t>
      </w:r>
      <w:r w:rsidR="00B9412C" w:rsidRPr="00B9412C">
        <w:rPr>
          <w:rFonts w:ascii="Arial" w:hAnsi="Arial" w:cs="Arial"/>
          <w:sz w:val="22"/>
        </w:rPr>
        <w:t xml:space="preserve">outcomes will </w:t>
      </w:r>
      <w:r w:rsidRPr="00B9412C">
        <w:rPr>
          <w:rFonts w:ascii="Arial" w:hAnsi="Arial" w:cs="Arial"/>
          <w:sz w:val="22"/>
        </w:rPr>
        <w:t xml:space="preserve">meet stakeholder requirements and </w:t>
      </w:r>
      <w:r w:rsidR="00B9412C" w:rsidRPr="00B9412C">
        <w:rPr>
          <w:rFonts w:ascii="Arial" w:hAnsi="Arial" w:cs="Arial"/>
          <w:sz w:val="22"/>
        </w:rPr>
        <w:t xml:space="preserve">will be </w:t>
      </w:r>
      <w:r w:rsidRPr="00B9412C">
        <w:rPr>
          <w:rFonts w:ascii="Arial" w:hAnsi="Arial" w:cs="Arial"/>
          <w:sz w:val="22"/>
        </w:rPr>
        <w:t>aligned with relevant strategies within the department and wider University.</w:t>
      </w:r>
      <w:r w:rsidR="00B9412C">
        <w:rPr>
          <w:rFonts w:ascii="Arial" w:hAnsi="Arial" w:cs="Arial"/>
          <w:sz w:val="22"/>
        </w:rPr>
        <w:t xml:space="preserve"> </w:t>
      </w:r>
      <w:r w:rsidR="00B9412C" w:rsidRPr="00B9412C">
        <w:rPr>
          <w:rFonts w:ascii="Arial" w:hAnsi="Arial" w:cs="Arial"/>
          <w:sz w:val="22"/>
        </w:rPr>
        <w:t>This will include</w:t>
      </w:r>
    </w:p>
    <w:p w14:paraId="1F2BFBE9" w14:textId="77777777" w:rsidR="00C91016" w:rsidRP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Fonts w:ascii="Roboto" w:hAnsi="Roboto"/>
          <w:sz w:val="22"/>
        </w:rPr>
      </w:pPr>
      <w:r w:rsidRPr="00B9412C">
        <w:rPr>
          <w:rStyle w:val="normaltextrun"/>
          <w:rFonts w:ascii="Roboto" w:hAnsi="Roboto"/>
          <w:sz w:val="22"/>
        </w:rPr>
        <w:lastRenderedPageBreak/>
        <w:t>providing specialist advice</w:t>
      </w:r>
      <w:r w:rsidRPr="00C91016">
        <w:rPr>
          <w:rStyle w:val="normaltextrun"/>
          <w:rFonts w:ascii="Roboto" w:hAnsi="Roboto"/>
          <w:sz w:val="22"/>
        </w:rPr>
        <w:t xml:space="preserve"> to </w:t>
      </w:r>
      <w:r w:rsidRPr="00C91016">
        <w:rPr>
          <w:rFonts w:ascii="Roboto" w:hAnsi="Roboto"/>
          <w:sz w:val="22"/>
        </w:rPr>
        <w:t xml:space="preserve">sponsors, project teams and business leads to ensure a clear focus on realising beneficial change is realised, including creating and implementing change management strategies and plans to maximise employee adoption and manage any resistance to change </w:t>
      </w:r>
    </w:p>
    <w:p w14:paraId="756BE64B" w14:textId="77777777" w:rsidR="00C91016" w:rsidRP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Style w:val="normaltextrun"/>
          <w:rFonts w:ascii="Roboto" w:hAnsi="Roboto"/>
          <w:sz w:val="22"/>
        </w:rPr>
      </w:pPr>
      <w:r w:rsidRPr="00C91016">
        <w:rPr>
          <w:rStyle w:val="normaltextrun"/>
          <w:rFonts w:ascii="Roboto" w:hAnsi="Roboto"/>
          <w:sz w:val="22"/>
        </w:rPr>
        <w:t>guiding colleagues in change management methodologies and best practice.</w:t>
      </w:r>
    </w:p>
    <w:p w14:paraId="476EC47B" w14:textId="77777777" w:rsidR="00C91016" w:rsidRP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Fonts w:ascii="Roboto" w:hAnsi="Roboto"/>
          <w:sz w:val="22"/>
        </w:rPr>
      </w:pPr>
      <w:r w:rsidRPr="00C91016">
        <w:rPr>
          <w:rFonts w:ascii="Roboto" w:hAnsi="Roboto"/>
          <w:sz w:val="22"/>
        </w:rPr>
        <w:t>supporting the identification of ‘quick wins’</w:t>
      </w:r>
    </w:p>
    <w:p w14:paraId="7F74789F" w14:textId="77777777" w:rsidR="00C91016" w:rsidRP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Fonts w:ascii="Roboto" w:hAnsi="Roboto"/>
          <w:sz w:val="22"/>
        </w:rPr>
      </w:pPr>
      <w:r w:rsidRPr="00C91016">
        <w:rPr>
          <w:rFonts w:ascii="Roboto" w:hAnsi="Roboto"/>
          <w:sz w:val="22"/>
        </w:rPr>
        <w:t xml:space="preserve">maintaining a clear understanding of the purpose of the change </w:t>
      </w:r>
    </w:p>
    <w:p w14:paraId="32447914" w14:textId="77777777" w:rsidR="00C91016" w:rsidRP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Fonts w:ascii="Roboto" w:hAnsi="Roboto"/>
          <w:sz w:val="22"/>
        </w:rPr>
      </w:pPr>
      <w:r w:rsidRPr="00C91016">
        <w:rPr>
          <w:rFonts w:ascii="Roboto" w:hAnsi="Roboto"/>
          <w:sz w:val="22"/>
        </w:rPr>
        <w:t>ensuring that benefits of the project captured by the Programme/ Project Manager are communicated (by the Change Manager) and monitored throughout the project lifecycle and understood by the wider University</w:t>
      </w:r>
    </w:p>
    <w:p w14:paraId="07E5BDED" w14:textId="77777777" w:rsidR="00C91016" w:rsidRDefault="00C91016" w:rsidP="00C91016">
      <w:pPr>
        <w:pStyle w:val="ListParagraph"/>
        <w:numPr>
          <w:ilvl w:val="0"/>
          <w:numId w:val="12"/>
        </w:numPr>
        <w:overflowPunct w:val="0"/>
        <w:autoSpaceDE w:val="0"/>
        <w:autoSpaceDN w:val="0"/>
        <w:adjustRightInd w:val="0"/>
        <w:spacing w:before="60" w:after="60" w:line="276" w:lineRule="auto"/>
        <w:textAlignment w:val="baseline"/>
        <w:rPr>
          <w:rFonts w:ascii="Roboto" w:hAnsi="Roboto"/>
          <w:sz w:val="22"/>
        </w:rPr>
      </w:pPr>
      <w:r w:rsidRPr="00C91016">
        <w:rPr>
          <w:rFonts w:ascii="Roboto" w:hAnsi="Roboto"/>
          <w:sz w:val="22"/>
        </w:rPr>
        <w:t xml:space="preserve">undertaking regular health check assessments throughout the project/programme lifecycle to understand any gaps in the change management approach or strategy </w:t>
      </w:r>
    </w:p>
    <w:p w14:paraId="1B7C0790" w14:textId="77777777" w:rsidR="00CF1B73" w:rsidRDefault="00CF1B73" w:rsidP="00CF1B73">
      <w:pPr>
        <w:pStyle w:val="ListParagraph"/>
        <w:overflowPunct w:val="0"/>
        <w:autoSpaceDE w:val="0"/>
        <w:autoSpaceDN w:val="0"/>
        <w:adjustRightInd w:val="0"/>
        <w:spacing w:before="60" w:after="60" w:line="276" w:lineRule="auto"/>
        <w:ind w:left="1440"/>
        <w:textAlignment w:val="baseline"/>
        <w:rPr>
          <w:rFonts w:ascii="Roboto" w:hAnsi="Roboto"/>
          <w:sz w:val="22"/>
        </w:rPr>
      </w:pPr>
    </w:p>
    <w:p w14:paraId="36A7DB5D" w14:textId="6ECE3EE5" w:rsidR="005732A9" w:rsidRPr="00722340" w:rsidRDefault="00757DCD" w:rsidP="005732A9">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5732A9" w:rsidRPr="00722340">
        <w:rPr>
          <w:rFonts w:ascii="Roboto" w:hAnsi="Roboto"/>
          <w:b/>
          <w:bCs/>
          <w:color w:val="002E3B" w:themeColor="accent1"/>
          <w:sz w:val="22"/>
        </w:rPr>
        <w:t>%</w:t>
      </w:r>
    </w:p>
    <w:p w14:paraId="60975E3E" w14:textId="77777777" w:rsidR="005732A9" w:rsidRPr="00FA064B" w:rsidRDefault="005732A9" w:rsidP="005732A9">
      <w:pPr>
        <w:pStyle w:val="ListParagraph"/>
        <w:ind w:left="1440" w:right="340"/>
        <w:contextualSpacing w:val="0"/>
        <w:rPr>
          <w:rFonts w:ascii="Arial" w:hAnsi="Arial" w:cs="Arial"/>
          <w:b/>
          <w:bCs/>
          <w:sz w:val="22"/>
        </w:rPr>
      </w:pPr>
      <w:r w:rsidRPr="00FA064B">
        <w:rPr>
          <w:rFonts w:ascii="Arial" w:hAnsi="Arial" w:cs="Arial"/>
          <w:b/>
          <w:bCs/>
          <w:sz w:val="22"/>
        </w:rPr>
        <w:t xml:space="preserve">Coaching, training &amp; development to support change delivery. </w:t>
      </w:r>
    </w:p>
    <w:p w14:paraId="2A075A19" w14:textId="77777777" w:rsidR="005732A9" w:rsidRPr="008D2F13" w:rsidRDefault="005732A9" w:rsidP="005732A9">
      <w:pPr>
        <w:ind w:left="1440"/>
        <w:rPr>
          <w:rFonts w:ascii="Roboto" w:hAnsi="Roboto"/>
          <w:sz w:val="22"/>
        </w:rPr>
      </w:pPr>
      <w:r w:rsidRPr="008D2F13">
        <w:rPr>
          <w:rFonts w:ascii="Roboto" w:hAnsi="Roboto"/>
          <w:sz w:val="22"/>
        </w:rPr>
        <w:t xml:space="preserve">Provide in-depth professional and/or specialist advice, guidance and recommendations on </w:t>
      </w:r>
      <w:r>
        <w:rPr>
          <w:rFonts w:ascii="Roboto" w:hAnsi="Roboto"/>
          <w:sz w:val="22"/>
        </w:rPr>
        <w:t>change management best practice.</w:t>
      </w:r>
    </w:p>
    <w:p w14:paraId="7718484C" w14:textId="77777777" w:rsidR="005732A9" w:rsidRPr="00C17C91" w:rsidRDefault="005732A9" w:rsidP="005732A9">
      <w:pPr>
        <w:ind w:left="1440"/>
        <w:rPr>
          <w:rFonts w:ascii="Roboto" w:hAnsi="Roboto"/>
          <w:sz w:val="22"/>
        </w:rPr>
      </w:pPr>
      <w:r w:rsidRPr="00C17C91">
        <w:rPr>
          <w:rFonts w:ascii="Roboto" w:hAnsi="Roboto"/>
          <w:sz w:val="22"/>
        </w:rPr>
        <w:t>Identify and make recommendations to the project team on the training requirements to effectively build knowledge and ability to adopt changes.</w:t>
      </w:r>
    </w:p>
    <w:p w14:paraId="799A75EE" w14:textId="77777777" w:rsidR="005732A9" w:rsidRPr="00C17C91" w:rsidRDefault="005732A9" w:rsidP="005732A9">
      <w:pPr>
        <w:ind w:left="1440"/>
        <w:rPr>
          <w:rFonts w:ascii="Roboto" w:hAnsi="Roboto"/>
          <w:sz w:val="22"/>
        </w:rPr>
      </w:pPr>
      <w:r w:rsidRPr="00C17C91">
        <w:rPr>
          <w:rFonts w:ascii="Roboto" w:hAnsi="Roboto"/>
          <w:sz w:val="22"/>
        </w:rPr>
        <w:t>Help relevant stakeholders and business leads to support, coach, and guide staff through the change using effective change management tools/techniques and ensuring an</w:t>
      </w:r>
      <w:r w:rsidRPr="00C17C91">
        <w:rPr>
          <w:rFonts w:ascii="Roboto" w:hAnsi="Roboto"/>
          <w:spacing w:val="-14"/>
          <w:sz w:val="22"/>
        </w:rPr>
        <w:t xml:space="preserve"> </w:t>
      </w:r>
      <w:r w:rsidRPr="00C17C91">
        <w:rPr>
          <w:rFonts w:ascii="Roboto" w:hAnsi="Roboto"/>
          <w:sz w:val="22"/>
        </w:rPr>
        <w:t>empathetic, understanding, and considerate approach to how change will affect teams and individuals.</w:t>
      </w:r>
    </w:p>
    <w:p w14:paraId="35AB2213" w14:textId="77777777" w:rsidR="005732A9" w:rsidRPr="00C17C91" w:rsidRDefault="005732A9" w:rsidP="005732A9">
      <w:pPr>
        <w:ind w:left="1440"/>
        <w:rPr>
          <w:rFonts w:ascii="Roboto" w:hAnsi="Roboto"/>
          <w:sz w:val="22"/>
        </w:rPr>
      </w:pPr>
      <w:r w:rsidRPr="00C17C91">
        <w:rPr>
          <w:rFonts w:ascii="Roboto" w:hAnsi="Roboto"/>
          <w:sz w:val="22"/>
        </w:rPr>
        <w:t>Support senior stakeholders to effectively and compassionately lead through change by providing guidance and coaching using change management tools/techniques and sharing best practice.</w:t>
      </w:r>
    </w:p>
    <w:p w14:paraId="0146FB10" w14:textId="77777777" w:rsidR="005732A9" w:rsidRPr="00C17C91" w:rsidRDefault="005732A9" w:rsidP="005732A9">
      <w:pPr>
        <w:ind w:left="1440"/>
        <w:rPr>
          <w:rStyle w:val="eop"/>
          <w:rFonts w:ascii="Roboto" w:hAnsi="Roboto"/>
          <w:color w:val="000000"/>
          <w:sz w:val="22"/>
          <w:shd w:val="clear" w:color="auto" w:fill="FFFFFF"/>
        </w:rPr>
      </w:pPr>
      <w:r w:rsidRPr="00C17C91">
        <w:rPr>
          <w:rFonts w:ascii="Roboto" w:hAnsi="Roboto"/>
          <w:sz w:val="22"/>
        </w:rPr>
        <w:t xml:space="preserve">Coordinate the provision of training to enable colleagues to have the skills required to adopt the change, </w:t>
      </w:r>
      <w:r w:rsidRPr="00C17C91">
        <w:rPr>
          <w:rStyle w:val="normaltextrun"/>
          <w:rFonts w:ascii="Roboto" w:hAnsi="Roboto"/>
          <w:color w:val="000000"/>
          <w:sz w:val="22"/>
          <w:shd w:val="clear" w:color="auto" w:fill="FFFFFF"/>
        </w:rPr>
        <w:t>ensuring the effective transition between project/programme initiatives and the roll out of change to business as usual. </w:t>
      </w:r>
      <w:r w:rsidRPr="00C17C91">
        <w:rPr>
          <w:rStyle w:val="eop"/>
          <w:rFonts w:ascii="Roboto" w:hAnsi="Roboto"/>
          <w:color w:val="000000"/>
          <w:sz w:val="22"/>
          <w:shd w:val="clear" w:color="auto" w:fill="FFFFFF"/>
        </w:rPr>
        <w:t> </w:t>
      </w:r>
    </w:p>
    <w:p w14:paraId="1B1A4538" w14:textId="77777777" w:rsidR="005732A9" w:rsidRDefault="005732A9" w:rsidP="005732A9">
      <w:pPr>
        <w:ind w:left="1440" w:right="907"/>
        <w:rPr>
          <w:rStyle w:val="eop"/>
          <w:rFonts w:ascii="Roboto" w:hAnsi="Roboto"/>
          <w:color w:val="000000"/>
          <w:sz w:val="22"/>
          <w:shd w:val="clear" w:color="auto" w:fill="FFFFFF"/>
        </w:rPr>
      </w:pPr>
      <w:r w:rsidRPr="00C17C91">
        <w:rPr>
          <w:rStyle w:val="eop"/>
          <w:rFonts w:ascii="Roboto" w:hAnsi="Roboto"/>
          <w:color w:val="000000"/>
          <w:sz w:val="22"/>
          <w:shd w:val="clear" w:color="auto" w:fill="FFFFFF"/>
        </w:rPr>
        <w:t>Work with other Change managers from across the University to ensure coordination and standardisation of practices.</w:t>
      </w:r>
    </w:p>
    <w:p w14:paraId="2532D08B" w14:textId="77777777" w:rsidR="005732A9" w:rsidRDefault="005732A9" w:rsidP="00CF1B73">
      <w:pPr>
        <w:pStyle w:val="ListParagraph"/>
        <w:overflowPunct w:val="0"/>
        <w:autoSpaceDE w:val="0"/>
        <w:autoSpaceDN w:val="0"/>
        <w:adjustRightInd w:val="0"/>
        <w:spacing w:before="60" w:after="60" w:line="276" w:lineRule="auto"/>
        <w:ind w:left="1440"/>
        <w:textAlignment w:val="baseline"/>
        <w:rPr>
          <w:rFonts w:ascii="Roboto" w:hAnsi="Roboto"/>
          <w:sz w:val="22"/>
        </w:rPr>
      </w:pPr>
    </w:p>
    <w:p w14:paraId="45476B5E" w14:textId="77777777" w:rsidR="00790CE4" w:rsidRDefault="00790CE4" w:rsidP="00CF1B73">
      <w:pPr>
        <w:pStyle w:val="ListParagraph"/>
        <w:overflowPunct w:val="0"/>
        <w:autoSpaceDE w:val="0"/>
        <w:autoSpaceDN w:val="0"/>
        <w:adjustRightInd w:val="0"/>
        <w:spacing w:before="60" w:after="60" w:line="276" w:lineRule="auto"/>
        <w:ind w:left="1440"/>
        <w:textAlignment w:val="baseline"/>
        <w:rPr>
          <w:rFonts w:ascii="Roboto" w:hAnsi="Roboto"/>
          <w:sz w:val="22"/>
        </w:rPr>
      </w:pPr>
    </w:p>
    <w:p w14:paraId="22655E3B" w14:textId="47722AF6" w:rsidR="00886EF0" w:rsidRPr="00722340" w:rsidRDefault="00551FF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32317F">
        <w:rPr>
          <w:rFonts w:ascii="Roboto" w:hAnsi="Roboto"/>
          <w:b/>
          <w:bCs/>
          <w:color w:val="002E3B" w:themeColor="accent1"/>
          <w:sz w:val="22"/>
        </w:rPr>
        <w:t>5</w:t>
      </w:r>
      <w:r w:rsidR="00886EF0" w:rsidRPr="00722340">
        <w:rPr>
          <w:rFonts w:ascii="Roboto" w:hAnsi="Roboto"/>
          <w:b/>
          <w:bCs/>
          <w:color w:val="002E3B" w:themeColor="accent1"/>
          <w:sz w:val="22"/>
        </w:rPr>
        <w:t>%</w:t>
      </w:r>
    </w:p>
    <w:p w14:paraId="3B55B073" w14:textId="70EED60C" w:rsidR="007B6495" w:rsidRPr="007B6495" w:rsidRDefault="007B6495" w:rsidP="003268F2">
      <w:pPr>
        <w:pStyle w:val="ListParagraph"/>
        <w:ind w:left="1440" w:right="340"/>
        <w:contextualSpacing w:val="0"/>
        <w:rPr>
          <w:rFonts w:ascii="Arial" w:hAnsi="Arial" w:cs="Arial"/>
          <w:b/>
          <w:bCs/>
          <w:sz w:val="22"/>
        </w:rPr>
      </w:pPr>
      <w:r w:rsidRPr="007B6495">
        <w:rPr>
          <w:rFonts w:ascii="Arial" w:hAnsi="Arial" w:cs="Arial"/>
          <w:b/>
          <w:bCs/>
          <w:sz w:val="22"/>
        </w:rPr>
        <w:t xml:space="preserve">Stakeholder </w:t>
      </w:r>
      <w:r w:rsidR="00754127" w:rsidRPr="007B6495">
        <w:rPr>
          <w:rFonts w:ascii="Arial" w:hAnsi="Arial" w:cs="Arial"/>
          <w:b/>
          <w:bCs/>
          <w:sz w:val="22"/>
        </w:rPr>
        <w:t>engagement</w:t>
      </w:r>
      <w:r w:rsidR="001D3252">
        <w:rPr>
          <w:rFonts w:ascii="Arial" w:hAnsi="Arial" w:cs="Arial"/>
          <w:b/>
          <w:bCs/>
          <w:sz w:val="22"/>
        </w:rPr>
        <w:t xml:space="preserve"> in </w:t>
      </w:r>
      <w:r w:rsidR="00757DCD">
        <w:rPr>
          <w:rFonts w:ascii="Arial" w:hAnsi="Arial" w:cs="Arial"/>
          <w:b/>
          <w:bCs/>
          <w:sz w:val="22"/>
        </w:rPr>
        <w:t>change management</w:t>
      </w:r>
    </w:p>
    <w:p w14:paraId="44BFBEB9" w14:textId="65ECD39B" w:rsidR="003268F2" w:rsidRPr="00A973DB" w:rsidRDefault="003268F2" w:rsidP="00153639">
      <w:pPr>
        <w:pStyle w:val="ListParagraph"/>
        <w:numPr>
          <w:ilvl w:val="0"/>
          <w:numId w:val="13"/>
        </w:numPr>
        <w:overflowPunct w:val="0"/>
        <w:autoSpaceDE w:val="0"/>
        <w:autoSpaceDN w:val="0"/>
        <w:adjustRightInd w:val="0"/>
        <w:spacing w:before="60" w:after="60" w:line="276" w:lineRule="auto"/>
        <w:ind w:right="340"/>
        <w:contextualSpacing w:val="0"/>
        <w:textAlignment w:val="baseline"/>
        <w:rPr>
          <w:rFonts w:ascii="Arial" w:hAnsi="Arial" w:cs="Arial"/>
          <w:sz w:val="22"/>
        </w:rPr>
      </w:pPr>
      <w:r w:rsidRPr="00A973DB">
        <w:rPr>
          <w:rFonts w:ascii="Arial" w:hAnsi="Arial" w:cs="Arial"/>
          <w:sz w:val="22"/>
        </w:rPr>
        <w:t>Apply in-depth practical and theoretical knowledge and understanding of</w:t>
      </w:r>
      <w:r w:rsidRPr="00A973DB">
        <w:rPr>
          <w:rFonts w:ascii="Arial" w:hAnsi="Arial" w:cs="Arial"/>
          <w:b/>
          <w:bCs/>
          <w:sz w:val="22"/>
        </w:rPr>
        <w:t xml:space="preserve"> stakeholder </w:t>
      </w:r>
      <w:r w:rsidR="001102C3" w:rsidRPr="00A973DB">
        <w:rPr>
          <w:rFonts w:ascii="Arial" w:hAnsi="Arial" w:cs="Arial"/>
          <w:b/>
          <w:bCs/>
          <w:sz w:val="22"/>
        </w:rPr>
        <w:t>engagement</w:t>
      </w:r>
      <w:r w:rsidR="001102C3" w:rsidRPr="00A973DB">
        <w:rPr>
          <w:rFonts w:ascii="Arial" w:hAnsi="Arial" w:cs="Arial"/>
          <w:sz w:val="22"/>
        </w:rPr>
        <w:t xml:space="preserve"> </w:t>
      </w:r>
      <w:r w:rsidRPr="00A973DB">
        <w:rPr>
          <w:rFonts w:ascii="Arial" w:hAnsi="Arial" w:cs="Arial"/>
          <w:sz w:val="22"/>
        </w:rPr>
        <w:t xml:space="preserve">to </w:t>
      </w:r>
      <w:r w:rsidR="00A973DB" w:rsidRPr="00A973DB">
        <w:rPr>
          <w:rFonts w:ascii="Roboto" w:hAnsi="Roboto"/>
          <w:sz w:val="22"/>
        </w:rPr>
        <w:t>identify specific audiences and understand impact of change</w:t>
      </w:r>
      <w:r w:rsidR="00A973DB">
        <w:rPr>
          <w:rFonts w:ascii="Roboto" w:hAnsi="Roboto"/>
          <w:sz w:val="22"/>
        </w:rPr>
        <w:t>.</w:t>
      </w:r>
    </w:p>
    <w:p w14:paraId="5FDABCDC" w14:textId="77777777" w:rsidR="00CF1B73" w:rsidRPr="00CF1B73" w:rsidRDefault="00CF1B73" w:rsidP="00CF1B73">
      <w:pPr>
        <w:pStyle w:val="ListParagraph"/>
        <w:numPr>
          <w:ilvl w:val="0"/>
          <w:numId w:val="13"/>
        </w:numPr>
        <w:overflowPunct w:val="0"/>
        <w:autoSpaceDE w:val="0"/>
        <w:autoSpaceDN w:val="0"/>
        <w:adjustRightInd w:val="0"/>
        <w:spacing w:before="60" w:after="60"/>
        <w:textAlignment w:val="baseline"/>
        <w:rPr>
          <w:rFonts w:ascii="Roboto" w:hAnsi="Roboto"/>
          <w:sz w:val="22"/>
        </w:rPr>
      </w:pPr>
      <w:r w:rsidRPr="00CF1B73">
        <w:rPr>
          <w:rFonts w:ascii="Roboto" w:hAnsi="Roboto"/>
          <w:sz w:val="22"/>
        </w:rPr>
        <w:t xml:space="preserve">building relationships with senior leaders at the University to develop the case for change and help them understand the change required for the project </w:t>
      </w:r>
    </w:p>
    <w:p w14:paraId="658C1D29" w14:textId="77777777" w:rsidR="00CF1B73" w:rsidRPr="00CF1B73" w:rsidRDefault="00CF1B73" w:rsidP="00CF1B73">
      <w:pPr>
        <w:pStyle w:val="ListParagraph"/>
        <w:numPr>
          <w:ilvl w:val="0"/>
          <w:numId w:val="13"/>
        </w:numPr>
        <w:overflowPunct w:val="0"/>
        <w:autoSpaceDE w:val="0"/>
        <w:autoSpaceDN w:val="0"/>
        <w:adjustRightInd w:val="0"/>
        <w:spacing w:before="60" w:after="60"/>
        <w:textAlignment w:val="baseline"/>
        <w:rPr>
          <w:rFonts w:ascii="Roboto" w:hAnsi="Roboto"/>
          <w:sz w:val="22"/>
        </w:rPr>
      </w:pPr>
      <w:r w:rsidRPr="00CF1B73">
        <w:rPr>
          <w:rFonts w:ascii="Roboto" w:hAnsi="Roboto"/>
          <w:sz w:val="22"/>
        </w:rPr>
        <w:t>building a relationship with stakeholders and ensuring they are informed and engaged to</w:t>
      </w:r>
      <w:r w:rsidRPr="00CF1B73">
        <w:rPr>
          <w:rFonts w:ascii="Roboto" w:hAnsi="Roboto"/>
          <w:spacing w:val="-34"/>
          <w:sz w:val="22"/>
        </w:rPr>
        <w:t xml:space="preserve"> </w:t>
      </w:r>
      <w:r w:rsidRPr="00CF1B73">
        <w:rPr>
          <w:rFonts w:ascii="Roboto" w:hAnsi="Roboto"/>
          <w:sz w:val="22"/>
        </w:rPr>
        <w:t>support ongoing buy in and readiness for</w:t>
      </w:r>
      <w:r w:rsidRPr="00CF1B73">
        <w:rPr>
          <w:rFonts w:ascii="Roboto" w:hAnsi="Roboto"/>
          <w:spacing w:val="-18"/>
          <w:sz w:val="22"/>
        </w:rPr>
        <w:t xml:space="preserve"> </w:t>
      </w:r>
      <w:r w:rsidRPr="00CF1B73">
        <w:rPr>
          <w:rFonts w:ascii="Roboto" w:hAnsi="Roboto"/>
          <w:sz w:val="22"/>
        </w:rPr>
        <w:t>change</w:t>
      </w:r>
    </w:p>
    <w:p w14:paraId="6E1BE310" w14:textId="6A6E75B1" w:rsidR="00790CE4" w:rsidRPr="00153639" w:rsidRDefault="00CF1B73" w:rsidP="006D77DE">
      <w:pPr>
        <w:pStyle w:val="ListParagraph"/>
        <w:numPr>
          <w:ilvl w:val="0"/>
          <w:numId w:val="13"/>
        </w:numPr>
        <w:overflowPunct w:val="0"/>
        <w:autoSpaceDE w:val="0"/>
        <w:autoSpaceDN w:val="0"/>
        <w:adjustRightInd w:val="0"/>
        <w:spacing w:before="116" w:after="60"/>
        <w:ind w:right="973"/>
        <w:textAlignment w:val="baseline"/>
        <w:rPr>
          <w:rFonts w:ascii="Roboto" w:eastAsia="Lucida Sans" w:hAnsi="Roboto" w:cs="Lucida Sans"/>
        </w:rPr>
      </w:pPr>
      <w:r w:rsidRPr="00790CE4">
        <w:rPr>
          <w:rFonts w:ascii="Roboto" w:hAnsi="Roboto"/>
          <w:sz w:val="22"/>
        </w:rPr>
        <w:t>ensuring that key stakeholders are given the opportunity to engage with projects and share their views around change in a manner that suits them.</w:t>
      </w:r>
    </w:p>
    <w:p w14:paraId="4652A864" w14:textId="650AE5B9" w:rsidR="00CF1B73" w:rsidRPr="00790CE4" w:rsidRDefault="00CF1B73" w:rsidP="00153639">
      <w:pPr>
        <w:pStyle w:val="ListParagraph"/>
        <w:numPr>
          <w:ilvl w:val="0"/>
          <w:numId w:val="13"/>
        </w:numPr>
        <w:overflowPunct w:val="0"/>
        <w:autoSpaceDE w:val="0"/>
        <w:autoSpaceDN w:val="0"/>
        <w:adjustRightInd w:val="0"/>
        <w:spacing w:before="116" w:after="60"/>
        <w:ind w:right="973"/>
        <w:textAlignment w:val="baseline"/>
        <w:rPr>
          <w:rFonts w:ascii="Roboto" w:eastAsia="Lucida Sans" w:hAnsi="Roboto" w:cs="Lucida Sans"/>
        </w:rPr>
      </w:pPr>
      <w:r w:rsidRPr="00790CE4">
        <w:rPr>
          <w:rFonts w:ascii="Roboto" w:hAnsi="Roboto"/>
        </w:rPr>
        <w:t>working with staff impacted by the project, to ensure that the proposed changes are understood and</w:t>
      </w:r>
      <w:r w:rsidRPr="00790CE4">
        <w:rPr>
          <w:rFonts w:ascii="Roboto" w:hAnsi="Roboto"/>
          <w:spacing w:val="-30"/>
        </w:rPr>
        <w:t xml:space="preserve"> </w:t>
      </w:r>
      <w:r w:rsidRPr="00790CE4">
        <w:rPr>
          <w:rFonts w:ascii="Roboto" w:hAnsi="Roboto"/>
        </w:rPr>
        <w:t>effectively embedded within the</w:t>
      </w:r>
      <w:r w:rsidRPr="00790CE4">
        <w:rPr>
          <w:rFonts w:ascii="Roboto" w:hAnsi="Roboto"/>
          <w:spacing w:val="-13"/>
        </w:rPr>
        <w:t xml:space="preserve"> </w:t>
      </w:r>
      <w:r w:rsidRPr="00790CE4">
        <w:rPr>
          <w:rFonts w:ascii="Roboto" w:hAnsi="Roboto"/>
        </w:rPr>
        <w:t>relevant areas of the university.</w:t>
      </w:r>
    </w:p>
    <w:p w14:paraId="4236A287" w14:textId="77777777" w:rsidR="00862439" w:rsidRDefault="00862439" w:rsidP="00862439">
      <w:pPr>
        <w:pStyle w:val="TableParagraph"/>
        <w:spacing w:before="116"/>
        <w:ind w:left="1440" w:right="973"/>
        <w:rPr>
          <w:rFonts w:ascii="Roboto" w:eastAsia="Lucida Sans" w:hAnsi="Roboto" w:cs="Lucida Sans"/>
        </w:rPr>
      </w:pPr>
    </w:p>
    <w:p w14:paraId="257F807A" w14:textId="77777777" w:rsidR="00790CE4" w:rsidRPr="00CF1B73" w:rsidRDefault="00790CE4" w:rsidP="00862439">
      <w:pPr>
        <w:pStyle w:val="TableParagraph"/>
        <w:spacing w:before="116"/>
        <w:ind w:left="1440" w:right="973"/>
        <w:rPr>
          <w:rFonts w:ascii="Roboto" w:eastAsia="Lucida Sans" w:hAnsi="Roboto" w:cs="Lucida Sans"/>
        </w:rPr>
      </w:pPr>
    </w:p>
    <w:p w14:paraId="2A09BA2F" w14:textId="3D050259" w:rsidR="00886EF0" w:rsidRPr="00722340" w:rsidRDefault="00447FDF"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A9BBCE8" w14:textId="77777777" w:rsidR="007B6495" w:rsidRPr="007B6495" w:rsidRDefault="007B6495" w:rsidP="007B6495">
      <w:pPr>
        <w:pStyle w:val="ListParagraph"/>
        <w:ind w:left="1440" w:right="340"/>
        <w:contextualSpacing w:val="0"/>
        <w:rPr>
          <w:rFonts w:ascii="Arial" w:hAnsi="Arial" w:cs="Arial"/>
          <w:b/>
          <w:bCs/>
          <w:sz w:val="22"/>
        </w:rPr>
      </w:pPr>
      <w:r w:rsidRPr="007B6495">
        <w:rPr>
          <w:rFonts w:ascii="Arial" w:hAnsi="Arial" w:cs="Arial"/>
          <w:b/>
          <w:bCs/>
          <w:sz w:val="22"/>
        </w:rPr>
        <w:t>Communication planning &amp; delivery</w:t>
      </w:r>
    </w:p>
    <w:p w14:paraId="1BAB92FE" w14:textId="49E3B8CD" w:rsidR="007B6495" w:rsidRPr="006D162A" w:rsidRDefault="000F3733" w:rsidP="007B6495">
      <w:pPr>
        <w:pStyle w:val="ListParagraph"/>
        <w:ind w:left="1440" w:right="340"/>
        <w:contextualSpacing w:val="0"/>
        <w:rPr>
          <w:rFonts w:ascii="Arial" w:hAnsi="Arial" w:cs="Arial"/>
          <w:sz w:val="22"/>
        </w:rPr>
      </w:pPr>
      <w:r>
        <w:rPr>
          <w:rFonts w:ascii="Arial" w:hAnsi="Arial" w:cs="Arial"/>
          <w:sz w:val="22"/>
        </w:rPr>
        <w:t>Close working with the Programme Comms Lead</w:t>
      </w:r>
      <w:r w:rsidR="00BB369C">
        <w:rPr>
          <w:rFonts w:ascii="Arial" w:hAnsi="Arial" w:cs="Arial"/>
          <w:sz w:val="22"/>
        </w:rPr>
        <w:t>,</w:t>
      </w:r>
      <w:r>
        <w:rPr>
          <w:rFonts w:ascii="Arial" w:hAnsi="Arial" w:cs="Arial"/>
          <w:sz w:val="22"/>
        </w:rPr>
        <w:t xml:space="preserve"> </w:t>
      </w:r>
      <w:r w:rsidR="007F6CBC">
        <w:rPr>
          <w:rFonts w:ascii="Arial" w:hAnsi="Arial" w:cs="Arial"/>
          <w:sz w:val="22"/>
        </w:rPr>
        <w:t xml:space="preserve">using </w:t>
      </w:r>
      <w:r w:rsidR="007B6495" w:rsidRPr="001102C3">
        <w:rPr>
          <w:rFonts w:ascii="Arial" w:hAnsi="Arial" w:cs="Arial"/>
          <w:sz w:val="22"/>
        </w:rPr>
        <w:t>in-depth practical and theoretical knowledge and understanding</w:t>
      </w:r>
      <w:r w:rsidR="007B6495" w:rsidRPr="007B6495">
        <w:rPr>
          <w:rFonts w:ascii="Arial" w:hAnsi="Arial" w:cs="Arial"/>
          <w:sz w:val="22"/>
        </w:rPr>
        <w:t xml:space="preserve"> of</w:t>
      </w:r>
      <w:r w:rsidR="007B6495" w:rsidRPr="007B6495">
        <w:rPr>
          <w:rFonts w:ascii="Arial" w:hAnsi="Arial" w:cs="Arial"/>
          <w:b/>
          <w:bCs/>
          <w:sz w:val="22"/>
        </w:rPr>
        <w:t xml:space="preserve"> </w:t>
      </w:r>
      <w:r w:rsidR="007B6495">
        <w:rPr>
          <w:rFonts w:ascii="Arial" w:hAnsi="Arial" w:cs="Arial"/>
          <w:b/>
          <w:bCs/>
          <w:sz w:val="22"/>
        </w:rPr>
        <w:t>communication planning &amp; delivery</w:t>
      </w:r>
      <w:r w:rsidR="00BB369C">
        <w:rPr>
          <w:rFonts w:ascii="Arial" w:hAnsi="Arial" w:cs="Arial"/>
          <w:b/>
          <w:bCs/>
          <w:sz w:val="22"/>
        </w:rPr>
        <w:t>,</w:t>
      </w:r>
      <w:r w:rsidR="007B6495">
        <w:rPr>
          <w:rFonts w:ascii="Arial" w:hAnsi="Arial" w:cs="Arial"/>
          <w:b/>
          <w:bCs/>
          <w:sz w:val="22"/>
        </w:rPr>
        <w:t xml:space="preserve"> </w:t>
      </w:r>
      <w:r w:rsidR="007B6495" w:rsidRPr="001102C3">
        <w:rPr>
          <w:rFonts w:ascii="Arial" w:hAnsi="Arial" w:cs="Arial"/>
          <w:sz w:val="22"/>
        </w:rPr>
        <w:t xml:space="preserve">to </w:t>
      </w:r>
      <w:r w:rsidR="00F77F89">
        <w:rPr>
          <w:rFonts w:ascii="Arial" w:hAnsi="Arial" w:cs="Arial"/>
          <w:sz w:val="22"/>
        </w:rPr>
        <w:t xml:space="preserve">ensure alignment </w:t>
      </w:r>
      <w:r w:rsidR="00BD6D98">
        <w:rPr>
          <w:rFonts w:ascii="Arial" w:hAnsi="Arial" w:cs="Arial"/>
          <w:sz w:val="22"/>
        </w:rPr>
        <w:t xml:space="preserve">in the </w:t>
      </w:r>
      <w:r w:rsidR="00BB369C">
        <w:rPr>
          <w:rFonts w:ascii="Arial" w:hAnsi="Arial" w:cs="Arial"/>
          <w:sz w:val="22"/>
        </w:rPr>
        <w:t xml:space="preserve">successful </w:t>
      </w:r>
      <w:r w:rsidR="00BD6D98">
        <w:rPr>
          <w:rFonts w:ascii="Arial" w:hAnsi="Arial" w:cs="Arial"/>
          <w:sz w:val="22"/>
        </w:rPr>
        <w:t>delivery of</w:t>
      </w:r>
      <w:r w:rsidR="00BB369C">
        <w:rPr>
          <w:rFonts w:ascii="Arial" w:hAnsi="Arial" w:cs="Arial"/>
          <w:sz w:val="22"/>
        </w:rPr>
        <w:t xml:space="preserve"> programme communications plans. </w:t>
      </w:r>
      <w:r w:rsidR="007B6495">
        <w:rPr>
          <w:rFonts w:ascii="Arial" w:hAnsi="Arial" w:cs="Arial"/>
          <w:sz w:val="22"/>
        </w:rPr>
        <w:t xml:space="preserve"> </w:t>
      </w:r>
    </w:p>
    <w:p w14:paraId="56C2FDAB" w14:textId="77777777" w:rsidR="00B27904" w:rsidRPr="00C17C91" w:rsidRDefault="00B27904" w:rsidP="00C17C91">
      <w:pPr>
        <w:ind w:left="1440" w:right="907"/>
        <w:rPr>
          <w:rFonts w:ascii="Roboto" w:hAnsi="Roboto"/>
          <w:color w:val="E73238" w:themeColor="accent2"/>
          <w:sz w:val="22"/>
        </w:rPr>
      </w:pPr>
    </w:p>
    <w:p w14:paraId="5D2C2952" w14:textId="4A15D736" w:rsidR="00886EF0" w:rsidRPr="00DA0322" w:rsidRDefault="004B7B2B"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33FDFB3A" w14:textId="461CED05" w:rsidR="00886EF0" w:rsidRDefault="00C17C91" w:rsidP="00C17C91">
      <w:pPr>
        <w:ind w:left="1440" w:right="907"/>
        <w:rPr>
          <w:rFonts w:ascii="Roboto" w:hAnsi="Roboto"/>
          <w:sz w:val="22"/>
        </w:rPr>
      </w:pPr>
      <w:r w:rsidRPr="00C17C91">
        <w:rPr>
          <w:rFonts w:ascii="Roboto" w:hAnsi="Roboto"/>
          <w:sz w:val="22"/>
        </w:rPr>
        <w:t>Any other duties as allocated by the line manager following consultation with the post holder, which could include supporting wider projects within the Strategic Major Projects portfolio as required.</w:t>
      </w:r>
    </w:p>
    <w:p w14:paraId="5F0FDA77" w14:textId="77777777" w:rsidR="00E579FE" w:rsidRPr="00C17C91" w:rsidRDefault="00E579FE" w:rsidP="00C17C91">
      <w:pPr>
        <w:ind w:left="1440" w:right="907"/>
        <w:rPr>
          <w:rFonts w:ascii="Roboto" w:hAnsi="Roboto"/>
          <w:sz w:val="22"/>
        </w:rPr>
      </w:pPr>
    </w:p>
    <w:p w14:paraId="4365D791" w14:textId="03311F0A" w:rsidR="00886EF0" w:rsidRPr="00722340" w:rsidRDefault="00A763C1"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779F1FC0" w14:textId="559CA2DE" w:rsidR="000E7447" w:rsidRDefault="000E7447" w:rsidP="004B7B2B">
      <w:pPr>
        <w:ind w:left="720" w:firstLine="720"/>
        <w:rPr>
          <w:rFonts w:ascii="Roboto" w:hAnsi="Roboto"/>
          <w:sz w:val="22"/>
        </w:rPr>
      </w:pPr>
      <w:r>
        <w:rPr>
          <w:rFonts w:ascii="Roboto" w:hAnsi="Roboto"/>
          <w:sz w:val="22"/>
        </w:rPr>
        <w:t>Programme teams</w:t>
      </w:r>
    </w:p>
    <w:p w14:paraId="43C9DD07" w14:textId="115B5380" w:rsidR="004B7B2B" w:rsidRPr="004B7B2B" w:rsidRDefault="004B7B2B" w:rsidP="004B7B2B">
      <w:pPr>
        <w:ind w:left="720" w:firstLine="720"/>
        <w:rPr>
          <w:rFonts w:ascii="Roboto" w:hAnsi="Roboto"/>
          <w:sz w:val="22"/>
        </w:rPr>
      </w:pPr>
      <w:r w:rsidRPr="004B7B2B">
        <w:rPr>
          <w:rFonts w:ascii="Roboto" w:hAnsi="Roboto"/>
          <w:sz w:val="22"/>
        </w:rPr>
        <w:t>Departmental management and University Senior Management</w:t>
      </w:r>
    </w:p>
    <w:p w14:paraId="32312B56" w14:textId="77777777" w:rsidR="004B7B2B" w:rsidRPr="004B7B2B" w:rsidRDefault="004B7B2B" w:rsidP="004B7B2B">
      <w:pPr>
        <w:ind w:left="720" w:firstLine="720"/>
        <w:rPr>
          <w:rFonts w:ascii="Roboto" w:hAnsi="Roboto"/>
          <w:sz w:val="22"/>
        </w:rPr>
      </w:pPr>
      <w:r w:rsidRPr="004B7B2B">
        <w:rPr>
          <w:rFonts w:ascii="Roboto" w:hAnsi="Roboto"/>
          <w:sz w:val="22"/>
        </w:rPr>
        <w:t xml:space="preserve">Corporate Communications Teams </w:t>
      </w:r>
    </w:p>
    <w:p w14:paraId="23585B42" w14:textId="77777777" w:rsidR="004B7B2B" w:rsidRPr="004B7B2B" w:rsidRDefault="004B7B2B" w:rsidP="004B7B2B">
      <w:pPr>
        <w:ind w:left="720" w:firstLine="720"/>
        <w:rPr>
          <w:rFonts w:ascii="Roboto" w:hAnsi="Roboto"/>
          <w:sz w:val="22"/>
        </w:rPr>
      </w:pPr>
      <w:r w:rsidRPr="004B7B2B">
        <w:rPr>
          <w:rFonts w:ascii="Roboto" w:hAnsi="Roboto"/>
          <w:sz w:val="22"/>
        </w:rPr>
        <w:t>Other members of the department/University staff</w:t>
      </w:r>
    </w:p>
    <w:p w14:paraId="0FB1C4BA" w14:textId="77777777" w:rsidR="004B7B2B" w:rsidRPr="004B7B2B" w:rsidRDefault="004B7B2B" w:rsidP="004B7B2B">
      <w:pPr>
        <w:ind w:left="720" w:firstLine="720"/>
        <w:rPr>
          <w:rFonts w:ascii="Roboto" w:hAnsi="Roboto"/>
          <w:sz w:val="22"/>
        </w:rPr>
      </w:pPr>
      <w:r w:rsidRPr="004B7B2B">
        <w:rPr>
          <w:rFonts w:ascii="Roboto" w:hAnsi="Roboto"/>
          <w:sz w:val="22"/>
        </w:rPr>
        <w:t>External customers</w:t>
      </w:r>
    </w:p>
    <w:p w14:paraId="6103659D" w14:textId="7DB65831" w:rsidR="008B0F71" w:rsidRDefault="004B7B2B" w:rsidP="00B27904">
      <w:pPr>
        <w:ind w:left="1287" w:firstLine="153"/>
        <w:rPr>
          <w:rFonts w:ascii="Roboto" w:hAnsi="Roboto"/>
          <w:sz w:val="22"/>
        </w:rPr>
      </w:pPr>
      <w:r w:rsidRPr="004B7B2B">
        <w:rPr>
          <w:rFonts w:ascii="Roboto" w:hAnsi="Roboto"/>
          <w:sz w:val="22"/>
        </w:rPr>
        <w:t>Relevant suppliers and external contacts</w:t>
      </w:r>
    </w:p>
    <w:p w14:paraId="4202F75A" w14:textId="77777777" w:rsidR="00DF4715" w:rsidRPr="00B27904" w:rsidRDefault="00DF4715" w:rsidP="00B27904">
      <w:pPr>
        <w:ind w:left="1287" w:firstLine="153"/>
        <w:rPr>
          <w:rFonts w:ascii="Roboto" w:hAnsi="Roboto" w:cs="Arial"/>
          <w:sz w:val="22"/>
        </w:rPr>
      </w:pPr>
    </w:p>
    <w:p w14:paraId="7A27DFDD" w14:textId="720E6577" w:rsidR="00A2516E" w:rsidRPr="00722340" w:rsidRDefault="00A763C1"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23BCB6DF" w14:textId="252A8193" w:rsidR="00232309" w:rsidRDefault="00A2516E" w:rsidP="004B7B2B">
      <w:pPr>
        <w:rPr>
          <w:rFonts w:ascii="Roboto" w:hAnsi="Roboto"/>
          <w:color w:val="002E3B" w:themeColor="accent1"/>
          <w:sz w:val="22"/>
        </w:rPr>
      </w:pPr>
      <w:r w:rsidRPr="008A448A">
        <w:rPr>
          <w:rFonts w:ascii="Roboto" w:hAnsi="Roboto"/>
          <w:color w:val="002E3B" w:themeColor="accent1"/>
          <w:sz w:val="22"/>
        </w:rPr>
        <w:t>Special requirements:</w:t>
      </w:r>
    </w:p>
    <w:p w14:paraId="09E730F5" w14:textId="0846EB47" w:rsidR="00A2516E" w:rsidRPr="00722340" w:rsidRDefault="00A763C1"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190AF81B" w14:textId="2CFC678E" w:rsidR="00A2516E" w:rsidRPr="00C9549D" w:rsidRDefault="004D46AB" w:rsidP="00E579FE">
      <w:pPr>
        <w:rPr>
          <w:rFonts w:ascii="Roboto" w:hAnsi="Roboto"/>
          <w:b/>
          <w:bCs/>
          <w:color w:val="FFFFFF" w:themeColor="background1"/>
          <w:szCs w:val="24"/>
        </w:rPr>
      </w:pPr>
      <w:r w:rsidRPr="00C9549D">
        <w:rPr>
          <w:rFonts w:ascii="Roboto" w:hAnsi="Roboto"/>
          <w:bCs/>
          <w:color w:val="FFFFFF" w:themeColor="background1"/>
          <w:szCs w:val="24"/>
        </w:rPr>
        <w:t>Person Specification</w:t>
      </w:r>
      <w:r>
        <w:rPr>
          <w:rFonts w:ascii="Roboto" w:hAnsi="Roboto"/>
          <w:bCs/>
          <w:color w:val="FFFFFF" w:themeColor="background1"/>
          <w:szCs w:val="24"/>
        </w:rPr>
        <w:t xml:space="preserve"> – </w:t>
      </w:r>
      <w:r w:rsidR="00C9549D" w:rsidRPr="00C9549D">
        <w:rPr>
          <w:rFonts w:ascii="Roboto" w:hAnsi="Roboto"/>
          <w:bCs/>
          <w:color w:val="FFFFFF" w:themeColor="background1"/>
          <w:szCs w:val="24"/>
        </w:rPr>
        <w:t>Skills</w:t>
      </w:r>
      <w:r>
        <w:rPr>
          <w:rFonts w:ascii="Roboto" w:hAnsi="Roboto"/>
          <w:bCs/>
          <w:color w:val="FFFFFF" w:themeColor="background1"/>
          <w:szCs w:val="24"/>
        </w:rPr>
        <w:t xml:space="preserve"> </w:t>
      </w:r>
      <w:r w:rsidR="00C9549D" w:rsidRPr="00C9549D">
        <w:rPr>
          <w:rFonts w:ascii="Roboto" w:hAnsi="Roboto"/>
          <w:bCs/>
          <w:color w:val="FFFFFF" w:themeColor="background1"/>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40623D9" w14:textId="77777777" w:rsidR="00244212" w:rsidRPr="00B27904" w:rsidRDefault="00244212" w:rsidP="00244212">
      <w:pPr>
        <w:pStyle w:val="ListParagraph"/>
        <w:numPr>
          <w:ilvl w:val="0"/>
          <w:numId w:val="6"/>
        </w:numPr>
        <w:ind w:left="567" w:hanging="425"/>
        <w:contextualSpacing w:val="0"/>
        <w:rPr>
          <w:rFonts w:ascii="Arial" w:hAnsi="Arial" w:cs="Arial"/>
          <w:sz w:val="22"/>
        </w:rPr>
      </w:pPr>
      <w:r w:rsidRPr="00B27904">
        <w:rPr>
          <w:rFonts w:ascii="Arial" w:hAnsi="Arial" w:cs="Arial"/>
          <w:sz w:val="22"/>
        </w:rPr>
        <w:t>Well-rounded theoretical knowledge and understanding of the required professional or specialist discipline, accompanied by extensive practical and/or managerial experience.</w:t>
      </w:r>
    </w:p>
    <w:p w14:paraId="5A9A1705" w14:textId="77777777" w:rsidR="00244212" w:rsidRPr="00B27904" w:rsidRDefault="00244212" w:rsidP="00244212">
      <w:pPr>
        <w:pStyle w:val="ListParagraph"/>
        <w:numPr>
          <w:ilvl w:val="0"/>
          <w:numId w:val="6"/>
        </w:numPr>
        <w:ind w:left="567" w:hanging="425"/>
        <w:contextualSpacing w:val="0"/>
        <w:rPr>
          <w:rFonts w:ascii="Arial" w:hAnsi="Arial" w:cs="Arial"/>
          <w:sz w:val="22"/>
        </w:rPr>
      </w:pPr>
      <w:r w:rsidRPr="00B27904">
        <w:rPr>
          <w:rFonts w:ascii="Arial" w:hAnsi="Arial" w:cs="Arial"/>
          <w:sz w:val="22"/>
        </w:rPr>
        <w:t>The required level of knowledge and understanding will normally have been gained through some or all of the following:</w:t>
      </w:r>
    </w:p>
    <w:p w14:paraId="00EF542F" w14:textId="77777777" w:rsidR="00244212" w:rsidRPr="00B27904" w:rsidRDefault="00244212" w:rsidP="00244212">
      <w:pPr>
        <w:pStyle w:val="ListParagraph"/>
        <w:numPr>
          <w:ilvl w:val="1"/>
          <w:numId w:val="6"/>
        </w:numPr>
        <w:ind w:left="1134"/>
        <w:contextualSpacing w:val="0"/>
        <w:rPr>
          <w:rFonts w:ascii="Arial" w:hAnsi="Arial" w:cs="Arial"/>
          <w:sz w:val="22"/>
        </w:rPr>
      </w:pPr>
      <w:r w:rsidRPr="00B27904">
        <w:rPr>
          <w:rFonts w:ascii="Arial" w:hAnsi="Arial" w:cs="Arial"/>
          <w:sz w:val="22"/>
        </w:rPr>
        <w:t>Considerable work experience, ideally accredited through registration with a relevant professional body.</w:t>
      </w:r>
    </w:p>
    <w:p w14:paraId="3A3031E3" w14:textId="77777777" w:rsidR="00244212" w:rsidRPr="00B27904" w:rsidRDefault="00244212" w:rsidP="00244212">
      <w:pPr>
        <w:pStyle w:val="ListParagraph"/>
        <w:numPr>
          <w:ilvl w:val="1"/>
          <w:numId w:val="6"/>
        </w:numPr>
        <w:ind w:left="1134"/>
        <w:contextualSpacing w:val="0"/>
        <w:rPr>
          <w:rFonts w:ascii="Arial" w:hAnsi="Arial" w:cs="Arial"/>
          <w:sz w:val="22"/>
        </w:rPr>
      </w:pPr>
      <w:r w:rsidRPr="00B27904">
        <w:rPr>
          <w:rFonts w:ascii="Arial" w:hAnsi="Arial" w:cs="Arial"/>
          <w:sz w:val="22"/>
        </w:rPr>
        <w:t>Vocational training</w:t>
      </w:r>
    </w:p>
    <w:p w14:paraId="7A00B6BE" w14:textId="28309F85" w:rsidR="004B7B2B" w:rsidRPr="00B27904" w:rsidRDefault="00244212" w:rsidP="004B7B2B">
      <w:pPr>
        <w:pStyle w:val="ListParagraph"/>
        <w:numPr>
          <w:ilvl w:val="1"/>
          <w:numId w:val="6"/>
        </w:numPr>
        <w:ind w:left="1134"/>
        <w:contextualSpacing w:val="0"/>
        <w:rPr>
          <w:rFonts w:ascii="Arial" w:hAnsi="Arial" w:cs="Arial"/>
          <w:sz w:val="22"/>
        </w:rPr>
      </w:pPr>
      <w:r w:rsidRPr="00B27904">
        <w:rPr>
          <w:rFonts w:ascii="Arial" w:hAnsi="Arial" w:cs="Arial"/>
          <w:sz w:val="22"/>
        </w:rPr>
        <w:t>Formal qualification(s) equivalent to Level 7 of the</w:t>
      </w:r>
      <w:r w:rsidR="00883B4C" w:rsidRPr="00B27904">
        <w:rPr>
          <w:rFonts w:ascii="Arial" w:hAnsi="Arial" w:cs="Arial"/>
          <w:sz w:val="22"/>
        </w:rPr>
        <w:t xml:space="preserve"> </w:t>
      </w:r>
      <w:hyperlink r:id="rId12" w:history="1">
        <w:r w:rsidR="00883B4C" w:rsidRPr="00B27904">
          <w:rPr>
            <w:rStyle w:val="Hyperlink"/>
            <w:rFonts w:ascii="Arial" w:hAnsi="Arial" w:cs="Arial"/>
            <w:sz w:val="22"/>
          </w:rPr>
          <w:t>Regulated Qualifications Framework</w:t>
        </w:r>
      </w:hyperlink>
      <w:r w:rsidR="00C836E2" w:rsidRPr="00B27904">
        <w:rPr>
          <w:rFonts w:ascii="Arial" w:hAnsi="Arial" w:cs="Arial"/>
          <w:sz w:val="22"/>
        </w:rPr>
        <w:t xml:space="preserve"> </w:t>
      </w:r>
      <w:r w:rsidR="006D162A" w:rsidRPr="00B27904">
        <w:rPr>
          <w:rFonts w:ascii="Arial" w:hAnsi="Arial" w:cs="Arial"/>
          <w:sz w:val="22"/>
        </w:rPr>
        <w:t>e</w:t>
      </w:r>
      <w:r w:rsidR="00C836E2" w:rsidRPr="00B27904">
        <w:rPr>
          <w:rFonts w:ascii="Arial" w:hAnsi="Arial" w:cs="Arial"/>
          <w:sz w:val="22"/>
        </w:rPr>
        <w:t>.g.</w:t>
      </w:r>
      <w:r w:rsidR="006D162A" w:rsidRPr="00B27904">
        <w:rPr>
          <w:rFonts w:ascii="Arial" w:hAnsi="Arial" w:cs="Arial"/>
          <w:sz w:val="22"/>
        </w:rPr>
        <w:t xml:space="preserve"> </w:t>
      </w:r>
      <w:r w:rsidRPr="00B27904">
        <w:rPr>
          <w:rFonts w:ascii="Arial" w:hAnsi="Arial" w:cs="Arial"/>
          <w:sz w:val="22"/>
        </w:rPr>
        <w:t>master’s degree</w:t>
      </w:r>
      <w:r w:rsidR="00482867" w:rsidRPr="00B27904">
        <w:rPr>
          <w:rFonts w:ascii="Arial" w:hAnsi="Arial" w:cs="Arial"/>
          <w:sz w:val="22"/>
        </w:rPr>
        <w:t xml:space="preserve">, postgraduate certificate, diploma </w:t>
      </w:r>
      <w:r w:rsidR="006D162A" w:rsidRPr="00B27904">
        <w:rPr>
          <w:rFonts w:ascii="Arial" w:hAnsi="Arial" w:cs="Arial"/>
          <w:sz w:val="22"/>
        </w:rPr>
        <w:t xml:space="preserve">or </w:t>
      </w:r>
      <w:r w:rsidR="00C836E2" w:rsidRPr="00B27904">
        <w:rPr>
          <w:rFonts w:ascii="Arial" w:hAnsi="Arial" w:cs="Arial"/>
          <w:sz w:val="22"/>
        </w:rPr>
        <w:t xml:space="preserve">Level </w:t>
      </w:r>
      <w:r w:rsidRPr="00B27904">
        <w:rPr>
          <w:rFonts w:ascii="Arial" w:hAnsi="Arial" w:cs="Arial"/>
          <w:sz w:val="22"/>
        </w:rPr>
        <w:t>7</w:t>
      </w:r>
      <w:r w:rsidR="00C836E2" w:rsidRPr="00B27904">
        <w:rPr>
          <w:rFonts w:ascii="Arial" w:hAnsi="Arial" w:cs="Arial"/>
          <w:sz w:val="22"/>
        </w:rPr>
        <w:t xml:space="preserve"> award, certificate, diploma</w:t>
      </w:r>
      <w:r w:rsidR="006D162A" w:rsidRPr="00B27904">
        <w:rPr>
          <w:rFonts w:ascii="Arial" w:hAnsi="Arial" w:cs="Arial"/>
          <w:sz w:val="22"/>
        </w:rPr>
        <w:t>.</w:t>
      </w:r>
    </w:p>
    <w:p w14:paraId="0088E0DF" w14:textId="77777777" w:rsidR="004B7B2B" w:rsidRPr="006B0942" w:rsidRDefault="004B7B2B" w:rsidP="006B0942">
      <w:pPr>
        <w:pStyle w:val="ListParagraph"/>
        <w:numPr>
          <w:ilvl w:val="0"/>
          <w:numId w:val="23"/>
        </w:numPr>
        <w:contextualSpacing w:val="0"/>
        <w:rPr>
          <w:rFonts w:ascii="Arial" w:hAnsi="Arial" w:cs="Arial"/>
          <w:sz w:val="22"/>
        </w:rPr>
      </w:pPr>
      <w:r w:rsidRPr="006B0942">
        <w:rPr>
          <w:rFonts w:ascii="Arial" w:hAnsi="Arial" w:cs="Arial"/>
          <w:sz w:val="22"/>
        </w:rPr>
        <w:t xml:space="preserve">Skill level equivalent to achievement of a professional qualification or postgraduate degree. </w:t>
      </w:r>
    </w:p>
    <w:p w14:paraId="21A4FA91" w14:textId="6FA63849" w:rsidR="004B7B2B" w:rsidRPr="006B0942" w:rsidRDefault="004B7B2B" w:rsidP="006B0942">
      <w:pPr>
        <w:pStyle w:val="ListParagraph"/>
        <w:numPr>
          <w:ilvl w:val="0"/>
          <w:numId w:val="23"/>
        </w:numPr>
        <w:contextualSpacing w:val="0"/>
        <w:rPr>
          <w:rFonts w:ascii="Arial" w:hAnsi="Arial" w:cs="Arial"/>
          <w:sz w:val="22"/>
        </w:rPr>
      </w:pPr>
      <w:r w:rsidRPr="006B0942">
        <w:rPr>
          <w:rFonts w:ascii="Arial" w:hAnsi="Arial" w:cs="Arial"/>
          <w:sz w:val="22"/>
        </w:rPr>
        <w:t>Professional qualification or training in change management.</w:t>
      </w:r>
    </w:p>
    <w:p w14:paraId="5D231978" w14:textId="77777777" w:rsidR="006B0942" w:rsidRDefault="004B7B2B" w:rsidP="006B0942">
      <w:pPr>
        <w:pStyle w:val="ListParagraph"/>
        <w:numPr>
          <w:ilvl w:val="0"/>
          <w:numId w:val="23"/>
        </w:numPr>
        <w:contextualSpacing w:val="0"/>
        <w:rPr>
          <w:rFonts w:ascii="Arial" w:hAnsi="Arial" w:cs="Arial"/>
          <w:sz w:val="22"/>
        </w:rPr>
      </w:pPr>
      <w:r w:rsidRPr="004B7B2B">
        <w:rPr>
          <w:rFonts w:ascii="Arial" w:hAnsi="Arial" w:cs="Arial"/>
          <w:sz w:val="22"/>
        </w:rPr>
        <w:t xml:space="preserve">Proven experience of managing change in a project management environment. </w:t>
      </w:r>
    </w:p>
    <w:p w14:paraId="1D65D0FF" w14:textId="028C5846" w:rsidR="004B7B2B" w:rsidRPr="006B0942" w:rsidRDefault="004B7B2B" w:rsidP="006B0942">
      <w:pPr>
        <w:pStyle w:val="ListParagraph"/>
        <w:numPr>
          <w:ilvl w:val="0"/>
          <w:numId w:val="23"/>
        </w:numPr>
        <w:contextualSpacing w:val="0"/>
        <w:rPr>
          <w:rFonts w:ascii="Arial" w:hAnsi="Arial" w:cs="Arial"/>
          <w:sz w:val="22"/>
        </w:rPr>
      </w:pPr>
      <w:r w:rsidRPr="006B0942">
        <w:rPr>
          <w:rFonts w:ascii="Arial" w:hAnsi="Arial" w:cs="Arial"/>
          <w:sz w:val="22"/>
        </w:rPr>
        <w:t xml:space="preserve">Experience of stakeholder engagement and internal communications. </w:t>
      </w:r>
    </w:p>
    <w:p w14:paraId="660F98E8" w14:textId="77777777" w:rsidR="004B7B2B" w:rsidRPr="004B7B2B" w:rsidRDefault="004B7B2B" w:rsidP="006B0942">
      <w:pPr>
        <w:pStyle w:val="ListParagraph"/>
        <w:numPr>
          <w:ilvl w:val="0"/>
          <w:numId w:val="23"/>
        </w:numPr>
        <w:contextualSpacing w:val="0"/>
        <w:rPr>
          <w:rFonts w:ascii="Arial" w:hAnsi="Arial" w:cs="Arial"/>
          <w:sz w:val="22"/>
        </w:rPr>
      </w:pPr>
      <w:r w:rsidRPr="004B7B2B">
        <w:rPr>
          <w:rFonts w:ascii="Arial" w:hAnsi="Arial" w:cs="Arial"/>
          <w:sz w:val="22"/>
        </w:rPr>
        <w:t>Proven project and/or people management skills.</w:t>
      </w:r>
    </w:p>
    <w:p w14:paraId="1B9A10F2" w14:textId="7F69E70D" w:rsidR="004B7B2B" w:rsidRPr="00244212" w:rsidRDefault="004B7B2B" w:rsidP="006B0942">
      <w:pPr>
        <w:pStyle w:val="ListParagraph"/>
        <w:numPr>
          <w:ilvl w:val="0"/>
          <w:numId w:val="23"/>
        </w:numPr>
        <w:contextualSpacing w:val="0"/>
        <w:rPr>
          <w:rFonts w:ascii="Arial" w:hAnsi="Arial" w:cs="Arial"/>
          <w:sz w:val="22"/>
        </w:rPr>
      </w:pPr>
      <w:r w:rsidRPr="004B7B2B">
        <w:rPr>
          <w:rFonts w:ascii="Arial" w:hAnsi="Arial" w:cs="Arial"/>
          <w:sz w:val="22"/>
        </w:rPr>
        <w:t>Able to appreciate University priorities and to apply these in managing work outcomes.</w:t>
      </w: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lastRenderedPageBreak/>
        <w:t>Desirable</w:t>
      </w:r>
    </w:p>
    <w:p w14:paraId="6C0B03BA" w14:textId="77777777" w:rsidR="004B7B2B" w:rsidRPr="006B0942" w:rsidRDefault="004B7B2B" w:rsidP="006B0942">
      <w:pPr>
        <w:pStyle w:val="ListParagraph"/>
        <w:numPr>
          <w:ilvl w:val="0"/>
          <w:numId w:val="23"/>
        </w:numPr>
        <w:contextualSpacing w:val="0"/>
        <w:rPr>
          <w:rFonts w:ascii="Arial" w:hAnsi="Arial" w:cs="Arial"/>
          <w:sz w:val="22"/>
        </w:rPr>
      </w:pPr>
      <w:r w:rsidRPr="006B0942">
        <w:rPr>
          <w:rFonts w:ascii="Arial" w:hAnsi="Arial" w:cs="Arial"/>
          <w:sz w:val="22"/>
        </w:rPr>
        <w:t>Membership of a relevant professional body.</w:t>
      </w:r>
    </w:p>
    <w:p w14:paraId="064A8A23" w14:textId="576FF39B" w:rsidR="004B7B2B" w:rsidRPr="006B0942" w:rsidRDefault="004B7B2B" w:rsidP="006B0942">
      <w:pPr>
        <w:pStyle w:val="ListParagraph"/>
        <w:numPr>
          <w:ilvl w:val="0"/>
          <w:numId w:val="23"/>
        </w:numPr>
        <w:contextualSpacing w:val="0"/>
        <w:rPr>
          <w:rFonts w:ascii="Arial" w:hAnsi="Arial" w:cs="Arial"/>
          <w:sz w:val="22"/>
        </w:rPr>
      </w:pPr>
      <w:r w:rsidRPr="004B7B2B">
        <w:rPr>
          <w:rFonts w:ascii="Arial" w:hAnsi="Arial" w:cs="Arial"/>
          <w:sz w:val="22"/>
        </w:rPr>
        <w:t xml:space="preserve">Detailed understanding and experience of applying a change management approach such as </w:t>
      </w:r>
      <w:proofErr w:type="spellStart"/>
      <w:r w:rsidRPr="004B7B2B">
        <w:rPr>
          <w:rFonts w:ascii="Arial" w:hAnsi="Arial" w:cs="Arial"/>
          <w:sz w:val="22"/>
        </w:rPr>
        <w:t>Prosci</w:t>
      </w:r>
      <w:proofErr w:type="spellEnd"/>
      <w:r w:rsidRPr="004B7B2B">
        <w:rPr>
          <w:rFonts w:ascii="Arial" w:hAnsi="Arial" w:cs="Arial"/>
          <w:sz w:val="22"/>
        </w:rPr>
        <w:t xml:space="preserve"> or APMG to support the successful delivery of a change programme.</w:t>
      </w:r>
    </w:p>
    <w:p w14:paraId="0788FD83" w14:textId="77777777" w:rsidR="004B7B2B" w:rsidRPr="006D162A" w:rsidRDefault="004B7B2B" w:rsidP="00244212">
      <w:pPr>
        <w:rPr>
          <w:rFonts w:ascii="Roboto" w:hAnsi="Roboto"/>
          <w:color w:val="002E3B" w:themeColor="accent1"/>
          <w:sz w:val="22"/>
        </w:rPr>
      </w:pPr>
    </w:p>
    <w:p w14:paraId="1AEC6741" w14:textId="638A54B1" w:rsidR="0004217C" w:rsidRPr="00C9549D" w:rsidRDefault="00A763C1"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2C4F079C" w14:textId="77777777" w:rsidR="00482867" w:rsidRPr="0019148F" w:rsidRDefault="00482867" w:rsidP="00482867">
      <w:pPr>
        <w:pStyle w:val="ListParagraph"/>
        <w:numPr>
          <w:ilvl w:val="0"/>
          <w:numId w:val="3"/>
        </w:numPr>
        <w:ind w:left="567" w:hanging="425"/>
        <w:contextualSpacing w:val="0"/>
        <w:rPr>
          <w:rFonts w:ascii="Roboto" w:hAnsi="Roboto"/>
          <w:sz w:val="22"/>
        </w:rPr>
      </w:pPr>
      <w:r w:rsidRPr="0019148F">
        <w:rPr>
          <w:rFonts w:ascii="Roboto" w:hAnsi="Roboto"/>
          <w:sz w:val="22"/>
        </w:rPr>
        <w:t>Effectively manages team dynamics, creating an environment that engages and motivates others.</w:t>
      </w:r>
    </w:p>
    <w:p w14:paraId="6EE3C642" w14:textId="77777777" w:rsidR="00482867" w:rsidRPr="0019148F" w:rsidRDefault="00482867" w:rsidP="00482867">
      <w:pPr>
        <w:pStyle w:val="ListParagraph"/>
        <w:numPr>
          <w:ilvl w:val="0"/>
          <w:numId w:val="3"/>
        </w:numPr>
        <w:ind w:left="567" w:hanging="425"/>
        <w:contextualSpacing w:val="0"/>
        <w:rPr>
          <w:rFonts w:ascii="Roboto" w:hAnsi="Roboto"/>
          <w:sz w:val="22"/>
        </w:rPr>
      </w:pPr>
      <w:r w:rsidRPr="0019148F">
        <w:rPr>
          <w:rFonts w:ascii="Roboto" w:hAnsi="Roboto"/>
          <w:sz w:val="22"/>
        </w:rPr>
        <w:t>Provides expert advice, guidance and recommendations on complex issues.</w:t>
      </w:r>
    </w:p>
    <w:p w14:paraId="3339C2F8" w14:textId="77777777" w:rsidR="00482867" w:rsidRPr="0019148F" w:rsidRDefault="00482867" w:rsidP="00482867">
      <w:pPr>
        <w:pStyle w:val="ListParagraph"/>
        <w:numPr>
          <w:ilvl w:val="0"/>
          <w:numId w:val="3"/>
        </w:numPr>
        <w:ind w:left="567" w:hanging="425"/>
        <w:contextualSpacing w:val="0"/>
        <w:rPr>
          <w:rFonts w:ascii="Roboto" w:hAnsi="Roboto"/>
          <w:sz w:val="22"/>
        </w:rPr>
      </w:pPr>
      <w:r w:rsidRPr="0019148F">
        <w:rPr>
          <w:rFonts w:ascii="Roboto" w:hAnsi="Roboto"/>
          <w:sz w:val="22"/>
        </w:rPr>
        <w:t>Fosters and maintains working relationships within the department and wider University.</w:t>
      </w:r>
    </w:p>
    <w:p w14:paraId="73169012" w14:textId="49F97AA3" w:rsidR="006D162A" w:rsidRPr="0019148F" w:rsidRDefault="00482867" w:rsidP="00482867">
      <w:pPr>
        <w:pStyle w:val="ListParagraph"/>
        <w:numPr>
          <w:ilvl w:val="0"/>
          <w:numId w:val="3"/>
        </w:numPr>
        <w:ind w:left="567" w:hanging="425"/>
        <w:contextualSpacing w:val="0"/>
        <w:rPr>
          <w:rFonts w:ascii="Roboto" w:hAnsi="Roboto"/>
          <w:sz w:val="22"/>
        </w:rPr>
      </w:pPr>
      <w:r w:rsidRPr="0019148F">
        <w:rPr>
          <w:rFonts w:ascii="Roboto" w:hAnsi="Roboto"/>
          <w:sz w:val="22"/>
        </w:rPr>
        <w:t>Uses persuasiveness and positively influences others to achieve outcomes</w:t>
      </w:r>
      <w:r w:rsidR="00883B4C" w:rsidRPr="0019148F">
        <w:rPr>
          <w:rFonts w:ascii="Roboto" w:hAnsi="Roboto"/>
          <w:sz w:val="22"/>
        </w:rPr>
        <w:t>.</w:t>
      </w:r>
    </w:p>
    <w:p w14:paraId="33006BA5" w14:textId="77777777" w:rsidR="006B0942" w:rsidRDefault="006B0942" w:rsidP="006B0942">
      <w:pPr>
        <w:pStyle w:val="ListParagraph"/>
        <w:numPr>
          <w:ilvl w:val="0"/>
          <w:numId w:val="3"/>
        </w:numPr>
        <w:ind w:left="567" w:hanging="425"/>
        <w:contextualSpacing w:val="0"/>
        <w:rPr>
          <w:rFonts w:ascii="Roboto" w:hAnsi="Roboto"/>
          <w:sz w:val="22"/>
        </w:rPr>
      </w:pPr>
      <w:r w:rsidRPr="006B0942">
        <w:rPr>
          <w:rFonts w:ascii="Roboto" w:hAnsi="Roboto"/>
          <w:sz w:val="22"/>
        </w:rPr>
        <w:t>Excellent presentation and interpersonal skills and an ability to persuade, influence and collaborate with a wide range of people, including at senior levels and to build and maintain trusted and effective relationships.</w:t>
      </w:r>
    </w:p>
    <w:p w14:paraId="4C7DF7C3" w14:textId="77777777" w:rsidR="006B0942" w:rsidRDefault="006B0942" w:rsidP="006B0942">
      <w:pPr>
        <w:pStyle w:val="ListParagraph"/>
        <w:numPr>
          <w:ilvl w:val="0"/>
          <w:numId w:val="3"/>
        </w:numPr>
        <w:ind w:left="567" w:hanging="425"/>
        <w:contextualSpacing w:val="0"/>
        <w:rPr>
          <w:rFonts w:ascii="Roboto" w:hAnsi="Roboto"/>
          <w:sz w:val="22"/>
        </w:rPr>
      </w:pPr>
      <w:r w:rsidRPr="006B0942">
        <w:rPr>
          <w:rFonts w:ascii="Roboto" w:hAnsi="Roboto"/>
          <w:sz w:val="22"/>
        </w:rPr>
        <w:t>Able to work with senior leaders on communications, including sensitive issues, and maintain confidentiality.</w:t>
      </w:r>
    </w:p>
    <w:p w14:paraId="53720CFE" w14:textId="2C9992A1" w:rsidR="0004217C" w:rsidRPr="00C9549D" w:rsidRDefault="00A763C1"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77777777" w:rsidR="00482867" w:rsidRPr="00DB776C" w:rsidRDefault="00482867" w:rsidP="00482867">
      <w:pPr>
        <w:pStyle w:val="ListParagraph"/>
        <w:numPr>
          <w:ilvl w:val="0"/>
          <w:numId w:val="4"/>
        </w:numPr>
        <w:ind w:left="567" w:hanging="425"/>
        <w:contextualSpacing w:val="0"/>
        <w:rPr>
          <w:rFonts w:ascii="Roboto" w:hAnsi="Roboto"/>
          <w:sz w:val="22"/>
        </w:rPr>
      </w:pPr>
      <w:r w:rsidRPr="00DB776C">
        <w:rPr>
          <w:rFonts w:ascii="Roboto" w:hAnsi="Roboto"/>
          <w:sz w:val="22"/>
        </w:rPr>
        <w:t>Plans and manages significant new projects or work activities, ensuring plans complement wider strategic plans.</w:t>
      </w:r>
    </w:p>
    <w:p w14:paraId="5C3CE1DF" w14:textId="77777777" w:rsidR="006B0942" w:rsidRPr="00DB776C" w:rsidRDefault="00482867" w:rsidP="006B0942">
      <w:pPr>
        <w:pStyle w:val="ListParagraph"/>
        <w:numPr>
          <w:ilvl w:val="0"/>
          <w:numId w:val="4"/>
        </w:numPr>
        <w:ind w:left="567" w:hanging="425"/>
        <w:contextualSpacing w:val="0"/>
        <w:rPr>
          <w:rFonts w:ascii="Roboto" w:hAnsi="Roboto"/>
          <w:sz w:val="22"/>
        </w:rPr>
      </w:pPr>
      <w:r w:rsidRPr="00DB776C">
        <w:rPr>
          <w:rFonts w:ascii="Roboto" w:hAnsi="Roboto"/>
          <w:sz w:val="22"/>
        </w:rPr>
        <w:t>Appreciates University priorities and applies these in managing work</w:t>
      </w:r>
      <w:r w:rsidR="00883B4C" w:rsidRPr="00DB776C">
        <w:rPr>
          <w:rFonts w:ascii="Roboto" w:hAnsi="Roboto"/>
          <w:sz w:val="22"/>
        </w:rPr>
        <w:t>.</w:t>
      </w:r>
    </w:p>
    <w:p w14:paraId="74CEABA8" w14:textId="77777777" w:rsidR="006B0942" w:rsidRDefault="006B0942" w:rsidP="006B0942">
      <w:pPr>
        <w:pStyle w:val="ListParagraph"/>
        <w:numPr>
          <w:ilvl w:val="0"/>
          <w:numId w:val="4"/>
        </w:numPr>
        <w:ind w:left="567" w:hanging="425"/>
        <w:contextualSpacing w:val="0"/>
        <w:rPr>
          <w:rFonts w:ascii="Roboto" w:hAnsi="Roboto"/>
          <w:sz w:val="22"/>
        </w:rPr>
      </w:pPr>
      <w:r w:rsidRPr="006B0942">
        <w:rPr>
          <w:rFonts w:ascii="Roboto" w:hAnsi="Roboto"/>
          <w:sz w:val="22"/>
        </w:rPr>
        <w:t xml:space="preserve">Able to organise, plan and deliver effective stakeholder engagement plans, communications, and engagement activities in line with wider programme plans and </w:t>
      </w:r>
      <w:bookmarkStart w:id="2" w:name="_Int_R1jYjhTg"/>
      <w:r w:rsidRPr="006B0942">
        <w:rPr>
          <w:rFonts w:ascii="Roboto" w:hAnsi="Roboto"/>
          <w:sz w:val="22"/>
        </w:rPr>
        <w:t>time frames</w:t>
      </w:r>
      <w:bookmarkEnd w:id="2"/>
      <w:r w:rsidRPr="006B0942">
        <w:rPr>
          <w:rFonts w:ascii="Roboto" w:hAnsi="Roboto"/>
          <w:sz w:val="22"/>
        </w:rPr>
        <w:t>.</w:t>
      </w:r>
    </w:p>
    <w:p w14:paraId="1E5C99D0" w14:textId="667A16EF" w:rsidR="006B0942" w:rsidRPr="006B0942" w:rsidRDefault="006B0942" w:rsidP="006B0942">
      <w:pPr>
        <w:pStyle w:val="ListParagraph"/>
        <w:numPr>
          <w:ilvl w:val="0"/>
          <w:numId w:val="4"/>
        </w:numPr>
        <w:ind w:left="567" w:hanging="425"/>
        <w:contextualSpacing w:val="0"/>
        <w:rPr>
          <w:rFonts w:ascii="Roboto" w:hAnsi="Roboto"/>
          <w:sz w:val="22"/>
        </w:rPr>
      </w:pPr>
      <w:r w:rsidRPr="006B0942">
        <w:rPr>
          <w:rFonts w:ascii="Roboto" w:hAnsi="Roboto"/>
          <w:sz w:val="22"/>
        </w:rPr>
        <w:t>Able to take a strategic view and develop long term plans to achieve objectives.</w:t>
      </w:r>
    </w:p>
    <w:p w14:paraId="4EB78921" w14:textId="6B0F1122" w:rsidR="0004217C" w:rsidRPr="00C9549D" w:rsidRDefault="00A763C1"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DB776C" w:rsidRDefault="00482867" w:rsidP="00482867">
      <w:pPr>
        <w:pStyle w:val="ListParagraph"/>
        <w:numPr>
          <w:ilvl w:val="0"/>
          <w:numId w:val="5"/>
        </w:numPr>
        <w:ind w:left="567" w:hanging="425"/>
        <w:contextualSpacing w:val="0"/>
        <w:rPr>
          <w:rFonts w:ascii="Roboto" w:hAnsi="Roboto"/>
          <w:sz w:val="22"/>
        </w:rPr>
      </w:pPr>
      <w:r w:rsidRPr="00DB776C">
        <w:rPr>
          <w:rFonts w:ascii="Roboto" w:hAnsi="Roboto"/>
          <w:sz w:val="22"/>
        </w:rPr>
        <w:t>Formulates development plans to meet current and future skill requirements.</w:t>
      </w:r>
    </w:p>
    <w:p w14:paraId="67A4F471" w14:textId="77777777" w:rsidR="00482867" w:rsidRPr="00DB776C" w:rsidRDefault="00482867" w:rsidP="00482867">
      <w:pPr>
        <w:pStyle w:val="ListParagraph"/>
        <w:numPr>
          <w:ilvl w:val="0"/>
          <w:numId w:val="5"/>
        </w:numPr>
        <w:ind w:left="567" w:hanging="425"/>
        <w:contextualSpacing w:val="0"/>
        <w:rPr>
          <w:rFonts w:ascii="Roboto" w:hAnsi="Roboto"/>
          <w:sz w:val="22"/>
        </w:rPr>
      </w:pPr>
      <w:r w:rsidRPr="00DB776C">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5A453FFD" w14:textId="77777777" w:rsidR="00357D15" w:rsidRPr="00DB776C" w:rsidRDefault="00482867" w:rsidP="00357D15">
      <w:pPr>
        <w:pStyle w:val="ListParagraph"/>
        <w:numPr>
          <w:ilvl w:val="0"/>
          <w:numId w:val="5"/>
        </w:numPr>
        <w:ind w:left="567" w:hanging="425"/>
        <w:contextualSpacing w:val="0"/>
        <w:rPr>
          <w:rFonts w:ascii="Roboto" w:hAnsi="Roboto"/>
          <w:sz w:val="22"/>
        </w:rPr>
      </w:pPr>
      <w:r w:rsidRPr="00DB776C">
        <w:rPr>
          <w:rFonts w:ascii="Roboto" w:hAnsi="Roboto"/>
          <w:sz w:val="22"/>
        </w:rPr>
        <w:t>Uses initiative, professional and/or specialist judgement and originality to resolve problems and develop revised policies and procedures, where required</w:t>
      </w:r>
      <w:r w:rsidR="00883B4C" w:rsidRPr="00DB776C">
        <w:rPr>
          <w:rFonts w:ascii="Roboto" w:hAnsi="Roboto"/>
          <w:sz w:val="22"/>
        </w:rPr>
        <w:t>.</w:t>
      </w:r>
    </w:p>
    <w:p w14:paraId="08CA2243" w14:textId="77777777" w:rsidR="00357D15" w:rsidRPr="00357D15" w:rsidRDefault="00357D15" w:rsidP="00357D15">
      <w:pPr>
        <w:pStyle w:val="ListParagraph"/>
        <w:numPr>
          <w:ilvl w:val="0"/>
          <w:numId w:val="5"/>
        </w:numPr>
        <w:ind w:left="567" w:hanging="425"/>
        <w:contextualSpacing w:val="0"/>
        <w:rPr>
          <w:rFonts w:ascii="Roboto" w:hAnsi="Roboto"/>
          <w:sz w:val="22"/>
        </w:rPr>
      </w:pPr>
      <w:r w:rsidRPr="00357D15">
        <w:rPr>
          <w:rFonts w:ascii="Roboto" w:hAnsi="Roboto"/>
          <w:sz w:val="22"/>
        </w:rPr>
        <w:t>Able to identify broad trends to assess deep-rooted and complex issues.</w:t>
      </w:r>
    </w:p>
    <w:p w14:paraId="63B5F785" w14:textId="6102D4F3" w:rsidR="00357D15" w:rsidRPr="00357D15" w:rsidRDefault="00357D15" w:rsidP="00357D15">
      <w:pPr>
        <w:pStyle w:val="ListParagraph"/>
        <w:numPr>
          <w:ilvl w:val="0"/>
          <w:numId w:val="5"/>
        </w:numPr>
        <w:ind w:left="567" w:hanging="425"/>
        <w:contextualSpacing w:val="0"/>
        <w:rPr>
          <w:rFonts w:ascii="Roboto" w:hAnsi="Roboto"/>
          <w:sz w:val="22"/>
        </w:rPr>
      </w:pPr>
      <w:r w:rsidRPr="00357D15">
        <w:rPr>
          <w:rFonts w:ascii="Roboto" w:hAnsi="Roboto"/>
          <w:sz w:val="22"/>
        </w:rPr>
        <w:t>Able to apply originality in modifying existing approaches to solve problems.</w:t>
      </w:r>
    </w:p>
    <w:p w14:paraId="30867AE8" w14:textId="56E582A1" w:rsidR="00357D15" w:rsidRPr="00357D15" w:rsidRDefault="00357D15" w:rsidP="00357D15">
      <w:pPr>
        <w:pStyle w:val="ListParagraph"/>
        <w:numPr>
          <w:ilvl w:val="0"/>
          <w:numId w:val="5"/>
        </w:numPr>
        <w:ind w:left="567" w:hanging="425"/>
        <w:contextualSpacing w:val="0"/>
        <w:rPr>
          <w:rFonts w:ascii="Roboto" w:hAnsi="Roboto"/>
          <w:sz w:val="22"/>
        </w:rPr>
      </w:pPr>
      <w:r w:rsidRPr="00357D15">
        <w:rPr>
          <w:rFonts w:ascii="Roboto" w:hAnsi="Roboto"/>
          <w:sz w:val="22"/>
        </w:rPr>
        <w:t>Apply specialist expertise and experience to manage unforeseen situations and/or medium-term developments</w:t>
      </w:r>
      <w:r w:rsidRPr="00357D15">
        <w:rPr>
          <w:rFonts w:ascii="Roboto" w:hAnsi="Roboto"/>
          <w:spacing w:val="-32"/>
          <w:sz w:val="22"/>
        </w:rPr>
        <w:t xml:space="preserve"> </w:t>
      </w:r>
      <w:r w:rsidRPr="00357D15">
        <w:rPr>
          <w:rFonts w:ascii="Roboto" w:hAnsi="Roboto"/>
          <w:sz w:val="22"/>
        </w:rPr>
        <w:t>within</w:t>
      </w:r>
      <w:r w:rsidRPr="00357D15">
        <w:rPr>
          <w:rFonts w:ascii="Roboto" w:hAnsi="Roboto"/>
          <w:w w:val="99"/>
          <w:sz w:val="22"/>
        </w:rPr>
        <w:t xml:space="preserve"> </w:t>
      </w:r>
      <w:r w:rsidRPr="00357D15">
        <w:rPr>
          <w:rFonts w:ascii="Roboto" w:hAnsi="Roboto"/>
          <w:sz w:val="22"/>
        </w:rPr>
        <w:t>the project to ensure successful delivery of business change and</w:t>
      </w:r>
      <w:r w:rsidRPr="00357D15">
        <w:rPr>
          <w:rFonts w:ascii="Roboto" w:hAnsi="Roboto"/>
          <w:spacing w:val="-20"/>
          <w:sz w:val="22"/>
        </w:rPr>
        <w:t xml:space="preserve"> </w:t>
      </w:r>
      <w:r w:rsidRPr="00357D15">
        <w:rPr>
          <w:rFonts w:ascii="Roboto" w:hAnsi="Roboto"/>
          <w:sz w:val="22"/>
        </w:rPr>
        <w:t>communication</w:t>
      </w:r>
      <w:r w:rsidRPr="00357D15">
        <w:rPr>
          <w:rFonts w:ascii="Roboto" w:hAnsi="Roboto"/>
          <w:spacing w:val="-1"/>
          <w:w w:val="99"/>
          <w:sz w:val="22"/>
        </w:rPr>
        <w:t xml:space="preserve"> </w:t>
      </w:r>
      <w:r w:rsidRPr="00357D15">
        <w:rPr>
          <w:rFonts w:ascii="Roboto" w:hAnsi="Roboto"/>
          <w:sz w:val="22"/>
        </w:rPr>
        <w:t>activities.</w:t>
      </w:r>
    </w:p>
    <w:p w14:paraId="1356C039"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39189345" w14:textId="23F453FE" w:rsidR="00DA0322" w:rsidRPr="00DF4715" w:rsidRDefault="00357D15" w:rsidP="00C31573">
      <w:pPr>
        <w:pStyle w:val="ListParagraph"/>
        <w:numPr>
          <w:ilvl w:val="0"/>
          <w:numId w:val="11"/>
        </w:numPr>
        <w:ind w:left="567" w:hanging="425"/>
        <w:contextualSpacing w:val="0"/>
        <w:rPr>
          <w:rFonts w:ascii="Roboto" w:hAnsi="Roboto"/>
          <w:sz w:val="22"/>
        </w:rPr>
      </w:pPr>
      <w:r w:rsidRPr="00DF4715">
        <w:rPr>
          <w:rFonts w:ascii="Roboto" w:hAnsi="Roboto"/>
          <w:sz w:val="22"/>
        </w:rPr>
        <w:t>Expertise in deploying change management tactics to overcome resistance to change.</w:t>
      </w:r>
      <w:r w:rsidR="00A763C1">
        <w:rPr>
          <w:rFonts w:ascii="Roboto" w:hAnsi="Roboto"/>
          <w:b/>
          <w:bCs/>
          <w:sz w:val="22"/>
        </w:rPr>
        <w:pict w14:anchorId="151CEDD0">
          <v:rect id="_x0000_i1034" style="width:0;height:1.5pt" o:hralign="center" o:hrstd="t" o:hr="t" fillcolor="#a0a0a0" stroked="f"/>
        </w:pict>
      </w:r>
    </w:p>
    <w:p w14:paraId="2E409A25" w14:textId="473F4F64" w:rsidR="00C836E2" w:rsidRPr="00DF4715" w:rsidRDefault="00F96879" w:rsidP="00244212">
      <w:pPr>
        <w:rPr>
          <w:rFonts w:ascii="Roboto" w:hAnsi="Roboto"/>
          <w:b/>
          <w:bCs/>
          <w:color w:val="FFFFFF" w:themeColor="background1"/>
          <w:szCs w:val="24"/>
        </w:rPr>
      </w:pPr>
      <w:r w:rsidRPr="00722340">
        <w:rPr>
          <w:rFonts w:ascii="Roboto" w:hAnsi="Roboto"/>
          <w:sz w:val="22"/>
        </w:rPr>
        <w:lastRenderedPageBreak/>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185CC7BA" w:rsidR="00F96879" w:rsidRPr="00722340" w:rsidRDefault="00F96879" w:rsidP="00F96879">
      <w:pPr>
        <w:rPr>
          <w:rFonts w:ascii="Roboto" w:hAnsi="Roboto"/>
          <w:sz w:val="22"/>
        </w:rPr>
      </w:pPr>
      <w:r w:rsidRPr="00722340">
        <w:rPr>
          <w:rFonts w:ascii="Roboto" w:hAnsi="Roboto"/>
          <w:sz w:val="22"/>
        </w:rPr>
        <w:t>Working outside</w:t>
      </w:r>
      <w:bookmarkStart w:id="3" w:name="_Hlk181968470"/>
      <w:r w:rsidRPr="00722340">
        <w:rPr>
          <w:rFonts w:ascii="Roboto" w:hAnsi="Roboto"/>
          <w:sz w:val="22"/>
        </w:rPr>
        <w:t xml:space="preserve"> </w:t>
      </w:r>
      <w:r w:rsidRPr="001B067E">
        <w:rPr>
          <w:rFonts w:ascii="Roboto" w:hAnsi="Roboto"/>
          <w:b/>
          <w:bCs/>
          <w:color w:val="1CCCFF" w:themeColor="accent1" w:themeTint="80"/>
          <w:sz w:val="22"/>
        </w:rPr>
        <w:t>^</w:t>
      </w:r>
      <w:bookmarkEnd w:id="3"/>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6D418718" w14:textId="1719674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05E8911E" w14:textId="19191CC5"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4613E6DE" w14:textId="5FD3CD7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048CAA9E" w14:textId="00611530"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237A2C51" w14:textId="088938D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2102ECC1" w14:textId="0A36083C"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08416CFA" w14:textId="08BB795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50FE6386" w14:textId="2B3B88B7"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4A3CE811" w14:textId="4E786627"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1D9FAC98" w14:textId="521C92C2"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11AD0396" w14:textId="326BBDE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356F4618" w14:textId="1655B470"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08E0CDD4" w14:textId="73B256A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3344FFF4" w14:textId="3D05E842"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46C7371E" w14:textId="698F44A5" w:rsidR="00CF2A12" w:rsidRPr="00722340" w:rsidRDefault="00A763C1" w:rsidP="00244212">
      <w:pPr>
        <w:rPr>
          <w:rFonts w:ascii="Roboto" w:hAnsi="Roboto"/>
          <w:sz w:val="22"/>
        </w:rPr>
      </w:pPr>
      <w:r>
        <w:rPr>
          <w:rFonts w:ascii="Roboto" w:hAnsi="Roboto"/>
          <w:b/>
          <w:bCs/>
          <w:sz w:val="22"/>
        </w:rPr>
        <w:pict w14:anchorId="3D00FA4E">
          <v:rect id="_x0000_i1035"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2D1DBA7E"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41DDEC8B" w14:textId="4CFFD54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79C85A26" w14:textId="26E63FE8"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163752DA" w14:textId="14673C1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63723029" w14:textId="4EBB3C6E"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2EAE933A" w14:textId="2223CB9A"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sz w:val="22"/>
            </w:rPr>
            <w:t>Not applicable</w:t>
          </w:r>
        </w:sdtContent>
      </w:sdt>
    </w:p>
    <w:p w14:paraId="477D22EC" w14:textId="0F63E094" w:rsidR="009608CA" w:rsidRPr="00722340" w:rsidRDefault="00A763C1" w:rsidP="00244212">
      <w:pPr>
        <w:rPr>
          <w:rFonts w:ascii="Roboto" w:hAnsi="Roboto"/>
          <w:sz w:val="22"/>
        </w:rPr>
      </w:pPr>
      <w:r>
        <w:rPr>
          <w:rFonts w:ascii="Roboto" w:hAnsi="Roboto"/>
          <w:b/>
          <w:bCs/>
          <w:sz w:val="22"/>
        </w:rPr>
        <w:pict w14:anchorId="5174F83B">
          <v:rect id="_x0000_i1036"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773DD56D"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color w:val="000000" w:themeColor="text1"/>
              <w:sz w:val="22"/>
            </w:rPr>
            <w:t>Not applicable</w:t>
          </w:r>
        </w:sdtContent>
      </w:sdt>
    </w:p>
    <w:p w14:paraId="6FBCF1C1" w14:textId="010ABF1E"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color w:val="000000" w:themeColor="text1"/>
              <w:sz w:val="22"/>
            </w:rPr>
            <w:t>Not applicable</w:t>
          </w:r>
        </w:sdtContent>
      </w:sdt>
    </w:p>
    <w:p w14:paraId="3E935D85" w14:textId="3DA407C9"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57D15">
            <w:rPr>
              <w:rFonts w:ascii="Roboto" w:hAnsi="Roboto"/>
              <w:color w:val="000000" w:themeColor="text1"/>
              <w:sz w:val="22"/>
            </w:rPr>
            <w:t>Not applicable</w:t>
          </w:r>
        </w:sdtContent>
      </w:sdt>
    </w:p>
    <w:p w14:paraId="36777A14" w14:textId="0F4E3600"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2714CE0C" w14:textId="1CE67DEC" w:rsidR="00E76E9F" w:rsidRPr="00722340" w:rsidRDefault="00A763C1" w:rsidP="00244212">
      <w:pPr>
        <w:rPr>
          <w:rFonts w:ascii="Roboto" w:hAnsi="Roboto"/>
          <w:sz w:val="22"/>
        </w:rPr>
      </w:pPr>
      <w:r>
        <w:rPr>
          <w:rFonts w:ascii="Roboto" w:hAnsi="Roboto"/>
          <w:b/>
          <w:bCs/>
          <w:sz w:val="22"/>
        </w:rPr>
        <w:pict w14:anchorId="7B23865C">
          <v:rect id="_x0000_i1037"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5D8EC740"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0D6C04EC" w14:textId="1F2D8294"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04058D9B" w14:textId="3A8E7523"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64162BCD" w14:textId="11FE2892"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419B5607" w14:textId="363EF44C" w:rsidR="00F96879" w:rsidRPr="00722340" w:rsidRDefault="00F96879" w:rsidP="00F96879">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7F401C5C" w14:textId="2735E55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lastRenderedPageBreak/>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598D031C" w14:textId="470150AC"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11BD3599" w14:textId="1A66C3EF"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22BDDBB1" w14:textId="451EA8D5"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68A1D61D" w14:textId="61798EF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239FF4F2" w14:textId="7AD5AFFA"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7D15">
            <w:rPr>
              <w:rFonts w:ascii="Roboto" w:hAnsi="Roboto"/>
              <w:color w:val="000000" w:themeColor="text1"/>
              <w:sz w:val="22"/>
            </w:rPr>
            <w:t>Not applicable</w:t>
          </w:r>
        </w:sdtContent>
      </w:sdt>
    </w:p>
    <w:p w14:paraId="3460001B" w14:textId="250F3342" w:rsidR="000B219D" w:rsidRDefault="00A763C1"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A763C1" w:rsidP="00244212">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1A15" w14:textId="77777777" w:rsidR="008D58FE" w:rsidRDefault="008D58FE" w:rsidP="00850136">
      <w:r>
        <w:separator/>
      </w:r>
    </w:p>
  </w:endnote>
  <w:endnote w:type="continuationSeparator" w:id="0">
    <w:p w14:paraId="1F415399" w14:textId="77777777" w:rsidR="008D58FE" w:rsidRDefault="008D58FE" w:rsidP="00850136">
      <w:r>
        <w:continuationSeparator/>
      </w:r>
    </w:p>
  </w:endnote>
  <w:endnote w:type="continuationNotice" w:id="1">
    <w:p w14:paraId="7776F692" w14:textId="77777777" w:rsidR="008D58FE" w:rsidRDefault="008D58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378E" w14:textId="77777777" w:rsidR="008D58FE" w:rsidRDefault="008D58FE" w:rsidP="00850136">
      <w:r>
        <w:separator/>
      </w:r>
    </w:p>
  </w:footnote>
  <w:footnote w:type="continuationSeparator" w:id="0">
    <w:p w14:paraId="6EE9D0BD" w14:textId="77777777" w:rsidR="008D58FE" w:rsidRDefault="008D58FE" w:rsidP="00850136">
      <w:r>
        <w:continuationSeparator/>
      </w:r>
    </w:p>
  </w:footnote>
  <w:footnote w:type="continuationNotice" w:id="1">
    <w:p w14:paraId="7B8497DD" w14:textId="77777777" w:rsidR="008D58FE" w:rsidRDefault="008D58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798"/>
    <w:multiLevelType w:val="hybridMultilevel"/>
    <w:tmpl w:val="EABA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4AD0"/>
    <w:multiLevelType w:val="hybridMultilevel"/>
    <w:tmpl w:val="783C3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FA4B1E"/>
    <w:multiLevelType w:val="hybridMultilevel"/>
    <w:tmpl w:val="280237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251562"/>
    <w:multiLevelType w:val="hybridMultilevel"/>
    <w:tmpl w:val="0516854A"/>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787507F"/>
    <w:multiLevelType w:val="hybridMultilevel"/>
    <w:tmpl w:val="DD72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043F0"/>
    <w:multiLevelType w:val="hybridMultilevel"/>
    <w:tmpl w:val="C6BC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911A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B7CD4"/>
    <w:multiLevelType w:val="hybridMultilevel"/>
    <w:tmpl w:val="61A45088"/>
    <w:lvl w:ilvl="0" w:tplc="08090003">
      <w:start w:val="1"/>
      <w:numFmt w:val="bullet"/>
      <w:lvlText w:val="o"/>
      <w:lvlJc w:val="left"/>
      <w:pPr>
        <w:ind w:left="1582" w:hanging="360"/>
      </w:pPr>
      <w:rPr>
        <w:rFonts w:ascii="Courier New" w:hAnsi="Courier New" w:cs="Courier New"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75A90"/>
    <w:multiLevelType w:val="hybridMultilevel"/>
    <w:tmpl w:val="2C82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40DE6"/>
    <w:multiLevelType w:val="hybridMultilevel"/>
    <w:tmpl w:val="ADA888F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02E35C6"/>
    <w:multiLevelType w:val="hybridMultilevel"/>
    <w:tmpl w:val="38488B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B1619B"/>
    <w:multiLevelType w:val="hybridMultilevel"/>
    <w:tmpl w:val="4AFE6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65526"/>
    <w:multiLevelType w:val="hybridMultilevel"/>
    <w:tmpl w:val="A8E0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A15FF"/>
    <w:multiLevelType w:val="hybridMultilevel"/>
    <w:tmpl w:val="91EEDF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15965"/>
    <w:multiLevelType w:val="hybridMultilevel"/>
    <w:tmpl w:val="949CD2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A81CED"/>
    <w:multiLevelType w:val="hybridMultilevel"/>
    <w:tmpl w:val="C418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E2729"/>
    <w:multiLevelType w:val="hybridMultilevel"/>
    <w:tmpl w:val="C95C72AA"/>
    <w:lvl w:ilvl="0" w:tplc="4D4242F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9023B"/>
    <w:multiLevelType w:val="hybridMultilevel"/>
    <w:tmpl w:val="97E23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9061967">
    <w:abstractNumId w:val="12"/>
  </w:num>
  <w:num w:numId="2" w16cid:durableId="1468011908">
    <w:abstractNumId w:val="8"/>
  </w:num>
  <w:num w:numId="3" w16cid:durableId="1960061751">
    <w:abstractNumId w:val="7"/>
  </w:num>
  <w:num w:numId="4" w16cid:durableId="1331520153">
    <w:abstractNumId w:val="16"/>
  </w:num>
  <w:num w:numId="5" w16cid:durableId="1893731709">
    <w:abstractNumId w:val="10"/>
  </w:num>
  <w:num w:numId="6" w16cid:durableId="1357728833">
    <w:abstractNumId w:val="9"/>
  </w:num>
  <w:num w:numId="7" w16cid:durableId="1107307906">
    <w:abstractNumId w:val="2"/>
  </w:num>
  <w:num w:numId="8" w16cid:durableId="512182663">
    <w:abstractNumId w:val="1"/>
  </w:num>
  <w:num w:numId="9" w16cid:durableId="636883447">
    <w:abstractNumId w:val="25"/>
  </w:num>
  <w:num w:numId="10" w16cid:durableId="74933991">
    <w:abstractNumId w:val="26"/>
  </w:num>
  <w:num w:numId="11" w16cid:durableId="1388648237">
    <w:abstractNumId w:val="13"/>
  </w:num>
  <w:num w:numId="12" w16cid:durableId="166360432">
    <w:abstractNumId w:val="3"/>
  </w:num>
  <w:num w:numId="13" w16cid:durableId="1927613733">
    <w:abstractNumId w:val="28"/>
  </w:num>
  <w:num w:numId="14" w16cid:durableId="1480658355">
    <w:abstractNumId w:val="11"/>
  </w:num>
  <w:num w:numId="15" w16cid:durableId="1404370951">
    <w:abstractNumId w:val="18"/>
  </w:num>
  <w:num w:numId="16" w16cid:durableId="1389917502">
    <w:abstractNumId w:val="5"/>
  </w:num>
  <w:num w:numId="17" w16cid:durableId="1391464883">
    <w:abstractNumId w:val="14"/>
  </w:num>
  <w:num w:numId="18" w16cid:durableId="430972371">
    <w:abstractNumId w:val="20"/>
  </w:num>
  <w:num w:numId="19" w16cid:durableId="2069185435">
    <w:abstractNumId w:val="19"/>
  </w:num>
  <w:num w:numId="20" w16cid:durableId="901598423">
    <w:abstractNumId w:val="4"/>
  </w:num>
  <w:num w:numId="21" w16cid:durableId="1700356584">
    <w:abstractNumId w:val="23"/>
  </w:num>
  <w:num w:numId="22" w16cid:durableId="1275289378">
    <w:abstractNumId w:val="22"/>
  </w:num>
  <w:num w:numId="23" w16cid:durableId="236016724">
    <w:abstractNumId w:val="24"/>
  </w:num>
  <w:num w:numId="24" w16cid:durableId="893463217">
    <w:abstractNumId w:val="27"/>
  </w:num>
  <w:num w:numId="25" w16cid:durableId="1294212259">
    <w:abstractNumId w:val="21"/>
  </w:num>
  <w:num w:numId="26" w16cid:durableId="2031224560">
    <w:abstractNumId w:val="17"/>
  </w:num>
  <w:num w:numId="27" w16cid:durableId="606549609">
    <w:abstractNumId w:val="6"/>
  </w:num>
  <w:num w:numId="28" w16cid:durableId="677852476">
    <w:abstractNumId w:val="0"/>
  </w:num>
  <w:num w:numId="29" w16cid:durableId="1487210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5097"/>
    <w:rsid w:val="0004217C"/>
    <w:rsid w:val="000542EC"/>
    <w:rsid w:val="0005775A"/>
    <w:rsid w:val="000B219D"/>
    <w:rsid w:val="000C0931"/>
    <w:rsid w:val="000D04A0"/>
    <w:rsid w:val="000E7447"/>
    <w:rsid w:val="000F3733"/>
    <w:rsid w:val="001102C3"/>
    <w:rsid w:val="00111D9F"/>
    <w:rsid w:val="001208BA"/>
    <w:rsid w:val="00142290"/>
    <w:rsid w:val="00143092"/>
    <w:rsid w:val="00145231"/>
    <w:rsid w:val="00153005"/>
    <w:rsid w:val="00153639"/>
    <w:rsid w:val="0019148F"/>
    <w:rsid w:val="001A2647"/>
    <w:rsid w:val="001B565F"/>
    <w:rsid w:val="001D3252"/>
    <w:rsid w:val="00232309"/>
    <w:rsid w:val="00244212"/>
    <w:rsid w:val="00244B4D"/>
    <w:rsid w:val="00270F82"/>
    <w:rsid w:val="00271BCD"/>
    <w:rsid w:val="00295F3A"/>
    <w:rsid w:val="002C7987"/>
    <w:rsid w:val="002D75C9"/>
    <w:rsid w:val="00302AFC"/>
    <w:rsid w:val="0032317F"/>
    <w:rsid w:val="003268F2"/>
    <w:rsid w:val="00326C12"/>
    <w:rsid w:val="0035739F"/>
    <w:rsid w:val="00357D15"/>
    <w:rsid w:val="00373200"/>
    <w:rsid w:val="003929C4"/>
    <w:rsid w:val="003948DC"/>
    <w:rsid w:val="003C3F9A"/>
    <w:rsid w:val="003E5360"/>
    <w:rsid w:val="00400909"/>
    <w:rsid w:val="00422ACE"/>
    <w:rsid w:val="00424653"/>
    <w:rsid w:val="00447FDF"/>
    <w:rsid w:val="00482867"/>
    <w:rsid w:val="004A3DAA"/>
    <w:rsid w:val="004A5D73"/>
    <w:rsid w:val="004B7B2B"/>
    <w:rsid w:val="004D46AB"/>
    <w:rsid w:val="00527707"/>
    <w:rsid w:val="00551FF9"/>
    <w:rsid w:val="005732A9"/>
    <w:rsid w:val="00577C4D"/>
    <w:rsid w:val="00587D40"/>
    <w:rsid w:val="00593DFE"/>
    <w:rsid w:val="00595EEB"/>
    <w:rsid w:val="00597215"/>
    <w:rsid w:val="005C4319"/>
    <w:rsid w:val="005C7BFB"/>
    <w:rsid w:val="005E4415"/>
    <w:rsid w:val="005F0D69"/>
    <w:rsid w:val="005F7891"/>
    <w:rsid w:val="00633449"/>
    <w:rsid w:val="00663881"/>
    <w:rsid w:val="006B0942"/>
    <w:rsid w:val="006B577C"/>
    <w:rsid w:val="006C3E01"/>
    <w:rsid w:val="006D162A"/>
    <w:rsid w:val="006E3F8E"/>
    <w:rsid w:val="006F1B76"/>
    <w:rsid w:val="00722340"/>
    <w:rsid w:val="007252A8"/>
    <w:rsid w:val="00733E45"/>
    <w:rsid w:val="007371AC"/>
    <w:rsid w:val="00741E34"/>
    <w:rsid w:val="00754127"/>
    <w:rsid w:val="00755D3F"/>
    <w:rsid w:val="0075628A"/>
    <w:rsid w:val="00757DCD"/>
    <w:rsid w:val="00776C4F"/>
    <w:rsid w:val="00783F34"/>
    <w:rsid w:val="00790CE4"/>
    <w:rsid w:val="007A682F"/>
    <w:rsid w:val="007B287A"/>
    <w:rsid w:val="007B6495"/>
    <w:rsid w:val="007D5C4A"/>
    <w:rsid w:val="007E77F9"/>
    <w:rsid w:val="007F6CBC"/>
    <w:rsid w:val="00850136"/>
    <w:rsid w:val="00862439"/>
    <w:rsid w:val="00883B4C"/>
    <w:rsid w:val="00886EF0"/>
    <w:rsid w:val="008A448A"/>
    <w:rsid w:val="008B0F71"/>
    <w:rsid w:val="008D2F13"/>
    <w:rsid w:val="008D58FE"/>
    <w:rsid w:val="008F1F12"/>
    <w:rsid w:val="00934606"/>
    <w:rsid w:val="0093666C"/>
    <w:rsid w:val="00936CA7"/>
    <w:rsid w:val="0094735B"/>
    <w:rsid w:val="0095026D"/>
    <w:rsid w:val="009548CE"/>
    <w:rsid w:val="009608CA"/>
    <w:rsid w:val="009679C4"/>
    <w:rsid w:val="00972308"/>
    <w:rsid w:val="00972414"/>
    <w:rsid w:val="009C5569"/>
    <w:rsid w:val="009D1D17"/>
    <w:rsid w:val="00A013BA"/>
    <w:rsid w:val="00A2516E"/>
    <w:rsid w:val="00A267C1"/>
    <w:rsid w:val="00A40716"/>
    <w:rsid w:val="00A64E71"/>
    <w:rsid w:val="00A74C90"/>
    <w:rsid w:val="00A763C1"/>
    <w:rsid w:val="00A77337"/>
    <w:rsid w:val="00A973DB"/>
    <w:rsid w:val="00AA762D"/>
    <w:rsid w:val="00AC29CE"/>
    <w:rsid w:val="00B11750"/>
    <w:rsid w:val="00B27904"/>
    <w:rsid w:val="00B43518"/>
    <w:rsid w:val="00B56067"/>
    <w:rsid w:val="00B65443"/>
    <w:rsid w:val="00B87C72"/>
    <w:rsid w:val="00B9140F"/>
    <w:rsid w:val="00B9326C"/>
    <w:rsid w:val="00B9412C"/>
    <w:rsid w:val="00BA1A0F"/>
    <w:rsid w:val="00BA4938"/>
    <w:rsid w:val="00BB369C"/>
    <w:rsid w:val="00BD38FB"/>
    <w:rsid w:val="00BD5FBF"/>
    <w:rsid w:val="00BD6D98"/>
    <w:rsid w:val="00C04435"/>
    <w:rsid w:val="00C17C91"/>
    <w:rsid w:val="00C37E2C"/>
    <w:rsid w:val="00C430E0"/>
    <w:rsid w:val="00C56A7F"/>
    <w:rsid w:val="00C6007A"/>
    <w:rsid w:val="00C7517D"/>
    <w:rsid w:val="00C836E2"/>
    <w:rsid w:val="00C84535"/>
    <w:rsid w:val="00C86602"/>
    <w:rsid w:val="00C90B6F"/>
    <w:rsid w:val="00C91016"/>
    <w:rsid w:val="00C9549D"/>
    <w:rsid w:val="00CB0272"/>
    <w:rsid w:val="00CB500A"/>
    <w:rsid w:val="00CD4E5C"/>
    <w:rsid w:val="00CE3B68"/>
    <w:rsid w:val="00CE75C9"/>
    <w:rsid w:val="00CF1B73"/>
    <w:rsid w:val="00CF2A12"/>
    <w:rsid w:val="00D03506"/>
    <w:rsid w:val="00D17376"/>
    <w:rsid w:val="00D41E20"/>
    <w:rsid w:val="00D477D5"/>
    <w:rsid w:val="00D86E92"/>
    <w:rsid w:val="00DA0322"/>
    <w:rsid w:val="00DB776C"/>
    <w:rsid w:val="00DF4715"/>
    <w:rsid w:val="00E03C0C"/>
    <w:rsid w:val="00E07F11"/>
    <w:rsid w:val="00E33862"/>
    <w:rsid w:val="00E35221"/>
    <w:rsid w:val="00E37A82"/>
    <w:rsid w:val="00E416F9"/>
    <w:rsid w:val="00E509AF"/>
    <w:rsid w:val="00E579FE"/>
    <w:rsid w:val="00E76E9F"/>
    <w:rsid w:val="00E87318"/>
    <w:rsid w:val="00E907DE"/>
    <w:rsid w:val="00EF14A1"/>
    <w:rsid w:val="00EF7276"/>
    <w:rsid w:val="00F14F5C"/>
    <w:rsid w:val="00F56318"/>
    <w:rsid w:val="00F72047"/>
    <w:rsid w:val="00F77F89"/>
    <w:rsid w:val="00F96879"/>
    <w:rsid w:val="00FA064B"/>
    <w:rsid w:val="00FA4535"/>
    <w:rsid w:val="00FB392F"/>
    <w:rsid w:val="00FC191A"/>
    <w:rsid w:val="00FC20D8"/>
    <w:rsid w:val="00FE3660"/>
    <w:rsid w:val="03B1F68D"/>
    <w:rsid w:val="0C2B2690"/>
    <w:rsid w:val="3645FE32"/>
    <w:rsid w:val="49F83920"/>
    <w:rsid w:val="5DF8EF8F"/>
    <w:rsid w:val="79A092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53363ADA-CCDE-49E6-9569-45B993B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customStyle="1" w:styleId="normaltextrun">
    <w:name w:val="normaltextrun"/>
    <w:basedOn w:val="DefaultParagraphFont"/>
    <w:rsid w:val="00C91016"/>
  </w:style>
  <w:style w:type="paragraph" w:customStyle="1" w:styleId="TableParagraph">
    <w:name w:val="Table Paragraph"/>
    <w:basedOn w:val="Normal"/>
    <w:uiPriority w:val="1"/>
    <w:qFormat/>
    <w:rsid w:val="00CF1B73"/>
    <w:pPr>
      <w:widowControl w:val="0"/>
      <w:spacing w:before="0" w:after="0"/>
    </w:pPr>
    <w:rPr>
      <w:rFonts w:asciiTheme="minorHAnsi" w:hAnsiTheme="minorHAnsi"/>
      <w:kern w:val="0"/>
      <w:sz w:val="22"/>
      <w:lang w:val="en-US"/>
      <w14:ligatures w14:val="none"/>
    </w:rPr>
  </w:style>
  <w:style w:type="paragraph" w:styleId="NormalWeb">
    <w:name w:val="Normal (Web)"/>
    <w:basedOn w:val="Normal"/>
    <w:uiPriority w:val="99"/>
    <w:unhideWhenUsed/>
    <w:rsid w:val="00CF1B73"/>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eop">
    <w:name w:val="eop"/>
    <w:basedOn w:val="DefaultParagraphFont"/>
    <w:rsid w:val="00C17C91"/>
  </w:style>
  <w:style w:type="paragraph" w:customStyle="1" w:styleId="AgendaItem">
    <w:name w:val="Agenda Item"/>
    <w:basedOn w:val="Normal"/>
    <w:rsid w:val="00357D15"/>
    <w:pPr>
      <w:numPr>
        <w:numId w:val="29"/>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914170265">
      <w:bodyDiv w:val="1"/>
      <w:marLeft w:val="0"/>
      <w:marRight w:val="0"/>
      <w:marTop w:val="0"/>
      <w:marBottom w:val="0"/>
      <w:divBdr>
        <w:top w:val="none" w:sz="0" w:space="0" w:color="auto"/>
        <w:left w:val="none" w:sz="0" w:space="0" w:color="auto"/>
        <w:bottom w:val="none" w:sz="0" w:space="0" w:color="auto"/>
        <w:right w:val="none" w:sz="0" w:space="0" w:color="auto"/>
      </w:divBdr>
    </w:div>
    <w:div w:id="1079446265">
      <w:bodyDiv w:val="1"/>
      <w:marLeft w:val="0"/>
      <w:marRight w:val="0"/>
      <w:marTop w:val="0"/>
      <w:marBottom w:val="0"/>
      <w:divBdr>
        <w:top w:val="none" w:sz="0" w:space="0" w:color="auto"/>
        <w:left w:val="none" w:sz="0" w:space="0" w:color="auto"/>
        <w:bottom w:val="none" w:sz="0" w:space="0" w:color="auto"/>
        <w:right w:val="none" w:sz="0" w:space="0" w:color="auto"/>
      </w:divBdr>
    </w:div>
    <w:div w:id="1347559653">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F0587"/>
    <w:rsid w:val="00106DEB"/>
    <w:rsid w:val="00153005"/>
    <w:rsid w:val="0022698C"/>
    <w:rsid w:val="00302AFC"/>
    <w:rsid w:val="00326C12"/>
    <w:rsid w:val="00336FAD"/>
    <w:rsid w:val="003E5360"/>
    <w:rsid w:val="00593DFE"/>
    <w:rsid w:val="00595EEB"/>
    <w:rsid w:val="005F0D69"/>
    <w:rsid w:val="00727B4D"/>
    <w:rsid w:val="00741E34"/>
    <w:rsid w:val="00783F34"/>
    <w:rsid w:val="007D5C4A"/>
    <w:rsid w:val="00936CA7"/>
    <w:rsid w:val="009548CE"/>
    <w:rsid w:val="00961673"/>
    <w:rsid w:val="009679C4"/>
    <w:rsid w:val="00B76E0F"/>
    <w:rsid w:val="00C04435"/>
    <w:rsid w:val="00C6007A"/>
    <w:rsid w:val="00CB0272"/>
    <w:rsid w:val="00CB500A"/>
    <w:rsid w:val="00E37A82"/>
    <w:rsid w:val="00EF7276"/>
    <w:rsid w:val="00F14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63EF65DF4304F82DFE8C044FE199C" ma:contentTypeVersion="27" ma:contentTypeDescription="Create a new document." ma:contentTypeScope="" ma:versionID="d9e6e4a397e8e420dccf2f979f24102e">
  <xsd:schema xmlns:xsd="http://www.w3.org/2001/XMLSchema" xmlns:xs="http://www.w3.org/2001/XMLSchema" xmlns:p="http://schemas.microsoft.com/office/2006/metadata/properties" xmlns:ns1="http://schemas.microsoft.com/sharepoint/v3" xmlns:ns2="418b20e0-5aea-4a39-93c9-40c247e75575" xmlns:ns3="46c3a07c-46bd-453d-ba1b-7ea76964e163" targetNamespace="http://schemas.microsoft.com/office/2006/metadata/properties" ma:root="true" ma:fieldsID="e2ad252529be7b0af53192d291160914" ns1:_="" ns2:_="" ns3:_="">
    <xsd:import namespace="http://schemas.microsoft.com/sharepoint/v3"/>
    <xsd:import namespace="418b20e0-5aea-4a39-93c9-40c247e75575"/>
    <xsd:import namespace="46c3a07c-46bd-453d-ba1b-7ea76964e1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_Flow_SignoffStatu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UEBdate" minOccurs="0"/>
                <xsd:element ref="ns2:SIG" minOccurs="0"/>
                <xsd:element ref="ns2:PRG" minOccurs="0"/>
                <xsd:element ref="ns2:Programme" minOccurs="0"/>
                <xsd:element ref="ns2:MediaServiceLocation"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8b20e0-5aea-4a39-93c9-40c247e75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_Flow_SignoffStatus" ma:index="11" nillable="true" ma:displayName="Sign-off status" ma:internalName="_x0024_Resources_x003a_core_x002c_Signoff_Status_x003b_">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UEBdate" ma:index="26" nillable="true" ma:displayName="UEB" ma:format="Dropdown" ma:internalName="UEBdate">
      <xsd:simpleType>
        <xsd:restriction base="dms:Text">
          <xsd:maxLength value="255"/>
        </xsd:restriction>
      </xsd:simpleType>
    </xsd:element>
    <xsd:element name="SIG" ma:index="27" nillable="true" ma:displayName="SIG" ma:description="Date taken to SIG" ma:format="Dropdown" ma:internalName="SIG">
      <xsd:simpleType>
        <xsd:restriction base="dms:Text">
          <xsd:maxLength value="255"/>
        </xsd:restriction>
      </xsd:simpleType>
    </xsd:element>
    <xsd:element name="PRG" ma:index="28" nillable="true" ma:displayName="PRG" ma:description="Date taken to PRG" ma:format="Dropdown" ma:internalName="PRG">
      <xsd:simpleType>
        <xsd:restriction base="dms:Text">
          <xsd:maxLength value="255"/>
        </xsd:restriction>
      </xsd:simpleType>
    </xsd:element>
    <xsd:element name="Programme" ma:index="29" nillable="true" ma:displayName="Programme" ma:format="Dropdown" ma:internalName="Programme">
      <xsd:simpleType>
        <xsd:restriction base="dms:Text">
          <xsd:maxLength value="255"/>
        </xsd:restriction>
      </xsd:simpleType>
    </xsd:element>
    <xsd:element name="MediaServiceLocation" ma:index="30" nillable="true" ma:displayName="Location" ma:description="" ma:indexed="true" ma:internalName="MediaServiceLocation" ma:readOnly="true">
      <xsd:simpleType>
        <xsd:restriction base="dms:Text"/>
      </xsd:simpleType>
    </xsd:element>
    <xsd:element name="Thumbnail" ma:index="31" nillable="true" ma:displayName="Thumbnail" ma:format="Thumbnail" ma:internalName="Thumbnail">
      <xsd:simpleType>
        <xsd:restriction base="dms:Unknow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a07c-46bd-453d-ba1b-7ea76964e1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80f90ed-a15d-4337-a39e-6779d154b81f}" ma:internalName="TaxCatchAll" ma:showField="CatchAllData" ma:web="46c3a07c-46bd-453d-ba1b-7ea76964e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c3a07c-46bd-453d-ba1b-7ea76964e163" xsi:nil="true"/>
    <_ip_UnifiedCompliancePolicyUIAction xmlns="http://schemas.microsoft.com/sharepoint/v3" xsi:nil="true"/>
    <_Flow_SignoffStatus xmlns="418b20e0-5aea-4a39-93c9-40c247e75575" xsi:nil="true"/>
    <PRG xmlns="418b20e0-5aea-4a39-93c9-40c247e75575" xsi:nil="true"/>
    <_ip_UnifiedCompliancePolicyProperties xmlns="http://schemas.microsoft.com/sharepoint/v3" xsi:nil="true"/>
    <SIG xmlns="418b20e0-5aea-4a39-93c9-40c247e75575" xsi:nil="true"/>
    <lcf76f155ced4ddcb4097134ff3c332f xmlns="418b20e0-5aea-4a39-93c9-40c247e75575">
      <Terms xmlns="http://schemas.microsoft.com/office/infopath/2007/PartnerControls"/>
    </lcf76f155ced4ddcb4097134ff3c332f>
    <UEBdate xmlns="418b20e0-5aea-4a39-93c9-40c247e75575" xsi:nil="true"/>
    <Thumbnail xmlns="418b20e0-5aea-4a39-93c9-40c247e75575" xsi:nil="true"/>
    <Programme xmlns="418b20e0-5aea-4a39-93c9-40c247e755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795D7-45E3-4B1E-BECE-B73B9C38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8b20e0-5aea-4a39-93c9-40c247e75575"/>
    <ds:schemaRef ds:uri="46c3a07c-46bd-453d-ba1b-7ea76964e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c3a07c-46bd-453d-ba1b-7ea76964e163"/>
    <ds:schemaRef ds:uri="http://schemas.microsoft.com/sharepoint/v3"/>
    <ds:schemaRef ds:uri="418b20e0-5aea-4a39-93c9-40c247e75575"/>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11908</Characters>
  <Application>Microsoft Office Word</Application>
  <DocSecurity>0</DocSecurity>
  <Lines>99</Lines>
  <Paragraphs>27</Paragraphs>
  <ScaleCrop>false</ScaleCrop>
  <Company>University of Southampton</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2025-08-22T13:25:00Z</dcterms:created>
  <dcterms:modified xsi:type="dcterms:W3CDTF">2025-08-22T13:25:00Z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0x01010030B63EF65DF4304F82DFE8C044FE199C</vt:lpwstr>
  </property>
  <property fmtid="{D5CDD505-2E9C-101B-9397-08002B2CF9AE}" pid="3" name="MediaServiceImageTags">
    <vt:lpwstr/>
  </property>
</Properties>
</file>