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B7096E9">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499E6C5A" w:rsidR="00886EF0" w:rsidRPr="00A20F40" w:rsidRDefault="00D41E20" w:rsidP="00244212">
      <w:pPr>
        <w:shd w:val="clear" w:color="auto" w:fill="C5D2DA" w:themeFill="background2" w:themeFillShade="E6"/>
        <w:tabs>
          <w:tab w:val="left" w:pos="5520"/>
        </w:tabs>
        <w:rPr>
          <w:rFonts w:ascii="Roboto" w:hAnsi="Roboto"/>
          <w:bCs/>
          <w:sz w:val="40"/>
          <w:szCs w:val="40"/>
        </w:rPr>
      </w:pPr>
      <w:r w:rsidRPr="00A20F40">
        <w:rPr>
          <w:rStyle w:val="Heading2Char"/>
          <w:rFonts w:ascii="Roboto" w:hAnsi="Roboto"/>
          <w:b w:val="0"/>
          <w:bCs/>
          <w:color w:val="auto"/>
          <w:sz w:val="40"/>
          <w:szCs w:val="40"/>
        </w:rPr>
        <w:t>Post title:</w:t>
      </w:r>
      <w:r w:rsidRPr="00A20F40">
        <w:rPr>
          <w:rFonts w:ascii="Arial" w:hAnsi="Arial" w:cs="Arial"/>
          <w:b/>
          <w:sz w:val="40"/>
          <w:szCs w:val="40"/>
        </w:rPr>
        <w:t xml:space="preserve"> </w:t>
      </w:r>
      <w:r w:rsidR="00EA7E7B" w:rsidRPr="00A20F40">
        <w:rPr>
          <w:rFonts w:ascii="Arial" w:hAnsi="Arial" w:cs="Arial"/>
          <w:b/>
          <w:sz w:val="40"/>
          <w:szCs w:val="40"/>
        </w:rPr>
        <w:t xml:space="preserve">Senior HR Change Manager </w:t>
      </w:r>
    </w:p>
    <w:p w14:paraId="114C3B48" w14:textId="04E2ECB6"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A11224C"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E2B38">
        <w:rPr>
          <w:rFonts w:ascii="Arial" w:hAnsi="Arial" w:cs="Arial"/>
          <w:bCs/>
          <w:sz w:val="22"/>
        </w:rPr>
        <w:t xml:space="preserve">S Flynn </w:t>
      </w:r>
      <w:r w:rsidR="00000000">
        <w:rPr>
          <w:rFonts w:ascii="Roboto" w:hAnsi="Roboto"/>
          <w:bCs/>
          <w:sz w:val="22"/>
        </w:rPr>
        <w:pict w14:anchorId="76392F8A">
          <v:rect id="_x0000_i1025" style="width:0;height:1.5pt" o:hralign="center" o:hrstd="t" o:hr="t" fillcolor="#a0a0a0" stroked="f"/>
        </w:pict>
      </w:r>
    </w:p>
    <w:p w14:paraId="0C125905" w14:textId="2943BDF5"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424EF">
        <w:rPr>
          <w:rStyle w:val="Heading2Char"/>
          <w:rFonts w:ascii="Arial" w:hAnsi="Arial" w:cs="Arial"/>
          <w:b w:val="0"/>
          <w:bCs/>
          <w:color w:val="auto"/>
          <w:sz w:val="22"/>
          <w:szCs w:val="22"/>
        </w:rPr>
        <w:t>Professional Services</w:t>
      </w:r>
    </w:p>
    <w:p w14:paraId="0F7483D1" w14:textId="6A14BDD8"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424EF">
        <w:rPr>
          <w:rStyle w:val="Heading2Char"/>
          <w:rFonts w:ascii="Arial" w:hAnsi="Arial" w:cs="Arial"/>
          <w:b w:val="0"/>
          <w:bCs/>
          <w:color w:val="auto"/>
          <w:sz w:val="22"/>
          <w:szCs w:val="22"/>
        </w:rPr>
        <w:t xml:space="preserve">Human Resources </w:t>
      </w:r>
    </w:p>
    <w:p w14:paraId="6667AB9D" w14:textId="1C5046BC"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83B4C" w:rsidRPr="006D162A">
            <w:rPr>
              <w:rFonts w:ascii="Arial" w:hAnsi="Arial" w:cs="Arial"/>
              <w:sz w:val="22"/>
            </w:rPr>
            <w:t>Management, Specialist and Administrative (MSA)</w:t>
          </w:r>
        </w:sdtContent>
      </w:sdt>
    </w:p>
    <w:p w14:paraId="20F0870B" w14:textId="26388262"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44212">
            <w:rPr>
              <w:rFonts w:ascii="Arial" w:hAnsi="Arial" w:cs="Arial"/>
              <w:sz w:val="22"/>
            </w:rPr>
            <w:t>Level 5</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3F45D5C8"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A7E7B">
        <w:rPr>
          <w:rStyle w:val="Heading2Char"/>
          <w:rFonts w:ascii="Arial" w:hAnsi="Arial" w:cs="Arial"/>
          <w:b w:val="0"/>
          <w:bCs/>
          <w:color w:val="auto"/>
          <w:sz w:val="22"/>
          <w:szCs w:val="22"/>
        </w:rPr>
        <w:t xml:space="preserve">Head of HR Business Partnering </w:t>
      </w:r>
    </w:p>
    <w:p w14:paraId="1DD585A1" w14:textId="783E4006" w:rsidR="00886EF0" w:rsidRPr="00722340" w:rsidRDefault="00886EF0" w:rsidP="00244212">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A7E7B">
        <w:rPr>
          <w:rStyle w:val="Heading2Char"/>
          <w:rFonts w:ascii="Arial" w:hAnsi="Arial" w:cs="Arial"/>
          <w:b w:val="0"/>
          <w:bCs/>
          <w:color w:val="auto"/>
          <w:sz w:val="22"/>
          <w:szCs w:val="22"/>
        </w:rPr>
        <w:t xml:space="preserve">HR Change Manager </w:t>
      </w:r>
    </w:p>
    <w:p w14:paraId="79E9B958" w14:textId="278DD75E" w:rsidR="00886EF0" w:rsidRPr="00722340"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0E2B38">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000000"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17C54446" w14:textId="630EC143" w:rsidR="00EA7E7B" w:rsidRDefault="00A2516E" w:rsidP="00BD1CEA">
      <w:pPr>
        <w:ind w:left="1560" w:hanging="1560"/>
        <w:rPr>
          <w:rFonts w:ascii="Roboto" w:hAnsi="Roboto"/>
          <w:color w:val="E73238" w:themeColor="accent2"/>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BD1CEA">
        <w:rPr>
          <w:rFonts w:ascii="Roboto" w:hAnsi="Roboto"/>
          <w:color w:val="E73238" w:themeColor="accent2"/>
          <w:sz w:val="22"/>
        </w:rPr>
        <w:t xml:space="preserve">    </w:t>
      </w:r>
      <w:r w:rsidR="008B17E2" w:rsidRPr="00BD1CEA">
        <w:rPr>
          <w:rFonts w:ascii="Roboto" w:hAnsi="Roboto"/>
          <w:sz w:val="22"/>
        </w:rPr>
        <w:t xml:space="preserve">Lead </w:t>
      </w:r>
      <w:r w:rsidR="007F6E25">
        <w:rPr>
          <w:rFonts w:ascii="Roboto" w:hAnsi="Roboto"/>
          <w:sz w:val="22"/>
        </w:rPr>
        <w:t xml:space="preserve">from a people perspective </w:t>
      </w:r>
      <w:r w:rsidR="008B17E2" w:rsidRPr="00BD1CEA">
        <w:rPr>
          <w:rFonts w:ascii="Roboto" w:hAnsi="Roboto"/>
          <w:sz w:val="22"/>
        </w:rPr>
        <w:t xml:space="preserve">the strategic design, planning, and </w:t>
      </w:r>
      <w:r w:rsidR="007F6E25">
        <w:rPr>
          <w:rFonts w:ascii="Roboto" w:hAnsi="Roboto"/>
          <w:sz w:val="22"/>
        </w:rPr>
        <w:t>delivery</w:t>
      </w:r>
      <w:r w:rsidR="008B17E2" w:rsidRPr="00BD1CEA">
        <w:rPr>
          <w:rFonts w:ascii="Roboto" w:hAnsi="Roboto"/>
          <w:sz w:val="22"/>
        </w:rPr>
        <w:t xml:space="preserve"> of</w:t>
      </w:r>
      <w:r w:rsidR="00C26D32">
        <w:rPr>
          <w:rFonts w:ascii="Roboto" w:hAnsi="Roboto"/>
          <w:sz w:val="22"/>
        </w:rPr>
        <w:t xml:space="preserve"> large</w:t>
      </w:r>
      <w:r w:rsidR="008B17E2" w:rsidRPr="00BD1CEA">
        <w:rPr>
          <w:rFonts w:ascii="Roboto" w:hAnsi="Roboto"/>
          <w:sz w:val="22"/>
        </w:rPr>
        <w:t xml:space="preserve"> organisational change initiatives </w:t>
      </w:r>
    </w:p>
    <w:p w14:paraId="69A56971" w14:textId="706311E6" w:rsidR="006C38BC" w:rsidRPr="008B0F71" w:rsidRDefault="00BD1CEA" w:rsidP="0000771D">
      <w:pPr>
        <w:ind w:left="1560"/>
        <w:rPr>
          <w:rFonts w:ascii="Roboto" w:hAnsi="Roboto"/>
          <w:sz w:val="22"/>
        </w:rPr>
      </w:pPr>
      <w:r>
        <w:rPr>
          <w:rFonts w:ascii="Roboto" w:hAnsi="Roboto"/>
          <w:sz w:val="22"/>
        </w:rPr>
        <w:t>Provide</w:t>
      </w:r>
      <w:r w:rsidR="005D2F80" w:rsidRPr="005D2F80">
        <w:rPr>
          <w:rFonts w:ascii="Roboto" w:hAnsi="Roboto"/>
          <w:sz w:val="22"/>
        </w:rPr>
        <w:t xml:space="preserve"> support, coaching and challenge to identify the people and organisational implications of their strategic </w:t>
      </w:r>
      <w:r>
        <w:rPr>
          <w:rFonts w:ascii="Roboto" w:hAnsi="Roboto"/>
          <w:sz w:val="22"/>
        </w:rPr>
        <w:t>change programmes</w:t>
      </w:r>
      <w:r w:rsidR="005D2F80" w:rsidRPr="005D2F80">
        <w:rPr>
          <w:rFonts w:ascii="Roboto" w:hAnsi="Roboto"/>
          <w:sz w:val="22"/>
        </w:rPr>
        <w:t xml:space="preserve"> and proactively support, influence and deliver potential solutions in the delivery of strategic people initiatives, which maximise organisational performance</w:t>
      </w:r>
    </w:p>
    <w:p w14:paraId="3642C055" w14:textId="604C9D11" w:rsidR="00A2516E" w:rsidRPr="00722340" w:rsidRDefault="00000000"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3895FA0A" w14:textId="5680D364" w:rsidR="005D2F80" w:rsidRPr="00D133C2" w:rsidRDefault="00591566" w:rsidP="00D133C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39BCF03E" w14:textId="77777777" w:rsidR="00591566" w:rsidRPr="00591566" w:rsidRDefault="00591566" w:rsidP="00591566">
      <w:pPr>
        <w:ind w:right="907"/>
        <w:rPr>
          <w:rFonts w:ascii="Roboto" w:hAnsi="Roboto"/>
          <w:color w:val="E73238" w:themeColor="accent2"/>
          <w:sz w:val="22"/>
        </w:rPr>
      </w:pPr>
      <w:bookmarkStart w:id="0" w:name="_Hlk220579977"/>
    </w:p>
    <w:p w14:paraId="117ACAFF" w14:textId="481920F3" w:rsidR="00591566" w:rsidRPr="00591566" w:rsidRDefault="00591566" w:rsidP="00591566">
      <w:pPr>
        <w:pStyle w:val="ListParagraph"/>
        <w:ind w:left="567" w:right="907"/>
        <w:rPr>
          <w:rFonts w:ascii="Roboto" w:hAnsi="Roboto"/>
          <w:sz w:val="22"/>
        </w:rPr>
      </w:pPr>
      <w:r w:rsidRPr="00591566">
        <w:rPr>
          <w:rFonts w:ascii="Roboto" w:hAnsi="Roboto"/>
          <w:sz w:val="22"/>
        </w:rPr>
        <w:t>Lead the delivery of a complex change programme, ensuring all organisational design, and consultation activities are executed effectively and in line with legislative requirements, University policies, and trade union agreements. Develop and maintain action plans, coordinate cross</w:t>
      </w:r>
      <w:r w:rsidRPr="00591566">
        <w:rPr>
          <w:rFonts w:ascii="Roboto" w:hAnsi="Roboto"/>
          <w:sz w:val="22"/>
        </w:rPr>
        <w:noBreakHyphen/>
        <w:t>functional HR contributions, and ensure timely progression of all key deliverables.</w:t>
      </w:r>
      <w:r w:rsidRPr="00591566">
        <w:rPr>
          <w:rFonts w:ascii="Roboto" w:hAnsi="Roboto"/>
          <w:sz w:val="22"/>
        </w:rPr>
        <w:br/>
        <w:t xml:space="preserve">Drive engagement and communication activity related to the </w:t>
      </w:r>
      <w:r w:rsidRPr="00C424EF">
        <w:rPr>
          <w:rFonts w:ascii="Roboto" w:hAnsi="Roboto"/>
          <w:sz w:val="22"/>
        </w:rPr>
        <w:t xml:space="preserve">change </w:t>
      </w:r>
      <w:r w:rsidRPr="00591566">
        <w:rPr>
          <w:rFonts w:ascii="Roboto" w:hAnsi="Roboto"/>
          <w:sz w:val="22"/>
        </w:rPr>
        <w:t xml:space="preserve">programme, equipping stakeholders with the information and support required throughout the transition. </w:t>
      </w:r>
      <w:r w:rsidRPr="00C424EF">
        <w:rPr>
          <w:rFonts w:ascii="Roboto" w:hAnsi="Roboto"/>
          <w:sz w:val="22"/>
        </w:rPr>
        <w:t xml:space="preserve">Design and deliver </w:t>
      </w:r>
      <w:r w:rsidRPr="00591566">
        <w:rPr>
          <w:rFonts w:ascii="Roboto" w:hAnsi="Roboto"/>
          <w:sz w:val="22"/>
        </w:rPr>
        <w:t>training and guidance to managers to build capability for leading teams through change.</w:t>
      </w:r>
      <w:r w:rsidRPr="00591566">
        <w:rPr>
          <w:rFonts w:ascii="Roboto" w:hAnsi="Roboto"/>
          <w:sz w:val="22"/>
        </w:rPr>
        <w:br/>
        <w:t>Oversee transition activities to ensure successful implementation and embedding of new structures, ways of working, behaviours, and culture.</w:t>
      </w:r>
    </w:p>
    <w:p w14:paraId="1F6D954B" w14:textId="77777777" w:rsidR="00591566" w:rsidRPr="008B0F71" w:rsidRDefault="00591566" w:rsidP="00244212">
      <w:pPr>
        <w:pStyle w:val="ListParagraph"/>
        <w:ind w:left="567" w:right="907"/>
        <w:contextualSpacing w:val="0"/>
        <w:rPr>
          <w:rFonts w:ascii="Roboto" w:hAnsi="Roboto"/>
          <w:color w:val="E73238" w:themeColor="accent2"/>
          <w:sz w:val="22"/>
        </w:rPr>
      </w:pPr>
    </w:p>
    <w:p w14:paraId="22655E3B" w14:textId="15C15367" w:rsidR="00886EF0" w:rsidRPr="00C424EF" w:rsidRDefault="00591566" w:rsidP="00C424EF">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C424EF">
        <w:rPr>
          <w:rFonts w:ascii="Roboto" w:hAnsi="Roboto"/>
          <w:b/>
          <w:bCs/>
          <w:sz w:val="22"/>
        </w:rPr>
        <w:t>20</w:t>
      </w:r>
      <w:r w:rsidR="00886EF0" w:rsidRPr="00C424EF">
        <w:rPr>
          <w:rFonts w:ascii="Roboto" w:hAnsi="Roboto"/>
          <w:b/>
          <w:bCs/>
          <w:sz w:val="22"/>
        </w:rPr>
        <w:t>%</w:t>
      </w:r>
    </w:p>
    <w:p w14:paraId="707848C6" w14:textId="77777777" w:rsidR="00EA7E7B" w:rsidRPr="00C424EF" w:rsidRDefault="00EA7E7B" w:rsidP="00C424EF">
      <w:pPr>
        <w:ind w:right="907"/>
        <w:rPr>
          <w:rFonts w:ascii="Roboto" w:hAnsi="Roboto"/>
          <w:sz w:val="22"/>
        </w:rPr>
      </w:pPr>
    </w:p>
    <w:p w14:paraId="1E5D6005" w14:textId="4ABCE31F" w:rsidR="00EA7E7B" w:rsidRPr="00C424EF" w:rsidRDefault="00591566" w:rsidP="00C424EF">
      <w:pPr>
        <w:pStyle w:val="ListParagraph"/>
        <w:ind w:left="567" w:right="907"/>
        <w:rPr>
          <w:rFonts w:ascii="Roboto" w:hAnsi="Roboto"/>
          <w:sz w:val="22"/>
        </w:rPr>
      </w:pPr>
      <w:r w:rsidRPr="00C424EF">
        <w:rPr>
          <w:rFonts w:ascii="Roboto" w:hAnsi="Roboto"/>
          <w:sz w:val="22"/>
        </w:rPr>
        <w:lastRenderedPageBreak/>
        <w:t>P</w:t>
      </w:r>
      <w:r w:rsidRPr="00591566">
        <w:rPr>
          <w:rFonts w:ascii="Roboto" w:hAnsi="Roboto"/>
          <w:sz w:val="22"/>
        </w:rPr>
        <w:t>lan and organise HR activity for medium</w:t>
      </w:r>
      <w:r w:rsidRPr="00591566">
        <w:rPr>
          <w:rFonts w:ascii="Roboto" w:hAnsi="Roboto"/>
          <w:sz w:val="22"/>
        </w:rPr>
        <w:noBreakHyphen/>
        <w:t>term organisational change priorities</w:t>
      </w:r>
      <w:r w:rsidRPr="00C424EF">
        <w:rPr>
          <w:rFonts w:ascii="Roboto" w:hAnsi="Roboto"/>
          <w:sz w:val="22"/>
        </w:rPr>
        <w:t xml:space="preserve"> </w:t>
      </w:r>
      <w:r w:rsidRPr="00591566">
        <w:rPr>
          <w:rFonts w:ascii="Roboto" w:hAnsi="Roboto"/>
          <w:sz w:val="22"/>
        </w:rPr>
        <w:t xml:space="preserve">to meet </w:t>
      </w:r>
      <w:r w:rsidRPr="00C424EF">
        <w:rPr>
          <w:rFonts w:ascii="Roboto" w:hAnsi="Roboto"/>
          <w:sz w:val="22"/>
        </w:rPr>
        <w:t>workstream</w:t>
      </w:r>
      <w:r w:rsidRPr="00591566">
        <w:rPr>
          <w:rFonts w:ascii="Roboto" w:hAnsi="Roboto"/>
          <w:sz w:val="22"/>
        </w:rPr>
        <w:t xml:space="preserve"> objectives. </w:t>
      </w:r>
      <w:r w:rsidRPr="00C424EF">
        <w:rPr>
          <w:rFonts w:ascii="Roboto" w:hAnsi="Roboto"/>
          <w:sz w:val="22"/>
        </w:rPr>
        <w:t>Coordinate contributions from wider HR teams to ensure a consistent, high</w:t>
      </w:r>
      <w:r w:rsidRPr="00C424EF">
        <w:rPr>
          <w:rFonts w:ascii="Roboto" w:hAnsi="Roboto"/>
          <w:sz w:val="22"/>
        </w:rPr>
        <w:noBreakHyphen/>
        <w:t>quality, and joined</w:t>
      </w:r>
      <w:r w:rsidRPr="00C424EF">
        <w:rPr>
          <w:rFonts w:ascii="Roboto" w:hAnsi="Roboto"/>
          <w:sz w:val="22"/>
        </w:rPr>
        <w:noBreakHyphen/>
        <w:t xml:space="preserve">up approach to all people-related elements of the programme. </w:t>
      </w:r>
      <w:r w:rsidRPr="00591566">
        <w:rPr>
          <w:rFonts w:ascii="Roboto" w:hAnsi="Roboto"/>
          <w:sz w:val="22"/>
        </w:rPr>
        <w:br/>
        <w:t xml:space="preserve">Work collaboratively with senior leaders and the HR Change Manager to translate programme goals into clear plans, identifying risks, dependencies, and mitigation strategies. </w:t>
      </w:r>
      <w:bookmarkEnd w:id="0"/>
    </w:p>
    <w:p w14:paraId="062B6C24" w14:textId="77777777" w:rsidR="00591566" w:rsidRPr="00591566" w:rsidRDefault="00591566" w:rsidP="00591566">
      <w:pPr>
        <w:pStyle w:val="ListParagraph"/>
        <w:ind w:left="567" w:right="907"/>
        <w:rPr>
          <w:rFonts w:ascii="Roboto" w:hAnsi="Roboto"/>
          <w:color w:val="E73238" w:themeColor="accent2"/>
          <w:sz w:val="22"/>
        </w:rPr>
      </w:pPr>
    </w:p>
    <w:p w14:paraId="5D2C2952" w14:textId="5DCEE726" w:rsidR="00886EF0" w:rsidRPr="00DA0322" w:rsidRDefault="00591566"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FC49CB">
        <w:rPr>
          <w:rFonts w:ascii="Roboto" w:hAnsi="Roboto"/>
          <w:b/>
          <w:bCs/>
          <w:color w:val="002E3B" w:themeColor="accent1"/>
          <w:sz w:val="22"/>
        </w:rPr>
        <w:t>5</w:t>
      </w:r>
      <w:r w:rsidR="00886EF0" w:rsidRPr="00DA0322">
        <w:rPr>
          <w:rFonts w:ascii="Roboto" w:hAnsi="Roboto"/>
          <w:b/>
          <w:bCs/>
          <w:color w:val="002E3B" w:themeColor="accent1"/>
          <w:sz w:val="22"/>
        </w:rPr>
        <w:t>%</w:t>
      </w:r>
    </w:p>
    <w:p w14:paraId="5A9D5D21" w14:textId="70E80C0F" w:rsidR="00D133C2" w:rsidRPr="00D133C2" w:rsidRDefault="00C430E0" w:rsidP="00D133C2">
      <w:pPr>
        <w:pStyle w:val="ListParagraph"/>
        <w:ind w:left="567" w:right="340"/>
        <w:contextualSpacing w:val="0"/>
        <w:rPr>
          <w:rFonts w:ascii="Arial" w:hAnsi="Arial" w:cs="Arial"/>
          <w:sz w:val="22"/>
        </w:rPr>
      </w:pPr>
      <w:r w:rsidRPr="00C430E0">
        <w:rPr>
          <w:rFonts w:ascii="Arial" w:hAnsi="Arial" w:cs="Arial"/>
          <w:sz w:val="22"/>
        </w:rPr>
        <w:t xml:space="preserve">Provide in-depth specialist advice, guidance and recommendations on highly complex </w:t>
      </w:r>
      <w:r w:rsidR="004367E7" w:rsidRPr="004367E7">
        <w:rPr>
          <w:rFonts w:ascii="Roboto" w:hAnsi="Roboto"/>
          <w:sz w:val="22"/>
        </w:rPr>
        <w:t xml:space="preserve">employee relations </w:t>
      </w:r>
      <w:r w:rsidR="00D133C2">
        <w:rPr>
          <w:rFonts w:ascii="Roboto" w:hAnsi="Roboto"/>
          <w:sz w:val="22"/>
        </w:rPr>
        <w:t xml:space="preserve">issues </w:t>
      </w:r>
      <w:r w:rsidR="004367E7" w:rsidRPr="004367E7">
        <w:rPr>
          <w:rFonts w:ascii="Roboto" w:hAnsi="Roboto"/>
          <w:sz w:val="22"/>
        </w:rPr>
        <w:t>and organisational impacts arising from proposed changes, identifying associated risks and recommending appropriate mitigation strategies</w:t>
      </w:r>
      <w:r w:rsidR="00D133C2">
        <w:rPr>
          <w:rFonts w:ascii="Roboto" w:hAnsi="Roboto"/>
          <w:sz w:val="22"/>
        </w:rPr>
        <w:t>.  Provide clear guidance on</w:t>
      </w:r>
      <w:r w:rsidRPr="004367E7">
        <w:rPr>
          <w:rFonts w:ascii="Arial" w:hAnsi="Arial" w:cs="Arial"/>
          <w:sz w:val="22"/>
        </w:rPr>
        <w:t xml:space="preserve"> resolution of deep-rooted or unforeseen problems, and the application of new procedures, regulations or legislation</w:t>
      </w:r>
      <w:r w:rsidR="00DA0322" w:rsidRPr="004367E7">
        <w:rPr>
          <w:rFonts w:ascii="Arial" w:hAnsi="Arial" w:cs="Arial"/>
          <w:sz w:val="22"/>
        </w:rPr>
        <w:t>.</w:t>
      </w:r>
    </w:p>
    <w:p w14:paraId="33FDFB3A" w14:textId="757F0736" w:rsidR="00886EF0" w:rsidRPr="00722340" w:rsidRDefault="00591566"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FC49CB">
        <w:rPr>
          <w:rFonts w:ascii="Roboto" w:hAnsi="Roboto"/>
          <w:b/>
          <w:bCs/>
          <w:color w:val="002E3B" w:themeColor="accent1"/>
          <w:sz w:val="22"/>
        </w:rPr>
        <w:t>5</w:t>
      </w:r>
      <w:r w:rsidR="00886EF0" w:rsidRPr="00722340">
        <w:rPr>
          <w:rFonts w:ascii="Roboto" w:hAnsi="Roboto"/>
          <w:b/>
          <w:bCs/>
          <w:color w:val="002E3B" w:themeColor="accent1"/>
          <w:sz w:val="22"/>
        </w:rPr>
        <w:t>%</w:t>
      </w:r>
    </w:p>
    <w:p w14:paraId="69EDBE68" w14:textId="77777777" w:rsidR="00591566" w:rsidRDefault="00591566" w:rsidP="00244212">
      <w:pPr>
        <w:pStyle w:val="ListParagraph"/>
        <w:ind w:left="567" w:right="340"/>
        <w:contextualSpacing w:val="0"/>
        <w:rPr>
          <w:rFonts w:ascii="Arial" w:hAnsi="Arial" w:cs="Arial"/>
          <w:sz w:val="22"/>
        </w:rPr>
      </w:pPr>
    </w:p>
    <w:p w14:paraId="71708E00" w14:textId="61E8C774" w:rsidR="00591566" w:rsidRDefault="00591566" w:rsidP="00591566">
      <w:pPr>
        <w:pStyle w:val="ListParagraph"/>
        <w:ind w:left="567" w:right="340"/>
        <w:contextualSpacing w:val="0"/>
        <w:rPr>
          <w:rFonts w:ascii="Arial" w:hAnsi="Arial" w:cs="Arial"/>
          <w:sz w:val="22"/>
        </w:rPr>
      </w:pPr>
      <w:r>
        <w:rPr>
          <w:rFonts w:ascii="Roboto" w:hAnsi="Roboto"/>
          <w:sz w:val="22"/>
        </w:rPr>
        <w:t>Report and advise at senior levels, p</w:t>
      </w:r>
      <w:r w:rsidRPr="006C38BC">
        <w:rPr>
          <w:rFonts w:ascii="Roboto" w:hAnsi="Roboto"/>
          <w:sz w:val="22"/>
        </w:rPr>
        <w:t xml:space="preserve">roviding HR technical and change expertise </w:t>
      </w:r>
      <w:r w:rsidRPr="00D133C2">
        <w:rPr>
          <w:rFonts w:ascii="Roboto" w:hAnsi="Roboto"/>
          <w:sz w:val="22"/>
        </w:rPr>
        <w:t xml:space="preserve">through effective participation and collaboration in working groups and committees (e.g. transition teams, project teams).  </w:t>
      </w:r>
      <w:r w:rsidRPr="00A77337">
        <w:rPr>
          <w:rFonts w:ascii="Arial" w:hAnsi="Arial" w:cs="Arial"/>
          <w:sz w:val="22"/>
        </w:rPr>
        <w:t xml:space="preserve">Build working relationships with key stakeholders within </w:t>
      </w:r>
      <w:r w:rsidR="00FC49CB">
        <w:rPr>
          <w:rFonts w:ascii="Arial" w:hAnsi="Arial" w:cs="Arial"/>
          <w:sz w:val="22"/>
        </w:rPr>
        <w:t xml:space="preserve">Professional Services </w:t>
      </w:r>
      <w:r>
        <w:rPr>
          <w:rFonts w:ascii="Arial" w:hAnsi="Arial" w:cs="Arial"/>
          <w:sz w:val="22"/>
        </w:rPr>
        <w:t>and Human Resources</w:t>
      </w:r>
      <w:r w:rsidRPr="00A77337">
        <w:rPr>
          <w:rFonts w:ascii="Arial" w:hAnsi="Arial" w:cs="Arial"/>
          <w:sz w:val="22"/>
        </w:rPr>
        <w:t>, including through relevant professional networks. Use persuasion and influence to foster and maintain relationships. Share, promote and help embed best practice and innovation, within and beyond the University</w:t>
      </w:r>
      <w:r w:rsidRPr="006D162A">
        <w:rPr>
          <w:rFonts w:ascii="Arial" w:hAnsi="Arial" w:cs="Arial"/>
          <w:sz w:val="22"/>
        </w:rPr>
        <w:t>.</w:t>
      </w:r>
    </w:p>
    <w:p w14:paraId="246C7FD3" w14:textId="77777777" w:rsidR="00591566" w:rsidRDefault="00591566" w:rsidP="00244212">
      <w:pPr>
        <w:pStyle w:val="ListParagraph"/>
        <w:ind w:left="567" w:right="340"/>
        <w:contextualSpacing w:val="0"/>
        <w:rPr>
          <w:rFonts w:ascii="Arial" w:hAnsi="Arial" w:cs="Arial"/>
          <w:sz w:val="22"/>
        </w:rPr>
      </w:pPr>
    </w:p>
    <w:p w14:paraId="51CA70C2" w14:textId="0E6AB2A6" w:rsidR="00C430E0" w:rsidRPr="00722340" w:rsidRDefault="00591566"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C430E0" w:rsidRPr="00722340">
        <w:rPr>
          <w:rFonts w:ascii="Roboto" w:hAnsi="Roboto"/>
          <w:b/>
          <w:bCs/>
          <w:color w:val="002E3B" w:themeColor="accent1"/>
          <w:sz w:val="22"/>
        </w:rPr>
        <w:t>%</w:t>
      </w:r>
    </w:p>
    <w:p w14:paraId="74307667" w14:textId="7E026766" w:rsidR="00591566" w:rsidRDefault="00591566" w:rsidP="00591566">
      <w:pPr>
        <w:pStyle w:val="ListParagraph"/>
        <w:ind w:left="567" w:right="340"/>
        <w:contextualSpacing w:val="0"/>
        <w:rPr>
          <w:rFonts w:ascii="Arial" w:hAnsi="Arial" w:cs="Arial"/>
          <w:sz w:val="22"/>
        </w:rPr>
      </w:pPr>
      <w:r w:rsidRPr="00C430E0">
        <w:rPr>
          <w:rFonts w:ascii="Arial" w:hAnsi="Arial" w:cs="Arial"/>
          <w:sz w:val="22"/>
        </w:rPr>
        <w:t>Critically analyse, evaluate and interpret highly specialised information, data or concepts. Apply specialist knowledge, experience and judgement in the absence of complete information, or where precedents may not exist. Propose, test and implement creative and innovative solutions as appropriate</w:t>
      </w:r>
      <w:r w:rsidRPr="006D162A">
        <w:rPr>
          <w:rFonts w:ascii="Arial" w:hAnsi="Arial" w:cs="Arial"/>
          <w:sz w:val="22"/>
        </w:rPr>
        <w:t>.</w:t>
      </w:r>
    </w:p>
    <w:p w14:paraId="6D57A29C" w14:textId="023B5079" w:rsidR="00714B85" w:rsidRPr="00527AD5" w:rsidRDefault="00714B85" w:rsidP="00527AD5">
      <w:pPr>
        <w:rPr>
          <w:rFonts w:ascii="Roboto" w:hAnsi="Roboto"/>
          <w:color w:val="E73238" w:themeColor="accent2"/>
          <w:sz w:val="22"/>
          <w:lang w:val="en-US"/>
        </w:rPr>
      </w:pPr>
    </w:p>
    <w:p w14:paraId="28A173B6" w14:textId="73A472DD" w:rsidR="00C430E0" w:rsidRPr="00527AD5" w:rsidRDefault="00527AD5" w:rsidP="00527AD5">
      <w:pPr>
        <w:pStyle w:val="ListParagraph"/>
        <w:numPr>
          <w:ilvl w:val="0"/>
          <w:numId w:val="1"/>
        </w:numPr>
        <w:shd w:val="clear" w:color="auto" w:fill="C5D2DA" w:themeFill="background2" w:themeFillShade="E6"/>
        <w:rPr>
          <w:rFonts w:ascii="Roboto" w:hAnsi="Roboto"/>
          <w:b/>
          <w:bCs/>
          <w:sz w:val="22"/>
        </w:rPr>
      </w:pPr>
      <w:r>
        <w:rPr>
          <w:rFonts w:ascii="Roboto" w:hAnsi="Roboto"/>
          <w:b/>
          <w:bCs/>
          <w:color w:val="002E3B" w:themeColor="accent1"/>
          <w:sz w:val="22"/>
        </w:rPr>
        <w:t xml:space="preserve">                                                                                                                                                        </w:t>
      </w:r>
      <w:r w:rsidR="00591566">
        <w:rPr>
          <w:rFonts w:ascii="Roboto" w:hAnsi="Roboto"/>
          <w:b/>
          <w:bCs/>
          <w:color w:val="002E3B" w:themeColor="accent1"/>
          <w:sz w:val="22"/>
        </w:rPr>
        <w:t>5</w:t>
      </w:r>
      <w:r w:rsidR="00C430E0" w:rsidRPr="00527AD5">
        <w:rPr>
          <w:rFonts w:ascii="Roboto" w:hAnsi="Roboto"/>
          <w:b/>
          <w:bCs/>
          <w:color w:val="002E3B" w:themeColor="accent1"/>
          <w:sz w:val="22"/>
        </w:rPr>
        <w:t>%</w:t>
      </w:r>
    </w:p>
    <w:p w14:paraId="6DC771D1" w14:textId="785BADC5" w:rsidR="00714B85" w:rsidRPr="00D133C2" w:rsidRDefault="00A77337" w:rsidP="00D133C2">
      <w:pPr>
        <w:pStyle w:val="ListParagraph"/>
        <w:ind w:left="567" w:right="340"/>
        <w:contextualSpacing w:val="0"/>
        <w:rPr>
          <w:rFonts w:ascii="Arial" w:hAnsi="Arial" w:cs="Arial"/>
          <w:sz w:val="22"/>
        </w:rPr>
      </w:pPr>
      <w:r w:rsidRPr="00A77337">
        <w:rPr>
          <w:rFonts w:ascii="Arial" w:hAnsi="Arial" w:cs="Arial"/>
          <w:sz w:val="22"/>
        </w:rPr>
        <w:t xml:space="preserve">Contribute to the wider work of </w:t>
      </w:r>
      <w:r w:rsidRPr="00527AD5">
        <w:rPr>
          <w:rFonts w:ascii="Arial" w:hAnsi="Arial" w:cs="Arial"/>
          <w:sz w:val="22"/>
        </w:rPr>
        <w:t xml:space="preserve">the Directorate </w:t>
      </w:r>
      <w:r w:rsidR="00D133C2" w:rsidRPr="00527AD5">
        <w:rPr>
          <w:rFonts w:ascii="Arial" w:hAnsi="Arial" w:cs="Arial"/>
          <w:sz w:val="22"/>
        </w:rPr>
        <w:t>and c</w:t>
      </w:r>
      <w:r w:rsidR="00714B85" w:rsidRPr="00527AD5">
        <w:rPr>
          <w:rFonts w:ascii="Roboto" w:hAnsi="Roboto"/>
          <w:sz w:val="22"/>
        </w:rPr>
        <w:t>ollaborate closely with colleagues across to shape, influence, and deliver people initiatives aligned with Faculty, Professional Services, and University-wide strategies.</w:t>
      </w:r>
    </w:p>
    <w:p w14:paraId="251AA461" w14:textId="5B318148" w:rsidR="00A77337" w:rsidRPr="00722340" w:rsidRDefault="00591566" w:rsidP="00527AD5">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A77337" w:rsidRPr="00722340">
        <w:rPr>
          <w:rFonts w:ascii="Roboto" w:hAnsi="Roboto"/>
          <w:b/>
          <w:bCs/>
          <w:color w:val="002E3B" w:themeColor="accent1"/>
          <w:sz w:val="22"/>
        </w:rPr>
        <w:t>%</w:t>
      </w:r>
    </w:p>
    <w:p w14:paraId="2E1BC8F6" w14:textId="685ACE09" w:rsidR="004367E7" w:rsidRPr="00BD1CEA" w:rsidRDefault="00A77337" w:rsidP="00BD1CEA">
      <w:pPr>
        <w:pStyle w:val="ListParagraph"/>
        <w:ind w:left="567" w:right="340"/>
        <w:contextualSpacing w:val="0"/>
        <w:rPr>
          <w:rFonts w:ascii="Arial" w:hAnsi="Arial" w:cs="Arial"/>
          <w:sz w:val="22"/>
        </w:rPr>
      </w:pPr>
      <w:r w:rsidRPr="00A77337">
        <w:rPr>
          <w:rFonts w:ascii="Arial" w:hAnsi="Arial" w:cs="Arial"/>
          <w:sz w:val="22"/>
        </w:rPr>
        <w:t>Line manage team members to deliver effective and efficient services that meet stakeholder requirements. Set expectations, monitor progress, conduct appraisals, formulate development plans and provide advice, guidance and coaching as required to ensure the successful achievement of individual and collaborative objectives. Conduct recruitment, induction and probation activities as required</w:t>
      </w:r>
      <w:r w:rsidRPr="006D162A">
        <w:rPr>
          <w:rFonts w:ascii="Arial" w:hAnsi="Arial" w:cs="Arial"/>
          <w:sz w:val="22"/>
        </w:rPr>
        <w:t>.</w:t>
      </w:r>
    </w:p>
    <w:p w14:paraId="524BA10B" w14:textId="72CD38E7" w:rsidR="00A77337" w:rsidRPr="00722340" w:rsidRDefault="00A77337" w:rsidP="00527AD5">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1D7FE21B" w14:textId="65E1C12A" w:rsidR="00C430E0" w:rsidRPr="00A77337" w:rsidRDefault="00A77337" w:rsidP="00A77337">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355AC2B9" w14:textId="77777777" w:rsidR="00591566" w:rsidRDefault="00591566" w:rsidP="00244212">
      <w:pPr>
        <w:rPr>
          <w:rFonts w:ascii="Roboto" w:hAnsi="Roboto"/>
          <w:color w:val="002E3B" w:themeColor="accent1"/>
          <w:sz w:val="22"/>
        </w:rPr>
      </w:pPr>
    </w:p>
    <w:p w14:paraId="2DED0D66" w14:textId="3D45AF16"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763290DF" w14:textId="77777777" w:rsidR="00527AD5" w:rsidRPr="002847C8" w:rsidRDefault="00527AD5" w:rsidP="002847C8">
      <w:pPr>
        <w:pStyle w:val="ListParagraph"/>
        <w:numPr>
          <w:ilvl w:val="0"/>
          <w:numId w:val="16"/>
        </w:numPr>
        <w:rPr>
          <w:rFonts w:ascii="Arial" w:hAnsi="Arial" w:cs="Arial"/>
          <w:sz w:val="22"/>
        </w:rPr>
      </w:pPr>
      <w:r w:rsidRPr="002847C8">
        <w:rPr>
          <w:rFonts w:ascii="Arial" w:hAnsi="Arial" w:cs="Arial"/>
          <w:sz w:val="22"/>
        </w:rPr>
        <w:t xml:space="preserve">University Senior Management </w:t>
      </w:r>
    </w:p>
    <w:p w14:paraId="19BFFD24" w14:textId="77777777" w:rsidR="002847C8" w:rsidRPr="002847C8" w:rsidRDefault="00527AD5" w:rsidP="002847C8">
      <w:pPr>
        <w:pStyle w:val="ListParagraph"/>
        <w:numPr>
          <w:ilvl w:val="0"/>
          <w:numId w:val="16"/>
        </w:numPr>
        <w:rPr>
          <w:rFonts w:ascii="Arial" w:hAnsi="Arial" w:cs="Arial"/>
          <w:sz w:val="22"/>
        </w:rPr>
      </w:pPr>
      <w:r w:rsidRPr="002847C8">
        <w:rPr>
          <w:rFonts w:ascii="Arial" w:hAnsi="Arial" w:cs="Arial"/>
          <w:sz w:val="22"/>
        </w:rPr>
        <w:t>Other University Leadership and staff</w:t>
      </w:r>
    </w:p>
    <w:p w14:paraId="70166751" w14:textId="7E02A41D" w:rsidR="00527AD5" w:rsidRPr="002847C8" w:rsidRDefault="002847C8" w:rsidP="002847C8">
      <w:pPr>
        <w:pStyle w:val="TableParagraph"/>
        <w:numPr>
          <w:ilvl w:val="0"/>
          <w:numId w:val="16"/>
        </w:numPr>
        <w:spacing w:before="120"/>
        <w:ind w:right="565"/>
        <w:rPr>
          <w:rFonts w:ascii="Arial" w:hAnsi="Arial" w:cs="Arial"/>
        </w:rPr>
      </w:pPr>
      <w:r w:rsidRPr="002847C8">
        <w:rPr>
          <w:rFonts w:ascii="Arial" w:hAnsi="Arial" w:cs="Arial"/>
        </w:rPr>
        <w:t>Human</w:t>
      </w:r>
      <w:r w:rsidRPr="002847C8">
        <w:rPr>
          <w:rFonts w:ascii="Arial" w:hAnsi="Arial" w:cs="Arial"/>
          <w:spacing w:val="-3"/>
        </w:rPr>
        <w:t xml:space="preserve"> </w:t>
      </w:r>
      <w:r w:rsidRPr="002847C8">
        <w:rPr>
          <w:rFonts w:ascii="Arial" w:hAnsi="Arial" w:cs="Arial"/>
        </w:rPr>
        <w:t>Resources</w:t>
      </w:r>
      <w:r w:rsidRPr="002847C8">
        <w:rPr>
          <w:rFonts w:ascii="Arial" w:hAnsi="Arial" w:cs="Arial"/>
          <w:spacing w:val="-4"/>
        </w:rPr>
        <w:t xml:space="preserve"> </w:t>
      </w:r>
      <w:r w:rsidRPr="002847C8">
        <w:rPr>
          <w:rFonts w:ascii="Arial" w:hAnsi="Arial" w:cs="Arial"/>
        </w:rPr>
        <w:t>colleagues</w:t>
      </w:r>
      <w:r w:rsidRPr="002847C8">
        <w:rPr>
          <w:rFonts w:ascii="Arial" w:hAnsi="Arial" w:cs="Arial"/>
          <w:spacing w:val="-4"/>
        </w:rPr>
        <w:t xml:space="preserve"> </w:t>
      </w:r>
      <w:r w:rsidRPr="002847C8">
        <w:rPr>
          <w:rFonts w:ascii="Arial" w:hAnsi="Arial" w:cs="Arial"/>
        </w:rPr>
        <w:t>(especially</w:t>
      </w:r>
      <w:r w:rsidRPr="002847C8">
        <w:rPr>
          <w:rFonts w:ascii="Arial" w:hAnsi="Arial" w:cs="Arial"/>
          <w:spacing w:val="-4"/>
        </w:rPr>
        <w:t xml:space="preserve"> </w:t>
      </w:r>
      <w:r w:rsidRPr="002847C8">
        <w:rPr>
          <w:rFonts w:ascii="Arial" w:hAnsi="Arial" w:cs="Arial"/>
        </w:rPr>
        <w:t>HR</w:t>
      </w:r>
      <w:r w:rsidRPr="002847C8">
        <w:rPr>
          <w:rFonts w:ascii="Arial" w:hAnsi="Arial" w:cs="Arial"/>
          <w:spacing w:val="-3"/>
        </w:rPr>
        <w:t xml:space="preserve"> </w:t>
      </w:r>
      <w:r w:rsidRPr="002847C8">
        <w:rPr>
          <w:rFonts w:ascii="Arial" w:hAnsi="Arial" w:cs="Arial"/>
        </w:rPr>
        <w:t>Business</w:t>
      </w:r>
      <w:r w:rsidRPr="002847C8">
        <w:rPr>
          <w:rFonts w:ascii="Arial" w:hAnsi="Arial" w:cs="Arial"/>
          <w:spacing w:val="-4"/>
        </w:rPr>
        <w:t xml:space="preserve"> </w:t>
      </w:r>
      <w:r w:rsidRPr="002847C8">
        <w:rPr>
          <w:rFonts w:ascii="Arial" w:hAnsi="Arial" w:cs="Arial"/>
        </w:rPr>
        <w:t>Partners,</w:t>
      </w:r>
      <w:r w:rsidRPr="002847C8">
        <w:rPr>
          <w:rFonts w:ascii="Arial" w:hAnsi="Arial" w:cs="Arial"/>
          <w:spacing w:val="-6"/>
        </w:rPr>
        <w:t xml:space="preserve"> </w:t>
      </w:r>
      <w:r w:rsidRPr="002847C8">
        <w:rPr>
          <w:rFonts w:ascii="Arial" w:hAnsi="Arial" w:cs="Arial"/>
        </w:rPr>
        <w:t>Reward</w:t>
      </w:r>
      <w:r w:rsidRPr="002847C8">
        <w:rPr>
          <w:rFonts w:ascii="Arial" w:hAnsi="Arial" w:cs="Arial"/>
          <w:spacing w:val="-4"/>
        </w:rPr>
        <w:t xml:space="preserve"> </w:t>
      </w:r>
      <w:r w:rsidRPr="002847C8">
        <w:rPr>
          <w:rFonts w:ascii="Arial" w:hAnsi="Arial" w:cs="Arial"/>
        </w:rPr>
        <w:t>and</w:t>
      </w:r>
      <w:r w:rsidRPr="002847C8">
        <w:rPr>
          <w:rFonts w:ascii="Arial" w:hAnsi="Arial" w:cs="Arial"/>
          <w:spacing w:val="-4"/>
        </w:rPr>
        <w:t xml:space="preserve"> </w:t>
      </w:r>
      <w:r w:rsidRPr="002847C8">
        <w:rPr>
          <w:rFonts w:ascii="Arial" w:hAnsi="Arial" w:cs="Arial"/>
        </w:rPr>
        <w:t>Recognition,</w:t>
      </w:r>
      <w:r w:rsidRPr="002847C8">
        <w:rPr>
          <w:rFonts w:ascii="Arial" w:hAnsi="Arial" w:cs="Arial"/>
          <w:spacing w:val="-3"/>
        </w:rPr>
        <w:t xml:space="preserve"> </w:t>
      </w:r>
      <w:r w:rsidRPr="002847C8">
        <w:rPr>
          <w:rFonts w:ascii="Arial" w:hAnsi="Arial" w:cs="Arial"/>
        </w:rPr>
        <w:t>HR Operations, Employee Relations)</w:t>
      </w:r>
    </w:p>
    <w:p w14:paraId="0E6BDE3E" w14:textId="4E2CFBF9" w:rsidR="00527AD5" w:rsidRPr="002847C8" w:rsidRDefault="00527AD5" w:rsidP="002847C8">
      <w:pPr>
        <w:pStyle w:val="ListParagraph"/>
        <w:numPr>
          <w:ilvl w:val="0"/>
          <w:numId w:val="16"/>
        </w:numPr>
        <w:rPr>
          <w:rFonts w:ascii="Arial" w:hAnsi="Arial" w:cs="Arial"/>
          <w:sz w:val="22"/>
        </w:rPr>
      </w:pPr>
      <w:r w:rsidRPr="002847C8">
        <w:rPr>
          <w:rFonts w:ascii="Arial" w:hAnsi="Arial" w:cs="Arial"/>
          <w:sz w:val="22"/>
        </w:rPr>
        <w:t xml:space="preserve">Links with key external stakeholders as appropriate </w:t>
      </w:r>
    </w:p>
    <w:p w14:paraId="6103659D" w14:textId="5B39A99E" w:rsidR="008B0F71" w:rsidRPr="002847C8" w:rsidRDefault="00527AD5" w:rsidP="002847C8">
      <w:pPr>
        <w:pStyle w:val="ListParagraph"/>
        <w:numPr>
          <w:ilvl w:val="0"/>
          <w:numId w:val="16"/>
        </w:numPr>
        <w:rPr>
          <w:rFonts w:ascii="Roboto" w:hAnsi="Roboto"/>
          <w:color w:val="E73238" w:themeColor="accent2"/>
          <w:sz w:val="22"/>
        </w:rPr>
      </w:pPr>
      <w:r w:rsidRPr="002847C8">
        <w:rPr>
          <w:rFonts w:ascii="Arial" w:hAnsi="Arial" w:cs="Arial"/>
          <w:sz w:val="22"/>
        </w:rPr>
        <w:t xml:space="preserve">Trade Unions </w:t>
      </w:r>
    </w:p>
    <w:p w14:paraId="7A27DFDD" w14:textId="720E6577" w:rsidR="00A2516E" w:rsidRPr="00722340" w:rsidRDefault="00000000" w:rsidP="00244212">
      <w:pPr>
        <w:rPr>
          <w:rFonts w:ascii="Roboto" w:hAnsi="Roboto"/>
          <w:sz w:val="22"/>
        </w:rPr>
      </w:pPr>
      <w:r>
        <w:rPr>
          <w:rFonts w:ascii="Roboto" w:hAnsi="Roboto"/>
          <w:b/>
          <w:bCs/>
          <w:sz w:val="22"/>
        </w:rPr>
        <w:lastRenderedPageBreak/>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44212">
      <w:pPr>
        <w:ind w:left="567"/>
        <w:rPr>
          <w:rFonts w:ascii="Arial" w:hAnsi="Arial" w:cs="Arial"/>
          <w:sz w:val="22"/>
        </w:rPr>
      </w:pPr>
    </w:p>
    <w:p w14:paraId="09E730F5" w14:textId="0846EB47" w:rsidR="00A2516E" w:rsidRPr="00722340" w:rsidRDefault="00000000"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40623D9" w14:textId="77777777" w:rsidR="00244212" w:rsidRPr="00244212" w:rsidRDefault="00244212" w:rsidP="00244212">
      <w:pPr>
        <w:pStyle w:val="ListParagraph"/>
        <w:numPr>
          <w:ilvl w:val="0"/>
          <w:numId w:val="6"/>
        </w:numPr>
        <w:ind w:left="567" w:hanging="425"/>
        <w:contextualSpacing w:val="0"/>
        <w:rPr>
          <w:rFonts w:ascii="Arial" w:hAnsi="Arial" w:cs="Arial"/>
          <w:sz w:val="22"/>
        </w:rPr>
      </w:pPr>
      <w:r w:rsidRPr="00244212">
        <w:rPr>
          <w:rFonts w:ascii="Arial" w:hAnsi="Arial" w:cs="Arial"/>
          <w:sz w:val="22"/>
        </w:rPr>
        <w:t>Well-rounded theoretical knowledge and understanding of the required professional or specialist discipline, accompanied by extensive practical and/or managerial experience.</w:t>
      </w:r>
    </w:p>
    <w:p w14:paraId="5A9A1705" w14:textId="77777777" w:rsidR="00244212" w:rsidRPr="00244212" w:rsidRDefault="00244212" w:rsidP="00244212">
      <w:pPr>
        <w:pStyle w:val="ListParagraph"/>
        <w:numPr>
          <w:ilvl w:val="0"/>
          <w:numId w:val="6"/>
        </w:numPr>
        <w:ind w:left="567" w:hanging="425"/>
        <w:contextualSpacing w:val="0"/>
        <w:rPr>
          <w:rFonts w:ascii="Arial" w:hAnsi="Arial" w:cs="Arial"/>
          <w:sz w:val="22"/>
        </w:rPr>
      </w:pPr>
      <w:r w:rsidRPr="00244212">
        <w:rPr>
          <w:rFonts w:ascii="Arial" w:hAnsi="Arial" w:cs="Arial"/>
          <w:sz w:val="22"/>
        </w:rPr>
        <w:t>The required level of knowledge and understanding will normally have been gained through some or all of the following:</w:t>
      </w:r>
    </w:p>
    <w:p w14:paraId="0985C1A8" w14:textId="1057629D" w:rsidR="00563B99" w:rsidRPr="00563B99" w:rsidRDefault="00563B99" w:rsidP="00563B99">
      <w:pPr>
        <w:pStyle w:val="ListParagraph"/>
        <w:numPr>
          <w:ilvl w:val="0"/>
          <w:numId w:val="20"/>
        </w:numPr>
        <w:spacing w:before="0" w:after="0" w:line="300" w:lineRule="atLeast"/>
        <w:rPr>
          <w:rFonts w:ascii="Arial" w:eastAsia="Times New Roman" w:hAnsi="Arial" w:cs="Arial"/>
          <w:kern w:val="0"/>
          <w:sz w:val="22"/>
          <w:lang w:eastAsia="en-GB"/>
          <w14:ligatures w14:val="none"/>
        </w:rPr>
      </w:pPr>
      <w:r w:rsidRPr="00563B99">
        <w:rPr>
          <w:rFonts w:ascii="Arial" w:eastAsia="Times New Roman" w:hAnsi="Arial" w:cs="Arial"/>
          <w:kern w:val="0"/>
          <w:sz w:val="22"/>
          <w:lang w:eastAsia="en-GB"/>
          <w14:ligatures w14:val="none"/>
        </w:rPr>
        <w:t>Extensive experience in leading large</w:t>
      </w:r>
      <w:r w:rsidRPr="00563B99">
        <w:rPr>
          <w:rFonts w:ascii="Arial" w:eastAsia="Times New Roman" w:hAnsi="Arial" w:cs="Arial"/>
          <w:kern w:val="0"/>
          <w:sz w:val="22"/>
          <w:lang w:eastAsia="en-GB"/>
          <w14:ligatures w14:val="none"/>
        </w:rPr>
        <w:noBreakHyphen/>
        <w:t xml:space="preserve">scale, complex change programmes, including organisational design and the successful delivery of significant transformation initiatives. </w:t>
      </w:r>
    </w:p>
    <w:p w14:paraId="6B631196" w14:textId="3B1973EC" w:rsidR="00563B99" w:rsidRPr="00563B99" w:rsidRDefault="00563B99" w:rsidP="00563B99">
      <w:pPr>
        <w:pStyle w:val="ListParagraph"/>
        <w:numPr>
          <w:ilvl w:val="0"/>
          <w:numId w:val="20"/>
        </w:numPr>
        <w:spacing w:before="0" w:after="0" w:line="300" w:lineRule="atLeast"/>
        <w:rPr>
          <w:rFonts w:ascii="Arial" w:eastAsia="Times New Roman" w:hAnsi="Arial" w:cs="Arial"/>
          <w:kern w:val="0"/>
          <w:sz w:val="22"/>
          <w:lang w:eastAsia="en-GB"/>
          <w14:ligatures w14:val="none"/>
        </w:rPr>
      </w:pPr>
      <w:r w:rsidRPr="00563B99">
        <w:rPr>
          <w:rFonts w:ascii="Arial" w:eastAsia="Times New Roman" w:hAnsi="Arial" w:cs="Arial"/>
          <w:kern w:val="0"/>
          <w:sz w:val="22"/>
          <w:lang w:eastAsia="en-GB"/>
          <w14:ligatures w14:val="none"/>
        </w:rPr>
        <w:t xml:space="preserve">Proven ability to support senior leaders through periods of change, providing guidance on staff engagement and navigating ambiguity and uncertainty. </w:t>
      </w:r>
    </w:p>
    <w:p w14:paraId="372CB63A" w14:textId="77777777" w:rsidR="00A2586F" w:rsidRDefault="00563B99" w:rsidP="00A2586F">
      <w:pPr>
        <w:pStyle w:val="ListParagraph"/>
        <w:numPr>
          <w:ilvl w:val="0"/>
          <w:numId w:val="20"/>
        </w:numPr>
        <w:spacing w:before="0" w:after="0" w:line="300" w:lineRule="atLeast"/>
        <w:rPr>
          <w:rFonts w:ascii="Arial" w:eastAsia="Times New Roman" w:hAnsi="Arial" w:cs="Arial"/>
          <w:kern w:val="0"/>
          <w:sz w:val="22"/>
          <w:lang w:eastAsia="en-GB"/>
          <w14:ligatures w14:val="none"/>
        </w:rPr>
      </w:pPr>
      <w:r w:rsidRPr="00563B99">
        <w:rPr>
          <w:rFonts w:ascii="Arial" w:eastAsia="Times New Roman" w:hAnsi="Arial" w:cs="Arial"/>
          <w:kern w:val="0"/>
          <w:sz w:val="22"/>
          <w:lang w:eastAsia="en-GB"/>
          <w14:ligatures w14:val="none"/>
        </w:rPr>
        <w:t>Strong track record of managing projects end</w:t>
      </w:r>
      <w:r w:rsidRPr="00563B99">
        <w:rPr>
          <w:rFonts w:ascii="Arial" w:eastAsia="Times New Roman" w:hAnsi="Arial" w:cs="Arial"/>
          <w:kern w:val="0"/>
          <w:sz w:val="22"/>
          <w:lang w:eastAsia="en-GB"/>
          <w14:ligatures w14:val="none"/>
        </w:rPr>
        <w:noBreakHyphen/>
        <w:t>to</w:t>
      </w:r>
      <w:r w:rsidRPr="00563B99">
        <w:rPr>
          <w:rFonts w:ascii="Arial" w:eastAsia="Times New Roman" w:hAnsi="Arial" w:cs="Arial"/>
          <w:kern w:val="0"/>
          <w:sz w:val="22"/>
          <w:lang w:eastAsia="en-GB"/>
          <w14:ligatures w14:val="none"/>
        </w:rPr>
        <w:noBreakHyphen/>
        <w:t>end, from initial scoping through to delivery and evaluation.</w:t>
      </w:r>
    </w:p>
    <w:p w14:paraId="0F7A3B97" w14:textId="1FB67ED7" w:rsidR="00591566" w:rsidRPr="00A2586F" w:rsidRDefault="00563B99" w:rsidP="00A2586F">
      <w:pPr>
        <w:pStyle w:val="ListParagraph"/>
        <w:numPr>
          <w:ilvl w:val="0"/>
          <w:numId w:val="20"/>
        </w:numPr>
        <w:spacing w:before="0" w:after="0" w:line="300" w:lineRule="atLeast"/>
        <w:rPr>
          <w:rFonts w:ascii="Arial" w:eastAsia="Times New Roman" w:hAnsi="Arial" w:cs="Arial"/>
          <w:kern w:val="0"/>
          <w:sz w:val="22"/>
          <w:lang w:eastAsia="en-GB"/>
          <w14:ligatures w14:val="none"/>
        </w:rPr>
      </w:pPr>
      <w:r w:rsidRPr="00A2586F">
        <w:rPr>
          <w:rFonts w:ascii="Arial" w:hAnsi="Arial" w:cs="Arial"/>
          <w:sz w:val="22"/>
        </w:rPr>
        <w:t>Knowledge of employment legislation and HR practices and their application</w:t>
      </w:r>
    </w:p>
    <w:p w14:paraId="249296AC" w14:textId="77777777" w:rsidR="00591566" w:rsidRDefault="00591566" w:rsidP="00591566">
      <w:pPr>
        <w:rPr>
          <w:rFonts w:ascii="Arial" w:hAnsi="Arial" w:cs="Arial"/>
          <w:sz w:val="22"/>
        </w:rPr>
      </w:pPr>
    </w:p>
    <w:p w14:paraId="026799FA" w14:textId="7B025C0F" w:rsidR="00D072D6" w:rsidRPr="00591566" w:rsidRDefault="00244212" w:rsidP="00591566">
      <w:pPr>
        <w:pStyle w:val="ListParagraph"/>
        <w:numPr>
          <w:ilvl w:val="0"/>
          <w:numId w:val="21"/>
        </w:numPr>
        <w:rPr>
          <w:rFonts w:ascii="Arial" w:hAnsi="Arial" w:cs="Arial"/>
          <w:sz w:val="22"/>
        </w:rPr>
      </w:pPr>
      <w:r w:rsidRPr="00591566">
        <w:rPr>
          <w:rFonts w:ascii="Arial" w:hAnsi="Arial" w:cs="Arial"/>
          <w:sz w:val="22"/>
        </w:rPr>
        <w:t>Formal qualification(s) equivalent to Level 7 of the</w:t>
      </w:r>
      <w:r w:rsidR="00883B4C" w:rsidRPr="00591566">
        <w:rPr>
          <w:rFonts w:ascii="Arial" w:hAnsi="Arial" w:cs="Arial"/>
          <w:sz w:val="22"/>
        </w:rPr>
        <w:t xml:space="preserve"> </w:t>
      </w:r>
      <w:hyperlink r:id="rId12" w:history="1">
        <w:r w:rsidR="00883B4C" w:rsidRPr="00591566">
          <w:rPr>
            <w:rStyle w:val="Hyperlink"/>
            <w:rFonts w:ascii="Arial" w:hAnsi="Arial" w:cs="Arial"/>
            <w:sz w:val="22"/>
          </w:rPr>
          <w:t>Regulated Qualifications Framework</w:t>
        </w:r>
      </w:hyperlink>
      <w:r w:rsidR="00C836E2" w:rsidRPr="00591566">
        <w:rPr>
          <w:rFonts w:ascii="Arial" w:hAnsi="Arial" w:cs="Arial"/>
          <w:sz w:val="22"/>
        </w:rPr>
        <w:t xml:space="preserve"> </w:t>
      </w:r>
      <w:r w:rsidR="006D162A" w:rsidRPr="00591566">
        <w:rPr>
          <w:rFonts w:ascii="Arial" w:hAnsi="Arial" w:cs="Arial"/>
          <w:sz w:val="22"/>
        </w:rPr>
        <w:t>e</w:t>
      </w:r>
      <w:r w:rsidR="00C836E2" w:rsidRPr="00591566">
        <w:rPr>
          <w:rFonts w:ascii="Arial" w:hAnsi="Arial" w:cs="Arial"/>
          <w:sz w:val="22"/>
        </w:rPr>
        <w:t>.g.</w:t>
      </w:r>
      <w:r w:rsidR="006D162A" w:rsidRPr="00591566">
        <w:rPr>
          <w:rFonts w:ascii="Arial" w:hAnsi="Arial" w:cs="Arial"/>
          <w:sz w:val="22"/>
        </w:rPr>
        <w:t xml:space="preserve"> </w:t>
      </w:r>
      <w:r w:rsidRPr="00591566">
        <w:rPr>
          <w:rFonts w:ascii="Arial" w:hAnsi="Arial" w:cs="Arial"/>
          <w:sz w:val="22"/>
        </w:rPr>
        <w:t>master’s degree</w:t>
      </w:r>
      <w:r w:rsidR="00482867" w:rsidRPr="00591566">
        <w:rPr>
          <w:rFonts w:ascii="Arial" w:hAnsi="Arial" w:cs="Arial"/>
          <w:sz w:val="22"/>
        </w:rPr>
        <w:t xml:space="preserve">, postgraduate certificate, diploma </w:t>
      </w:r>
      <w:r w:rsidR="006D162A" w:rsidRPr="00591566">
        <w:rPr>
          <w:rFonts w:ascii="Arial" w:hAnsi="Arial" w:cs="Arial"/>
          <w:sz w:val="22"/>
        </w:rPr>
        <w:t xml:space="preserve">or </w:t>
      </w:r>
      <w:r w:rsidR="00C836E2" w:rsidRPr="00591566">
        <w:rPr>
          <w:rFonts w:ascii="Arial" w:hAnsi="Arial" w:cs="Arial"/>
          <w:sz w:val="22"/>
        </w:rPr>
        <w:t xml:space="preserve">Level </w:t>
      </w:r>
      <w:r w:rsidRPr="00591566">
        <w:rPr>
          <w:rFonts w:ascii="Arial" w:hAnsi="Arial" w:cs="Arial"/>
          <w:sz w:val="22"/>
        </w:rPr>
        <w:t>7</w:t>
      </w:r>
      <w:r w:rsidR="00C836E2" w:rsidRPr="00591566">
        <w:rPr>
          <w:rFonts w:ascii="Arial" w:hAnsi="Arial" w:cs="Arial"/>
          <w:sz w:val="22"/>
        </w:rPr>
        <w:t xml:space="preserve"> award, certificate, diploma</w:t>
      </w:r>
    </w:p>
    <w:p w14:paraId="02B7A7B0" w14:textId="77777777" w:rsidR="00D072D6" w:rsidRPr="00D072D6" w:rsidRDefault="00D072D6" w:rsidP="00D072D6">
      <w:pPr>
        <w:pStyle w:val="ListParagraph"/>
        <w:contextualSpacing w:val="0"/>
        <w:rPr>
          <w:rFonts w:ascii="Arial" w:hAnsi="Arial" w:cs="Arial"/>
          <w:sz w:val="22"/>
        </w:rPr>
      </w:pPr>
    </w:p>
    <w:p w14:paraId="0CC25CFC" w14:textId="58AB22F3" w:rsidR="006D162A" w:rsidRDefault="0004217C" w:rsidP="00244212">
      <w:pPr>
        <w:rPr>
          <w:rFonts w:ascii="Roboto" w:hAnsi="Roboto"/>
          <w:color w:val="002E3B" w:themeColor="accent1"/>
          <w:sz w:val="22"/>
        </w:rPr>
      </w:pPr>
      <w:r w:rsidRPr="00C9549D">
        <w:rPr>
          <w:rFonts w:ascii="Roboto" w:hAnsi="Roboto"/>
          <w:color w:val="002E3B" w:themeColor="accent1"/>
          <w:sz w:val="22"/>
        </w:rPr>
        <w:t>Desirable</w:t>
      </w:r>
    </w:p>
    <w:p w14:paraId="1F2EBEE4" w14:textId="0C892DE3" w:rsidR="006D162A" w:rsidRPr="00563B99" w:rsidRDefault="00563B99" w:rsidP="00563B99">
      <w:pPr>
        <w:pStyle w:val="ListParagraph"/>
        <w:numPr>
          <w:ilvl w:val="0"/>
          <w:numId w:val="18"/>
        </w:numPr>
        <w:rPr>
          <w:rFonts w:ascii="Arial" w:hAnsi="Arial" w:cs="Arial"/>
          <w:sz w:val="22"/>
        </w:rPr>
      </w:pPr>
      <w:r w:rsidRPr="00563B99">
        <w:rPr>
          <w:rFonts w:ascii="Arial" w:hAnsi="Arial" w:cs="Arial"/>
          <w:sz w:val="22"/>
        </w:rPr>
        <w:t>Full Chartered Member/Fellow of CIPD or equivalent</w:t>
      </w:r>
      <w:r w:rsidR="00482867" w:rsidRPr="00563B99">
        <w:rPr>
          <w:rFonts w:ascii="Arial" w:hAnsi="Arial" w:cs="Arial"/>
          <w:sz w:val="22"/>
        </w:rPr>
        <w:t>PRINCE2 or similar project management qualification.</w:t>
      </w:r>
    </w:p>
    <w:p w14:paraId="470C7DEA" w14:textId="77777777" w:rsidR="00563B99" w:rsidRPr="00563B99" w:rsidRDefault="00563B99" w:rsidP="00563B99">
      <w:pPr>
        <w:pStyle w:val="ListParagraph"/>
        <w:numPr>
          <w:ilvl w:val="0"/>
          <w:numId w:val="11"/>
        </w:numPr>
        <w:rPr>
          <w:rFonts w:ascii="Roboto" w:hAnsi="Roboto"/>
          <w:sz w:val="22"/>
        </w:rPr>
      </w:pPr>
      <w:r w:rsidRPr="00563B99">
        <w:rPr>
          <w:rFonts w:ascii="Roboto" w:hAnsi="Roboto"/>
          <w:sz w:val="22"/>
        </w:rPr>
        <w:t xml:space="preserve">Experience of a job evaluation methodology (preferably Hay). </w:t>
      </w:r>
    </w:p>
    <w:p w14:paraId="5C23809B" w14:textId="77777777" w:rsidR="00563B99" w:rsidRPr="00563B99" w:rsidRDefault="00563B99" w:rsidP="00563B99">
      <w:pPr>
        <w:pStyle w:val="ListParagraph"/>
        <w:numPr>
          <w:ilvl w:val="0"/>
          <w:numId w:val="11"/>
        </w:numPr>
        <w:rPr>
          <w:rFonts w:ascii="Roboto" w:hAnsi="Roboto"/>
          <w:sz w:val="22"/>
        </w:rPr>
      </w:pPr>
      <w:r w:rsidRPr="00563B99">
        <w:rPr>
          <w:rFonts w:ascii="Roboto" w:hAnsi="Roboto"/>
          <w:sz w:val="22"/>
        </w:rPr>
        <w:t xml:space="preserve">Understanding of working within Higher Education Experience of supporting a multi-site customer group </w:t>
      </w:r>
    </w:p>
    <w:p w14:paraId="388051D5" w14:textId="77777777" w:rsidR="00A2586F" w:rsidRPr="00A2586F" w:rsidRDefault="00563B99" w:rsidP="00A2586F">
      <w:pPr>
        <w:pStyle w:val="ListParagraph"/>
        <w:numPr>
          <w:ilvl w:val="0"/>
          <w:numId w:val="11"/>
        </w:numPr>
        <w:rPr>
          <w:rFonts w:ascii="Roboto" w:hAnsi="Roboto"/>
          <w:sz w:val="22"/>
        </w:rPr>
      </w:pPr>
      <w:r w:rsidRPr="00A2586F">
        <w:rPr>
          <w:rFonts w:ascii="Roboto" w:hAnsi="Roboto"/>
          <w:sz w:val="22"/>
        </w:rPr>
        <w:t xml:space="preserve">Proven ability to research, prepare and present formal papers. </w:t>
      </w:r>
    </w:p>
    <w:p w14:paraId="1AEC6741" w14:textId="05C02CB8" w:rsidR="0004217C" w:rsidRPr="00A2586F" w:rsidRDefault="00563B99" w:rsidP="00A2586F">
      <w:pPr>
        <w:pStyle w:val="ListParagraph"/>
        <w:numPr>
          <w:ilvl w:val="0"/>
          <w:numId w:val="11"/>
        </w:numPr>
        <w:rPr>
          <w:rFonts w:ascii="Roboto" w:hAnsi="Roboto"/>
          <w:sz w:val="22"/>
        </w:rPr>
      </w:pPr>
      <w:r w:rsidRPr="00A2586F">
        <w:rPr>
          <w:rFonts w:ascii="Roboto" w:hAnsi="Roboto"/>
          <w:sz w:val="22"/>
        </w:rPr>
        <w:t xml:space="preserve">Proven experience of working successfully with Trade </w:t>
      </w:r>
      <w:r w:rsidRPr="00A2586F">
        <w:rPr>
          <w:rFonts w:ascii="Roboto" w:hAnsi="Roboto"/>
          <w:spacing w:val="-2"/>
          <w:sz w:val="22"/>
        </w:rPr>
        <w:t>Unions/employee</w:t>
      </w:r>
      <w:r w:rsidRPr="00A2586F">
        <w:rPr>
          <w:rFonts w:ascii="Roboto" w:hAnsi="Roboto"/>
          <w:spacing w:val="-16"/>
          <w:sz w:val="22"/>
        </w:rPr>
        <w:t xml:space="preserve"> </w:t>
      </w:r>
      <w:r w:rsidRPr="00A2586F">
        <w:rPr>
          <w:rFonts w:ascii="Roboto" w:hAnsi="Roboto"/>
          <w:spacing w:val="-2"/>
          <w:sz w:val="22"/>
        </w:rPr>
        <w:t>representatives</w:t>
      </w:r>
      <w:r w:rsidRPr="00A2586F">
        <w:rPr>
          <w:b/>
          <w:bCs/>
        </w:rPr>
        <w:t xml:space="preserve"> </w:t>
      </w:r>
      <w:r w:rsidR="00000000">
        <w:rPr>
          <w:b/>
          <w:bCs/>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2C4F079C"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Effectively manages team dynamics, creating an environment that engages and motivates others.</w:t>
      </w:r>
    </w:p>
    <w:p w14:paraId="6EE3C642"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Provides expert advice, guidance and recommendations on complex issues.</w:t>
      </w:r>
    </w:p>
    <w:p w14:paraId="3339C2F8"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Fosters and maintains working relationships within the department and wider University.</w:t>
      </w:r>
    </w:p>
    <w:p w14:paraId="73169012" w14:textId="49F97AA3" w:rsidR="006D162A" w:rsidRPr="006D162A"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Uses persuasiveness and positively influences others to achieve outcomes</w:t>
      </w:r>
      <w:r w:rsidR="00883B4C">
        <w:rPr>
          <w:rFonts w:ascii="Roboto" w:hAnsi="Roboto"/>
          <w:sz w:val="22"/>
        </w:rPr>
        <w:t>.</w:t>
      </w:r>
    </w:p>
    <w:p w14:paraId="53720CFE" w14:textId="2C9992A1" w:rsidR="0004217C" w:rsidRPr="00C9549D" w:rsidRDefault="00000000"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0D5EAE1" w14:textId="77777777" w:rsidR="00482867" w:rsidRPr="00482867" w:rsidRDefault="00482867" w:rsidP="00482867">
      <w:pPr>
        <w:pStyle w:val="ListParagraph"/>
        <w:numPr>
          <w:ilvl w:val="0"/>
          <w:numId w:val="4"/>
        </w:numPr>
        <w:ind w:left="567" w:hanging="425"/>
        <w:contextualSpacing w:val="0"/>
        <w:rPr>
          <w:rFonts w:ascii="Roboto" w:hAnsi="Roboto"/>
          <w:sz w:val="22"/>
        </w:rPr>
      </w:pPr>
      <w:r w:rsidRPr="00482867">
        <w:rPr>
          <w:rFonts w:ascii="Roboto" w:hAnsi="Roboto"/>
          <w:sz w:val="22"/>
        </w:rPr>
        <w:t>Plans and manages significant new projects or work activities, ensuring plans complement wider strategic plans.</w:t>
      </w:r>
    </w:p>
    <w:p w14:paraId="3686927A" w14:textId="09A0947B" w:rsidR="0004217C" w:rsidRDefault="00482867" w:rsidP="00482867">
      <w:pPr>
        <w:pStyle w:val="ListParagraph"/>
        <w:numPr>
          <w:ilvl w:val="0"/>
          <w:numId w:val="4"/>
        </w:numPr>
        <w:ind w:left="567" w:hanging="425"/>
        <w:contextualSpacing w:val="0"/>
        <w:rPr>
          <w:rFonts w:ascii="Roboto" w:hAnsi="Roboto"/>
          <w:sz w:val="22"/>
        </w:rPr>
      </w:pPr>
      <w:r w:rsidRPr="00482867">
        <w:rPr>
          <w:rFonts w:ascii="Roboto" w:hAnsi="Roboto"/>
          <w:sz w:val="22"/>
        </w:rPr>
        <w:t>Appreciates University priorities and applies these in managing work</w:t>
      </w:r>
      <w:r w:rsidR="00883B4C" w:rsidRPr="00883B4C">
        <w:rPr>
          <w:rFonts w:ascii="Roboto" w:hAnsi="Roboto"/>
          <w:sz w:val="22"/>
        </w:rPr>
        <w:t>.</w:t>
      </w:r>
    </w:p>
    <w:p w14:paraId="20BE86AF" w14:textId="77777777" w:rsidR="00591566" w:rsidRDefault="00591566" w:rsidP="00244212">
      <w:pPr>
        <w:rPr>
          <w:rFonts w:ascii="Roboto" w:hAnsi="Roboto"/>
          <w:b/>
          <w:bCs/>
          <w:sz w:val="22"/>
        </w:rPr>
      </w:pPr>
    </w:p>
    <w:p w14:paraId="17D4D42C" w14:textId="77777777" w:rsidR="00591566" w:rsidRDefault="00591566" w:rsidP="00244212">
      <w:pPr>
        <w:rPr>
          <w:rFonts w:ascii="Roboto" w:hAnsi="Roboto"/>
          <w:b/>
          <w:bCs/>
          <w:sz w:val="22"/>
        </w:rPr>
      </w:pPr>
    </w:p>
    <w:p w14:paraId="548489A3" w14:textId="77777777" w:rsidR="00591566" w:rsidRDefault="00591566" w:rsidP="00244212">
      <w:pPr>
        <w:rPr>
          <w:rFonts w:ascii="Roboto" w:hAnsi="Roboto"/>
          <w:b/>
          <w:bCs/>
          <w:sz w:val="22"/>
        </w:rPr>
      </w:pPr>
    </w:p>
    <w:p w14:paraId="4EB78921" w14:textId="5ADC67BC" w:rsidR="0004217C" w:rsidRPr="00C9549D" w:rsidRDefault="00000000"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lastRenderedPageBreak/>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F512929" w14:textId="77777777"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Formulates development plans to meet current and future skill requirements.</w:t>
      </w:r>
    </w:p>
    <w:p w14:paraId="67A4F471" w14:textId="77777777"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Applies knowledge, experience and understanding of a professional, specialist or technical field to inform work plans, based on a detailed understanding of the theory and/or principles underpinning the field of work.</w:t>
      </w:r>
    </w:p>
    <w:p w14:paraId="00FD6EF2" w14:textId="3E427848" w:rsidR="0004217C"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Uses initiative, professional and/or specialist judgement and originality to resolve problems and develop revised policies and procedures, where required</w:t>
      </w:r>
      <w:r w:rsidR="00883B4C">
        <w:rPr>
          <w:rFonts w:ascii="Roboto" w:hAnsi="Roboto"/>
          <w:sz w:val="22"/>
        </w:rPr>
        <w:t>.</w:t>
      </w:r>
    </w:p>
    <w:p w14:paraId="39189345" w14:textId="11DC138A" w:rsidR="00DA0322" w:rsidRDefault="00000000" w:rsidP="00244212">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44212">
      <w:pPr>
        <w:rPr>
          <w:rFonts w:ascii="Roboto" w:hAnsi="Roboto"/>
          <w:sz w:val="22"/>
        </w:rPr>
      </w:pPr>
      <w:r w:rsidRPr="00C9549D">
        <w:rPr>
          <w:rFonts w:ascii="Roboto" w:hAnsi="Roboto"/>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685E8872" w:rsidR="00F96879" w:rsidRPr="00722340" w:rsidRDefault="00F96879" w:rsidP="00F96879">
      <w:pPr>
        <w:rPr>
          <w:rFonts w:ascii="Roboto" w:hAnsi="Roboto"/>
          <w:sz w:val="22"/>
        </w:rPr>
      </w:pPr>
      <w:r w:rsidRPr="00722340">
        <w:rPr>
          <w:rFonts w:ascii="Roboto" w:hAnsi="Roboto"/>
          <w:sz w:val="22"/>
        </w:rPr>
        <w:t>Working outside</w:t>
      </w:r>
      <w:bookmarkStart w:id="2" w:name="_Hlk181968470"/>
      <w:r w:rsidRPr="00722340">
        <w:rPr>
          <w:rFonts w:ascii="Roboto" w:hAnsi="Roboto"/>
          <w:sz w:val="22"/>
        </w:rPr>
        <w:t xml:space="preserve"> </w:t>
      </w:r>
      <w:r w:rsidRPr="001B067E">
        <w:rPr>
          <w:rFonts w:ascii="Roboto" w:hAnsi="Roboto"/>
          <w:b/>
          <w:bCs/>
          <w:color w:val="1CCCFF" w:themeColor="accent1" w:themeTint="80"/>
          <w:sz w:val="22"/>
        </w:rPr>
        <w:t>^</w:t>
      </w:r>
      <w:bookmarkEnd w:id="2"/>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A72A0">
            <w:rPr>
              <w:rFonts w:ascii="Roboto" w:hAnsi="Roboto"/>
              <w:sz w:val="22"/>
            </w:rPr>
            <w:t>Not applicable</w:t>
          </w:r>
        </w:sdtContent>
      </w:sdt>
    </w:p>
    <w:p w14:paraId="6D418718" w14:textId="1D58B009"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A72A0">
            <w:rPr>
              <w:rFonts w:ascii="Roboto" w:hAnsi="Roboto"/>
              <w:sz w:val="22"/>
            </w:rPr>
            <w:t>Not applicable</w:t>
          </w:r>
        </w:sdtContent>
      </w:sdt>
    </w:p>
    <w:p w14:paraId="05E8911E" w14:textId="5AA95108"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A72A0">
            <w:rPr>
              <w:rFonts w:ascii="Roboto" w:hAnsi="Roboto"/>
              <w:sz w:val="22"/>
            </w:rPr>
            <w:t>Not applicable</w:t>
          </w:r>
        </w:sdtContent>
      </w:sdt>
    </w:p>
    <w:p w14:paraId="4613E6DE" w14:textId="23C96610"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A72A0">
            <w:rPr>
              <w:rFonts w:ascii="Roboto" w:hAnsi="Roboto"/>
              <w:sz w:val="22"/>
            </w:rPr>
            <w:t>Not applicable</w:t>
          </w:r>
        </w:sdtContent>
      </w:sdt>
    </w:p>
    <w:p w14:paraId="048CAA9E" w14:textId="10A7D455"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A72A0">
            <w:rPr>
              <w:rFonts w:ascii="Roboto" w:hAnsi="Roboto"/>
              <w:sz w:val="22"/>
            </w:rPr>
            <w:t>Not applicable</w:t>
          </w:r>
        </w:sdtContent>
      </w:sdt>
    </w:p>
    <w:p w14:paraId="237A2C51" w14:textId="64E4FD32"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A72A0">
            <w:rPr>
              <w:rFonts w:ascii="Roboto" w:hAnsi="Roboto"/>
              <w:sz w:val="22"/>
            </w:rPr>
            <w:t>Not applicable</w:t>
          </w:r>
        </w:sdtContent>
      </w:sdt>
    </w:p>
    <w:p w14:paraId="2102ECC1" w14:textId="2115CE87"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08416CFA" w14:textId="1EF90FFB"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50FE6386" w14:textId="5AB5B07B"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4A3CE811" w14:textId="4A4BAA3C"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1D9FAC98" w14:textId="362B47EF"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11AD0396" w14:textId="2762045B"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356F4618" w14:textId="26536269"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08E0CDD4" w14:textId="75514190"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3344FFF4" w14:textId="31B0A3DB"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46C7371E" w14:textId="698F44A5" w:rsidR="00CF2A12" w:rsidRPr="00722340" w:rsidRDefault="00000000" w:rsidP="00244212">
      <w:pPr>
        <w:rPr>
          <w:rFonts w:ascii="Roboto" w:hAnsi="Roboto"/>
          <w:sz w:val="22"/>
        </w:rPr>
      </w:pPr>
      <w:r>
        <w:rPr>
          <w:rFonts w:ascii="Roboto" w:hAnsi="Roboto"/>
          <w:b/>
          <w:bCs/>
          <w:sz w:val="22"/>
        </w:rPr>
        <w:pict w14:anchorId="3D00FA4E">
          <v:rect id="_x0000_i1035" style="width:0;height:1.5pt"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49FFA188"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41DDEC8B" w14:textId="5552538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79C85A26" w14:textId="03FD7592"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163752DA" w14:textId="266EAA9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63723029" w14:textId="6FA3A052"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2EAE933A" w14:textId="048138AF"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sz w:val="22"/>
            </w:rPr>
            <w:t>Not applicable</w:t>
          </w:r>
        </w:sdtContent>
      </w:sdt>
    </w:p>
    <w:p w14:paraId="477D22EC" w14:textId="0F63E094" w:rsidR="009608CA" w:rsidRPr="00722340" w:rsidRDefault="00000000" w:rsidP="00244212">
      <w:pPr>
        <w:rPr>
          <w:rFonts w:ascii="Roboto" w:hAnsi="Roboto"/>
          <w:sz w:val="22"/>
        </w:rPr>
      </w:pPr>
      <w:r>
        <w:rPr>
          <w:rFonts w:ascii="Roboto" w:hAnsi="Roboto"/>
          <w:b/>
          <w:bCs/>
          <w:sz w:val="22"/>
        </w:rPr>
        <w:pict w14:anchorId="5174F83B">
          <v:rect id="_x0000_i1036" style="width:0;height:1.5pt"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799AB975"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color w:val="000000" w:themeColor="text1"/>
              <w:sz w:val="22"/>
            </w:rPr>
            <w:t>Not applicable</w:t>
          </w:r>
        </w:sdtContent>
      </w:sdt>
    </w:p>
    <w:p w14:paraId="6FBCF1C1" w14:textId="38492878"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color w:val="000000" w:themeColor="text1"/>
              <w:sz w:val="22"/>
            </w:rPr>
            <w:t>Not applicable</w:t>
          </w:r>
        </w:sdtContent>
      </w:sdt>
    </w:p>
    <w:p w14:paraId="3E935D85" w14:textId="1396EC21"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E2B38">
            <w:rPr>
              <w:rFonts w:ascii="Roboto" w:hAnsi="Roboto"/>
              <w:color w:val="000000" w:themeColor="text1"/>
              <w:sz w:val="22"/>
            </w:rPr>
            <w:t>Not applicable</w:t>
          </w:r>
        </w:sdtContent>
      </w:sdt>
    </w:p>
    <w:p w14:paraId="36777A14" w14:textId="73F41F0B"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2714CE0C" w14:textId="1CE67DEC" w:rsidR="00E76E9F" w:rsidRPr="00722340" w:rsidRDefault="00000000" w:rsidP="00244212">
      <w:pPr>
        <w:rPr>
          <w:rFonts w:ascii="Roboto" w:hAnsi="Roboto"/>
          <w:sz w:val="22"/>
        </w:rPr>
      </w:pPr>
      <w:r>
        <w:rPr>
          <w:rFonts w:ascii="Roboto" w:hAnsi="Roboto"/>
          <w:b/>
          <w:bCs/>
          <w:sz w:val="22"/>
        </w:rPr>
        <w:pict w14:anchorId="7B23865C">
          <v:rect id="_x0000_i1037" style="width:0;height:1.5pt"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7EFF64DC"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0D6C04EC" w14:textId="2BFCC43D"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04058D9B" w14:textId="1344D116"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64162BCD" w14:textId="3025D1D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419B5607" w14:textId="6D354EA4" w:rsidR="00F96879" w:rsidRPr="00722340" w:rsidRDefault="00F96879" w:rsidP="00F96879">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7F401C5C" w14:textId="572D4E2A"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598D031C" w14:textId="5FCADE54"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11BD3599" w14:textId="5CC9ABB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22BDDBB1" w14:textId="37529221"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68A1D61D" w14:textId="6610F275"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239FF4F2" w14:textId="2CF50EA4"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E2B38">
            <w:rPr>
              <w:rFonts w:ascii="Roboto" w:hAnsi="Roboto"/>
              <w:color w:val="000000" w:themeColor="text1"/>
              <w:sz w:val="22"/>
            </w:rPr>
            <w:t>Not applicable</w:t>
          </w:r>
        </w:sdtContent>
      </w:sdt>
    </w:p>
    <w:p w14:paraId="3460001B" w14:textId="250F3342" w:rsidR="000B219D" w:rsidRDefault="00000000" w:rsidP="00244212">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44212">
      <w:pPr>
        <w:spacing w:before="0" w:after="0"/>
        <w:rPr>
          <w:rFonts w:ascii="Roboto" w:hAnsi="Roboto"/>
          <w:color w:val="000000" w:themeColor="text1"/>
          <w:sz w:val="22"/>
        </w:rPr>
      </w:pPr>
      <w:r w:rsidRPr="6AADD430">
        <w:rPr>
          <w:rFonts w:ascii="Roboto" w:hAnsi="Roboto"/>
          <w:color w:val="000000" w:themeColor="text1"/>
          <w:sz w:val="22"/>
        </w:rPr>
        <w:br w:type="page"/>
      </w:r>
      <w:bookmarkStart w:id="3" w:name="_Hlk187231256"/>
      <w:bookmarkEnd w:id="3"/>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563A" w14:textId="77777777" w:rsidR="001F79C5" w:rsidRDefault="001F79C5" w:rsidP="00850136">
      <w:r>
        <w:separator/>
      </w:r>
    </w:p>
  </w:endnote>
  <w:endnote w:type="continuationSeparator" w:id="0">
    <w:p w14:paraId="2FBE2E4B" w14:textId="77777777" w:rsidR="001F79C5" w:rsidRDefault="001F79C5" w:rsidP="00850136">
      <w:r>
        <w:continuationSeparator/>
      </w:r>
    </w:p>
  </w:endnote>
  <w:endnote w:type="continuationNotice" w:id="1">
    <w:p w14:paraId="3940FC2B" w14:textId="77777777" w:rsidR="001F79C5" w:rsidRDefault="001F79C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C320" w14:textId="77777777" w:rsidR="001F79C5" w:rsidRDefault="001F79C5" w:rsidP="00850136">
      <w:r>
        <w:separator/>
      </w:r>
    </w:p>
  </w:footnote>
  <w:footnote w:type="continuationSeparator" w:id="0">
    <w:p w14:paraId="321A25F9" w14:textId="77777777" w:rsidR="001F79C5" w:rsidRDefault="001F79C5" w:rsidP="00850136">
      <w:r>
        <w:continuationSeparator/>
      </w:r>
    </w:p>
  </w:footnote>
  <w:footnote w:type="continuationNotice" w:id="1">
    <w:p w14:paraId="2915B5F2" w14:textId="77777777" w:rsidR="001F79C5" w:rsidRDefault="001F79C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C6147"/>
    <w:multiLevelType w:val="hybridMultilevel"/>
    <w:tmpl w:val="CAF4AF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21990"/>
    <w:multiLevelType w:val="hybridMultilevel"/>
    <w:tmpl w:val="A6AA7AFE"/>
    <w:lvl w:ilvl="0" w:tplc="FFFFFFFF">
      <w:start w:val="1"/>
      <w:numFmt w:val="decimal"/>
      <w:lvlText w:val="%1."/>
      <w:lvlJc w:val="left"/>
      <w:pPr>
        <w:ind w:left="1440" w:hanging="360"/>
      </w:pPr>
      <w:rPr>
        <w:rFonts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08200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A550B"/>
    <w:multiLevelType w:val="multilevel"/>
    <w:tmpl w:val="7CC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803B8"/>
    <w:multiLevelType w:val="hybridMultilevel"/>
    <w:tmpl w:val="F38AB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996A22"/>
    <w:multiLevelType w:val="hybridMultilevel"/>
    <w:tmpl w:val="BBBC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7412A"/>
    <w:multiLevelType w:val="hybridMultilevel"/>
    <w:tmpl w:val="83421D8E"/>
    <w:lvl w:ilvl="0" w:tplc="08090003">
      <w:start w:val="1"/>
      <w:numFmt w:val="bullet"/>
      <w:lvlText w:val="o"/>
      <w:lvlJc w:val="left"/>
      <w:pPr>
        <w:ind w:left="1623" w:hanging="360"/>
      </w:pPr>
      <w:rPr>
        <w:rFonts w:ascii="Courier New" w:hAnsi="Courier New" w:cs="Courier New"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12"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9F5075"/>
    <w:multiLevelType w:val="hybridMultilevel"/>
    <w:tmpl w:val="EC7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72B04"/>
    <w:multiLevelType w:val="hybridMultilevel"/>
    <w:tmpl w:val="E71E0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06EE6"/>
    <w:multiLevelType w:val="multilevel"/>
    <w:tmpl w:val="5658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984C49"/>
    <w:multiLevelType w:val="hybridMultilevel"/>
    <w:tmpl w:val="EC806A40"/>
    <w:lvl w:ilvl="0" w:tplc="08090003">
      <w:start w:val="1"/>
      <w:numFmt w:val="bullet"/>
      <w:lvlText w:val="o"/>
      <w:lvlJc w:val="left"/>
      <w:pPr>
        <w:ind w:left="1730" w:hanging="360"/>
      </w:pPr>
      <w:rPr>
        <w:rFonts w:ascii="Courier New" w:hAnsi="Courier New" w:cs="Courier New" w:hint="default"/>
      </w:rPr>
    </w:lvl>
    <w:lvl w:ilvl="1" w:tplc="08090003" w:tentative="1">
      <w:start w:val="1"/>
      <w:numFmt w:val="bullet"/>
      <w:lvlText w:val="o"/>
      <w:lvlJc w:val="left"/>
      <w:pPr>
        <w:ind w:left="2450" w:hanging="360"/>
      </w:pPr>
      <w:rPr>
        <w:rFonts w:ascii="Courier New" w:hAnsi="Courier New" w:cs="Courier New" w:hint="default"/>
      </w:rPr>
    </w:lvl>
    <w:lvl w:ilvl="2" w:tplc="08090005" w:tentative="1">
      <w:start w:val="1"/>
      <w:numFmt w:val="bullet"/>
      <w:lvlText w:val=""/>
      <w:lvlJc w:val="left"/>
      <w:pPr>
        <w:ind w:left="3170" w:hanging="360"/>
      </w:pPr>
      <w:rPr>
        <w:rFonts w:ascii="Wingdings" w:hAnsi="Wingdings" w:hint="default"/>
      </w:rPr>
    </w:lvl>
    <w:lvl w:ilvl="3" w:tplc="08090001" w:tentative="1">
      <w:start w:val="1"/>
      <w:numFmt w:val="bullet"/>
      <w:lvlText w:val=""/>
      <w:lvlJc w:val="left"/>
      <w:pPr>
        <w:ind w:left="3890" w:hanging="360"/>
      </w:pPr>
      <w:rPr>
        <w:rFonts w:ascii="Symbol" w:hAnsi="Symbol" w:hint="default"/>
      </w:rPr>
    </w:lvl>
    <w:lvl w:ilvl="4" w:tplc="08090003" w:tentative="1">
      <w:start w:val="1"/>
      <w:numFmt w:val="bullet"/>
      <w:lvlText w:val="o"/>
      <w:lvlJc w:val="left"/>
      <w:pPr>
        <w:ind w:left="4610" w:hanging="360"/>
      </w:pPr>
      <w:rPr>
        <w:rFonts w:ascii="Courier New" w:hAnsi="Courier New" w:cs="Courier New" w:hint="default"/>
      </w:rPr>
    </w:lvl>
    <w:lvl w:ilvl="5" w:tplc="08090005" w:tentative="1">
      <w:start w:val="1"/>
      <w:numFmt w:val="bullet"/>
      <w:lvlText w:val=""/>
      <w:lvlJc w:val="left"/>
      <w:pPr>
        <w:ind w:left="5330" w:hanging="360"/>
      </w:pPr>
      <w:rPr>
        <w:rFonts w:ascii="Wingdings" w:hAnsi="Wingdings" w:hint="default"/>
      </w:rPr>
    </w:lvl>
    <w:lvl w:ilvl="6" w:tplc="08090001" w:tentative="1">
      <w:start w:val="1"/>
      <w:numFmt w:val="bullet"/>
      <w:lvlText w:val=""/>
      <w:lvlJc w:val="left"/>
      <w:pPr>
        <w:ind w:left="6050" w:hanging="360"/>
      </w:pPr>
      <w:rPr>
        <w:rFonts w:ascii="Symbol" w:hAnsi="Symbol" w:hint="default"/>
      </w:rPr>
    </w:lvl>
    <w:lvl w:ilvl="7" w:tplc="08090003" w:tentative="1">
      <w:start w:val="1"/>
      <w:numFmt w:val="bullet"/>
      <w:lvlText w:val="o"/>
      <w:lvlJc w:val="left"/>
      <w:pPr>
        <w:ind w:left="6770" w:hanging="360"/>
      </w:pPr>
      <w:rPr>
        <w:rFonts w:ascii="Courier New" w:hAnsi="Courier New" w:cs="Courier New" w:hint="default"/>
      </w:rPr>
    </w:lvl>
    <w:lvl w:ilvl="8" w:tplc="08090005" w:tentative="1">
      <w:start w:val="1"/>
      <w:numFmt w:val="bullet"/>
      <w:lvlText w:val=""/>
      <w:lvlJc w:val="left"/>
      <w:pPr>
        <w:ind w:left="7490" w:hanging="360"/>
      </w:pPr>
      <w:rPr>
        <w:rFonts w:ascii="Wingdings" w:hAnsi="Wingdings" w:hint="default"/>
      </w:rPr>
    </w:lvl>
  </w:abstractNum>
  <w:abstractNum w:abstractNumId="20" w15:restartNumberingAfterBreak="0">
    <w:nsid w:val="7CD00236"/>
    <w:multiLevelType w:val="hybridMultilevel"/>
    <w:tmpl w:val="E22A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12"/>
  </w:num>
  <w:num w:numId="2" w16cid:durableId="1468011908">
    <w:abstractNumId w:val="5"/>
  </w:num>
  <w:num w:numId="3" w16cid:durableId="1960061751">
    <w:abstractNumId w:val="4"/>
  </w:num>
  <w:num w:numId="4" w16cid:durableId="1331520153">
    <w:abstractNumId w:val="14"/>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6"/>
  </w:num>
  <w:num w:numId="10" w16cid:durableId="74933991">
    <w:abstractNumId w:val="17"/>
  </w:num>
  <w:num w:numId="11" w16cid:durableId="1388648237">
    <w:abstractNumId w:val="13"/>
  </w:num>
  <w:num w:numId="12" w16cid:durableId="187525865">
    <w:abstractNumId w:val="9"/>
  </w:num>
  <w:num w:numId="13" w16cid:durableId="1241328592">
    <w:abstractNumId w:val="15"/>
  </w:num>
  <w:num w:numId="14" w16cid:durableId="2065832202">
    <w:abstractNumId w:val="8"/>
  </w:num>
  <w:num w:numId="15" w16cid:durableId="1518230657">
    <w:abstractNumId w:val="3"/>
  </w:num>
  <w:num w:numId="16" w16cid:durableId="1101989938">
    <w:abstractNumId w:val="1"/>
  </w:num>
  <w:num w:numId="17" w16cid:durableId="690299419">
    <w:abstractNumId w:val="18"/>
  </w:num>
  <w:num w:numId="18" w16cid:durableId="411659404">
    <w:abstractNumId w:val="20"/>
  </w:num>
  <w:num w:numId="19" w16cid:durableId="1048184699">
    <w:abstractNumId w:val="11"/>
  </w:num>
  <w:num w:numId="20" w16cid:durableId="2028478008">
    <w:abstractNumId w:val="19"/>
  </w:num>
  <w:num w:numId="21" w16cid:durableId="1341666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771D"/>
    <w:rsid w:val="000155D8"/>
    <w:rsid w:val="0004217C"/>
    <w:rsid w:val="000542EC"/>
    <w:rsid w:val="00062411"/>
    <w:rsid w:val="00082AD4"/>
    <w:rsid w:val="000B219D"/>
    <w:rsid w:val="000C0931"/>
    <w:rsid w:val="000E1451"/>
    <w:rsid w:val="000E2B38"/>
    <w:rsid w:val="00111D9F"/>
    <w:rsid w:val="00142290"/>
    <w:rsid w:val="00145231"/>
    <w:rsid w:val="0019239C"/>
    <w:rsid w:val="001A2647"/>
    <w:rsid w:val="001B565F"/>
    <w:rsid w:val="001F79C5"/>
    <w:rsid w:val="00232309"/>
    <w:rsid w:val="00244212"/>
    <w:rsid w:val="00244B4D"/>
    <w:rsid w:val="00270F82"/>
    <w:rsid w:val="00271BCD"/>
    <w:rsid w:val="002847C8"/>
    <w:rsid w:val="002B150B"/>
    <w:rsid w:val="002C7987"/>
    <w:rsid w:val="002D75C9"/>
    <w:rsid w:val="00302AFC"/>
    <w:rsid w:val="00326C12"/>
    <w:rsid w:val="0035739F"/>
    <w:rsid w:val="003948DC"/>
    <w:rsid w:val="003C3F9A"/>
    <w:rsid w:val="003E6212"/>
    <w:rsid w:val="004367E7"/>
    <w:rsid w:val="00450F09"/>
    <w:rsid w:val="00482867"/>
    <w:rsid w:val="004A0099"/>
    <w:rsid w:val="004A3DAA"/>
    <w:rsid w:val="004D46AB"/>
    <w:rsid w:val="004D50A6"/>
    <w:rsid w:val="00527707"/>
    <w:rsid w:val="00527AD5"/>
    <w:rsid w:val="00563B99"/>
    <w:rsid w:val="00577C4D"/>
    <w:rsid w:val="00587D40"/>
    <w:rsid w:val="00591566"/>
    <w:rsid w:val="00595EEB"/>
    <w:rsid w:val="00597215"/>
    <w:rsid w:val="005A72A0"/>
    <w:rsid w:val="005D2F80"/>
    <w:rsid w:val="005E2F7A"/>
    <w:rsid w:val="00621751"/>
    <w:rsid w:val="00633449"/>
    <w:rsid w:val="0064093D"/>
    <w:rsid w:val="00663881"/>
    <w:rsid w:val="006B44D3"/>
    <w:rsid w:val="006C38BC"/>
    <w:rsid w:val="006C3E01"/>
    <w:rsid w:val="006D162A"/>
    <w:rsid w:val="006E00BD"/>
    <w:rsid w:val="006E3F8E"/>
    <w:rsid w:val="00714B85"/>
    <w:rsid w:val="00722340"/>
    <w:rsid w:val="00783F34"/>
    <w:rsid w:val="007B287A"/>
    <w:rsid w:val="007D5C4A"/>
    <w:rsid w:val="007E77F9"/>
    <w:rsid w:val="007F6E25"/>
    <w:rsid w:val="00823CB0"/>
    <w:rsid w:val="00850136"/>
    <w:rsid w:val="00883B4C"/>
    <w:rsid w:val="00886EF0"/>
    <w:rsid w:val="008A448A"/>
    <w:rsid w:val="008B0F71"/>
    <w:rsid w:val="008B17E2"/>
    <w:rsid w:val="008F1F12"/>
    <w:rsid w:val="00910222"/>
    <w:rsid w:val="0093666C"/>
    <w:rsid w:val="00936CA7"/>
    <w:rsid w:val="009548CE"/>
    <w:rsid w:val="009608CA"/>
    <w:rsid w:val="009C5569"/>
    <w:rsid w:val="009D1D17"/>
    <w:rsid w:val="00A0049B"/>
    <w:rsid w:val="00A00CED"/>
    <w:rsid w:val="00A013BA"/>
    <w:rsid w:val="00A16F9F"/>
    <w:rsid w:val="00A20F40"/>
    <w:rsid w:val="00A2516E"/>
    <w:rsid w:val="00A2586F"/>
    <w:rsid w:val="00A40716"/>
    <w:rsid w:val="00A64E71"/>
    <w:rsid w:val="00A74C90"/>
    <w:rsid w:val="00A77337"/>
    <w:rsid w:val="00AA762D"/>
    <w:rsid w:val="00B45C73"/>
    <w:rsid w:val="00B9140F"/>
    <w:rsid w:val="00BA1A0F"/>
    <w:rsid w:val="00BA4938"/>
    <w:rsid w:val="00BD1CEA"/>
    <w:rsid w:val="00BD5FBF"/>
    <w:rsid w:val="00BE0358"/>
    <w:rsid w:val="00C04435"/>
    <w:rsid w:val="00C26D32"/>
    <w:rsid w:val="00C37E2C"/>
    <w:rsid w:val="00C424EF"/>
    <w:rsid w:val="00C430E0"/>
    <w:rsid w:val="00C5288C"/>
    <w:rsid w:val="00C6007A"/>
    <w:rsid w:val="00C836E2"/>
    <w:rsid w:val="00C86602"/>
    <w:rsid w:val="00C9549D"/>
    <w:rsid w:val="00CB500A"/>
    <w:rsid w:val="00CD4E5C"/>
    <w:rsid w:val="00CE75C9"/>
    <w:rsid w:val="00CF2A12"/>
    <w:rsid w:val="00D03506"/>
    <w:rsid w:val="00D072D6"/>
    <w:rsid w:val="00D133C2"/>
    <w:rsid w:val="00D41E20"/>
    <w:rsid w:val="00D86E92"/>
    <w:rsid w:val="00DA0322"/>
    <w:rsid w:val="00DC220C"/>
    <w:rsid w:val="00DE6952"/>
    <w:rsid w:val="00E3144D"/>
    <w:rsid w:val="00E35221"/>
    <w:rsid w:val="00E37A82"/>
    <w:rsid w:val="00E416F9"/>
    <w:rsid w:val="00E51EF4"/>
    <w:rsid w:val="00E55EF7"/>
    <w:rsid w:val="00E76E9F"/>
    <w:rsid w:val="00E87318"/>
    <w:rsid w:val="00E907DE"/>
    <w:rsid w:val="00EA7E7B"/>
    <w:rsid w:val="00EF14A1"/>
    <w:rsid w:val="00F52E0A"/>
    <w:rsid w:val="00F56318"/>
    <w:rsid w:val="00F96879"/>
    <w:rsid w:val="00FB392F"/>
    <w:rsid w:val="00FC191A"/>
    <w:rsid w:val="00FC49CB"/>
    <w:rsid w:val="00FE3660"/>
    <w:rsid w:val="26B73A8A"/>
    <w:rsid w:val="2D347BDD"/>
    <w:rsid w:val="6AADD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81C92F2-0EA2-46BA-B1B9-E20CE2B4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TableParagraph">
    <w:name w:val="Table Paragraph"/>
    <w:basedOn w:val="Normal"/>
    <w:uiPriority w:val="1"/>
    <w:qFormat/>
    <w:rsid w:val="002847C8"/>
    <w:pPr>
      <w:widowControl w:val="0"/>
      <w:autoSpaceDE w:val="0"/>
      <w:autoSpaceDN w:val="0"/>
      <w:spacing w:before="0" w:after="0"/>
    </w:pPr>
    <w:rPr>
      <w:rFonts w:eastAsia="Lucida Sans" w:cs="Lucida Sans"/>
      <w:kern w:val="0"/>
      <w:sz w:val="22"/>
      <w:lang w:val="en-US"/>
      <w14:ligatures w14:val="none"/>
    </w:rPr>
  </w:style>
  <w:style w:type="character" w:styleId="Strong">
    <w:name w:val="Strong"/>
    <w:basedOn w:val="DefaultParagraphFont"/>
    <w:uiPriority w:val="22"/>
    <w:qFormat/>
    <w:rsid w:val="00563B99"/>
    <w:rPr>
      <w:b/>
      <w:bCs/>
    </w:rPr>
  </w:style>
  <w:style w:type="character" w:styleId="FollowedHyperlink">
    <w:name w:val="FollowedHyperlink"/>
    <w:basedOn w:val="DefaultParagraphFont"/>
    <w:uiPriority w:val="99"/>
    <w:semiHidden/>
    <w:unhideWhenUsed/>
    <w:rsid w:val="00C424EF"/>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26043"/>
    <w:rsid w:val="000645A2"/>
    <w:rsid w:val="000A5732"/>
    <w:rsid w:val="000B41E7"/>
    <w:rsid w:val="000E1451"/>
    <w:rsid w:val="0019239C"/>
    <w:rsid w:val="002B150B"/>
    <w:rsid w:val="00302AFC"/>
    <w:rsid w:val="00326C12"/>
    <w:rsid w:val="00450F09"/>
    <w:rsid w:val="004F794E"/>
    <w:rsid w:val="00595EEB"/>
    <w:rsid w:val="005F31AC"/>
    <w:rsid w:val="00621751"/>
    <w:rsid w:val="006E00BD"/>
    <w:rsid w:val="006E4EE9"/>
    <w:rsid w:val="00727B4D"/>
    <w:rsid w:val="00783F34"/>
    <w:rsid w:val="007D5C4A"/>
    <w:rsid w:val="00936CA7"/>
    <w:rsid w:val="009548CE"/>
    <w:rsid w:val="00961673"/>
    <w:rsid w:val="00A706B2"/>
    <w:rsid w:val="00B76E0F"/>
    <w:rsid w:val="00C04435"/>
    <w:rsid w:val="00C5288C"/>
    <w:rsid w:val="00C6007A"/>
    <w:rsid w:val="00CB500A"/>
    <w:rsid w:val="00D01A76"/>
    <w:rsid w:val="00E3144D"/>
    <w:rsid w:val="00E37A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1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B59AB8-AE5C-48C9-BE71-4F6410133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3</cp:revision>
  <dcterms:created xsi:type="dcterms:W3CDTF">2026-05-12T15:45:00Z</dcterms:created>
  <dcterms:modified xsi:type="dcterms:W3CDTF">2026-05-12T15:46:00Z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