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0FF1B25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21B962F8" w:rsidR="00886EF0" w:rsidRPr="00B2424F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Style w:val="Heading2Char"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B2424F" w:rsidRPr="00B2424F">
        <w:rPr>
          <w:rStyle w:val="Heading2Char"/>
          <w:rFonts w:ascii="Roboto" w:hAnsi="Roboto"/>
          <w:sz w:val="40"/>
          <w:szCs w:val="40"/>
        </w:rPr>
        <w:t>Enterprise Programme Manager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0ABF4245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67418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 Andy G Sellars</w:t>
      </w:r>
      <w:r w:rsidR="00000000">
        <w:rPr>
          <w:rFonts w:ascii="Roboto" w:hAnsi="Roboto"/>
          <w:bCs/>
          <w:noProof/>
          <w:sz w:val="22"/>
        </w:rPr>
        <w:pict w14:anchorId="76392F8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C125905" w14:textId="6E2B6293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proofErr w:type="spellStart"/>
      <w:r w:rsidR="00B2424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Optoelectromnic</w:t>
      </w:r>
      <w:proofErr w:type="spellEnd"/>
      <w:r w:rsidR="00B2424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Research Centre</w:t>
      </w:r>
    </w:p>
    <w:p w14:paraId="0F7483D1" w14:textId="12D9537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B2424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</w:t>
      </w:r>
      <w:r w:rsidR="006E3CD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aculty of </w:t>
      </w:r>
      <w:r w:rsidR="00B2424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</w:t>
      </w:r>
      <w:r w:rsidR="006E3CD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ngineering and </w:t>
      </w:r>
      <w:r w:rsidR="00B2424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</w:t>
      </w:r>
      <w:r w:rsidR="006E3CD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hysical </w:t>
      </w:r>
      <w:r w:rsidR="00B2424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</w:t>
      </w:r>
      <w:r w:rsidR="006E3CD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cience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73533F0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B2424F">
            <w:rPr>
              <w:rFonts w:ascii="Arial" w:hAnsi="Arial" w:cs="Arial"/>
              <w:sz w:val="22"/>
            </w:rPr>
            <w:t>Knowledge Exchange and Enterprise</w:t>
          </w:r>
        </w:sdtContent>
      </w:sdt>
    </w:p>
    <w:p w14:paraId="1EF7A160" w14:textId="2C65FA5C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B2424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 Andy G Sellars</w:t>
      </w:r>
    </w:p>
    <w:p w14:paraId="1DD585A1" w14:textId="063E1BE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B2424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None</w:t>
      </w:r>
    </w:p>
    <w:p w14:paraId="79E9B958" w14:textId="3892BCC6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B2424F">
        <w:rPr>
          <w:rFonts w:ascii="Arial" w:hAnsi="Arial" w:cs="Arial"/>
          <w:sz w:val="22"/>
        </w:rPr>
        <w:t>Highfield Campus with the option for hybrid working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  <w:pict w14:anchorId="22B7B9F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B9E8492" w14:textId="77777777" w:rsidR="00CE48FF" w:rsidRDefault="00A2516E" w:rsidP="00D11A86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</w:p>
    <w:p w14:paraId="2E52160B" w14:textId="1CED9130" w:rsidR="00703067" w:rsidRDefault="00703067" w:rsidP="004F20B5">
      <w:pPr>
        <w:rPr>
          <w:rFonts w:ascii="Roboto" w:eastAsiaTheme="majorEastAsia" w:hAnsi="Roboto" w:cstheme="majorBidi"/>
          <w:bCs/>
          <w:sz w:val="22"/>
        </w:rPr>
      </w:pPr>
      <w:r w:rsidRPr="00703067">
        <w:rPr>
          <w:rFonts w:ascii="Roboto" w:eastAsiaTheme="majorEastAsia" w:hAnsi="Roboto" w:cstheme="majorBidi"/>
          <w:b/>
          <w:sz w:val="22"/>
        </w:rPr>
        <w:t>Knowledge Exchange and Enterprise</w:t>
      </w:r>
      <w:r w:rsidRPr="00703067">
        <w:rPr>
          <w:rFonts w:ascii="Roboto" w:eastAsiaTheme="majorEastAsia" w:hAnsi="Roboto" w:cstheme="majorBidi"/>
          <w:bCs/>
          <w:sz w:val="22"/>
        </w:rPr>
        <w:t xml:space="preserve"> To lead the development of a Canada</w:t>
      </w:r>
      <w:r w:rsidR="009854FE">
        <w:rPr>
          <w:rFonts w:ascii="Roboto" w:eastAsiaTheme="majorEastAsia" w:hAnsi="Roboto" w:cstheme="majorBidi"/>
          <w:bCs/>
          <w:sz w:val="22"/>
        </w:rPr>
        <w:t>-UK</w:t>
      </w:r>
      <w:r w:rsidRPr="00703067">
        <w:rPr>
          <w:rFonts w:ascii="Roboto" w:eastAsiaTheme="majorEastAsia" w:hAnsi="Roboto" w:cstheme="majorBidi"/>
          <w:bCs/>
          <w:sz w:val="22"/>
        </w:rPr>
        <w:t xml:space="preserve"> semiconductor network</w:t>
      </w:r>
      <w:r w:rsidR="002B1A8B">
        <w:rPr>
          <w:rFonts w:ascii="Roboto" w:eastAsiaTheme="majorEastAsia" w:hAnsi="Roboto" w:cstheme="majorBidi"/>
          <w:bCs/>
          <w:sz w:val="22"/>
        </w:rPr>
        <w:t>,</w:t>
      </w:r>
      <w:r w:rsidRPr="00703067">
        <w:rPr>
          <w:rFonts w:ascii="Roboto" w:eastAsiaTheme="majorEastAsia" w:hAnsi="Roboto" w:cstheme="majorBidi"/>
          <w:bCs/>
          <w:sz w:val="22"/>
        </w:rPr>
        <w:t xml:space="preserve"> </w:t>
      </w:r>
      <w:r w:rsidR="002B1A8B" w:rsidRPr="00703067">
        <w:rPr>
          <w:rFonts w:ascii="Roboto" w:eastAsiaTheme="majorEastAsia" w:hAnsi="Roboto" w:cstheme="majorBidi"/>
          <w:bCs/>
          <w:sz w:val="22"/>
        </w:rPr>
        <w:t>supporting early career researchers to drive innovation</w:t>
      </w:r>
      <w:r w:rsidR="002B1A8B">
        <w:rPr>
          <w:rFonts w:ascii="Roboto" w:eastAsiaTheme="majorEastAsia" w:hAnsi="Roboto" w:cstheme="majorBidi"/>
          <w:bCs/>
          <w:sz w:val="22"/>
        </w:rPr>
        <w:t>,</w:t>
      </w:r>
      <w:r w:rsidR="002B1A8B" w:rsidRPr="00703067">
        <w:rPr>
          <w:rFonts w:ascii="Roboto" w:eastAsiaTheme="majorEastAsia" w:hAnsi="Roboto" w:cstheme="majorBidi"/>
          <w:bCs/>
          <w:sz w:val="22"/>
        </w:rPr>
        <w:t xml:space="preserve"> </w:t>
      </w:r>
      <w:r w:rsidRPr="00703067">
        <w:rPr>
          <w:rFonts w:ascii="Roboto" w:eastAsiaTheme="majorEastAsia" w:hAnsi="Roboto" w:cstheme="majorBidi"/>
          <w:bCs/>
          <w:sz w:val="22"/>
        </w:rPr>
        <w:t xml:space="preserve">and coordinate a consortium </w:t>
      </w:r>
      <w:r w:rsidR="004F20B5">
        <w:rPr>
          <w:rFonts w:ascii="Roboto" w:eastAsiaTheme="majorEastAsia" w:hAnsi="Roboto" w:cstheme="majorBidi"/>
          <w:bCs/>
          <w:sz w:val="22"/>
        </w:rPr>
        <w:t>developing</w:t>
      </w:r>
      <w:r w:rsidRPr="00703067">
        <w:rPr>
          <w:rFonts w:ascii="Roboto" w:eastAsiaTheme="majorEastAsia" w:hAnsi="Roboto" w:cstheme="majorBidi"/>
          <w:bCs/>
          <w:sz w:val="22"/>
        </w:rPr>
        <w:t xml:space="preserve"> optical chips for AI. The role manages stakeholder relationships across academia, industry and policy, delivers collaborative events and training, oversees day</w:t>
      </w:r>
      <w:r w:rsidRPr="00703067">
        <w:rPr>
          <w:rFonts w:ascii="Roboto" w:eastAsiaTheme="majorEastAsia" w:hAnsi="Roboto" w:cstheme="majorBidi"/>
          <w:bCs/>
          <w:sz w:val="22"/>
        </w:rPr>
        <w:noBreakHyphen/>
        <w:t>to</w:t>
      </w:r>
      <w:r w:rsidRPr="00703067">
        <w:rPr>
          <w:rFonts w:ascii="Roboto" w:eastAsiaTheme="majorEastAsia" w:hAnsi="Roboto" w:cstheme="majorBidi"/>
          <w:bCs/>
          <w:sz w:val="22"/>
        </w:rPr>
        <w:noBreakHyphen/>
        <w:t>day operations and communications, and promotes programme activity through coordinated engagement, marketing and outreach.</w:t>
      </w:r>
    </w:p>
    <w:p w14:paraId="284E3A75" w14:textId="2AA2AB96" w:rsidR="00CE48FF" w:rsidRPr="004F20B5" w:rsidRDefault="00703067" w:rsidP="004F20B5">
      <w:pPr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  <w:r w:rsidR="004F20B5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W</w:t>
      </w:r>
      <w:r w:rsidR="004F20B5" w:rsidRPr="004F20B5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orking within a fast-paced environment, managing day-to-day operations, communications and marketing, </w:t>
      </w:r>
      <w:r w:rsidR="004F20B5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and</w:t>
      </w:r>
      <w:r w:rsidR="004F20B5" w:rsidRPr="004F20B5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tracking actions to ensure deliverables are met.</w:t>
      </w:r>
    </w:p>
    <w:p w14:paraId="3642C055" w14:textId="604C9D11" w:rsidR="00A2516E" w:rsidRPr="00722340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DF021C6">
          <v:rect id="_x0000_i1027" alt="" style="width:451.3pt;height:.05pt;mso-width-percent:0;mso-height-percent:0;mso-width-percent:0;mso-height-percent:0" o:hrstd="t" o:hr="t" fillcolor="#a0a0a0" stroked="f"/>
        </w:pict>
      </w:r>
    </w:p>
    <w:p w14:paraId="20AB8B26" w14:textId="77777777" w:rsidR="00CE48FF" w:rsidRDefault="00CE48FF">
      <w:pPr>
        <w:spacing w:before="0" w:after="0"/>
        <w:rPr>
          <w:rFonts w:ascii="Roboto" w:eastAsiaTheme="majorEastAsia" w:hAnsi="Roboto" w:cstheme="majorBidi"/>
          <w:bCs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br w:type="page"/>
      </w:r>
    </w:p>
    <w:p w14:paraId="39D94ABB" w14:textId="5C255E9D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lastRenderedPageBreak/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2A09BA2F" w14:textId="032A7111" w:rsidR="00886EF0" w:rsidRPr="00722340" w:rsidRDefault="009854FE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60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02D9480" w14:textId="4D75C671" w:rsidR="00D56E08" w:rsidRDefault="00D56E08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1DE31B21" w14:textId="4045F590" w:rsid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 xml:space="preserve">Apply a well-developed understanding of </w:t>
      </w:r>
      <w:r w:rsidR="001627D1">
        <w:rPr>
          <w:rFonts w:ascii="Arial" w:hAnsi="Arial" w:cs="Arial"/>
          <w:sz w:val="22"/>
        </w:rPr>
        <w:t xml:space="preserve">semiconductors, photonics </w:t>
      </w:r>
      <w:r w:rsidR="009854FE">
        <w:rPr>
          <w:rFonts w:ascii="Arial" w:hAnsi="Arial" w:cs="Arial"/>
          <w:sz w:val="22"/>
        </w:rPr>
        <w:t>or</w:t>
      </w:r>
      <w:r w:rsidR="001627D1">
        <w:rPr>
          <w:rFonts w:ascii="Arial" w:hAnsi="Arial" w:cs="Arial"/>
          <w:sz w:val="22"/>
        </w:rPr>
        <w:t xml:space="preserve"> related technologies, such as advanced materials, along with</w:t>
      </w:r>
      <w:r w:rsidRPr="00CB1D5C">
        <w:rPr>
          <w:rFonts w:ascii="Arial" w:hAnsi="Arial" w:cs="Arial"/>
          <w:sz w:val="22"/>
        </w:rPr>
        <w:t xml:space="preserve"> </w:t>
      </w:r>
      <w:proofErr w:type="gramStart"/>
      <w:r w:rsidRPr="00CB1D5C">
        <w:rPr>
          <w:rFonts w:ascii="Arial" w:hAnsi="Arial" w:cs="Arial"/>
          <w:sz w:val="22"/>
        </w:rPr>
        <w:t>University</w:t>
      </w:r>
      <w:proofErr w:type="gramEnd"/>
      <w:r w:rsidRPr="00CB1D5C">
        <w:rPr>
          <w:rFonts w:ascii="Arial" w:hAnsi="Arial" w:cs="Arial"/>
          <w:sz w:val="22"/>
        </w:rPr>
        <w:t xml:space="preserve"> knowledge and know-how to contribute to the design, development and delivery of knowledge exchange and/or enterprise activities and outputs, </w:t>
      </w:r>
      <w:r w:rsidR="001627D1">
        <w:rPr>
          <w:rFonts w:ascii="Arial" w:hAnsi="Arial" w:cs="Arial"/>
          <w:sz w:val="22"/>
        </w:rPr>
        <w:t xml:space="preserve">both </w:t>
      </w:r>
      <w:r w:rsidRPr="00CB1D5C">
        <w:rPr>
          <w:rFonts w:ascii="Arial" w:hAnsi="Arial" w:cs="Arial"/>
          <w:sz w:val="22"/>
        </w:rPr>
        <w:t xml:space="preserve">individually </w:t>
      </w:r>
      <w:r w:rsidR="001627D1">
        <w:rPr>
          <w:rFonts w:ascii="Arial" w:hAnsi="Arial" w:cs="Arial"/>
          <w:sz w:val="22"/>
        </w:rPr>
        <w:t xml:space="preserve">and </w:t>
      </w:r>
      <w:r w:rsidRPr="00CB1D5C">
        <w:rPr>
          <w:rFonts w:ascii="Arial" w:hAnsi="Arial" w:cs="Arial"/>
          <w:sz w:val="22"/>
        </w:rPr>
        <w:t>as part of a wider team.</w:t>
      </w:r>
    </w:p>
    <w:p w14:paraId="460920C8" w14:textId="30B4A9CE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Work effectively with internal and external stakeholders to establish and evaluate requirements, provide insight and propose products or solutions to meet identified needs.</w:t>
      </w:r>
    </w:p>
    <w:p w14:paraId="6D6AF1E7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Select and apply appropriate specialist skills, methods and techniques to achieve defined outcomes (e.g., product development, testing and delivery).</w:t>
      </w:r>
    </w:p>
    <w:p w14:paraId="36F889FB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Participate in public engagement, outreach and/or other impact-generating activities.</w:t>
      </w:r>
    </w:p>
    <w:p w14:paraId="5541BBC7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consultancy skills and build strong client relationships, identifying opportunities to help embed best practice and innovation.</w:t>
      </w:r>
    </w:p>
    <w:p w14:paraId="4AFC0213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Take opportunities to ensure knowledge exchange and/or enterprise activities and outputs benefit educational and research practice.</w:t>
      </w:r>
    </w:p>
    <w:p w14:paraId="328BE512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Collaborate and network productively with colleagues and relevant stakeholders in own and other departments, specialisms and/or organisations, within and beyond academia.</w:t>
      </w:r>
    </w:p>
    <w:p w14:paraId="53641C94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Continually update specialist knowledge to ensure knowledge exchange and/or enterprise activities and outputs are informed by advances in knowledge, insight and understanding deriving from research, industrial and professional practice.</w:t>
      </w:r>
    </w:p>
    <w:p w14:paraId="6F47850B" w14:textId="199C8E91" w:rsidR="008B0F71" w:rsidRPr="00F66E85" w:rsidRDefault="00CB1D5C" w:rsidP="00F66E85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Regularly produce and/or contribute to high-quality knowledge exchange and/or enterprise outputs, establishing visibility and credibility among relevant communities, within and beyond the University</w:t>
      </w:r>
      <w:r w:rsidR="00DA0322" w:rsidRPr="006D162A">
        <w:rPr>
          <w:rFonts w:ascii="Arial" w:hAnsi="Arial" w:cs="Arial"/>
          <w:sz w:val="22"/>
        </w:rPr>
        <w:t>.</w:t>
      </w:r>
    </w:p>
    <w:p w14:paraId="72ECD5FC" w14:textId="5F15D8C3" w:rsidR="00886EF0" w:rsidRPr="00722340" w:rsidRDefault="009854FE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30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77777777" w:rsidR="00CB1D5C" w:rsidRP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4B15D7E1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2007AAEE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52A3377B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07B53D69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0DE69F4E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5FF36DF3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2E0FE968" w14:textId="77777777" w:rsidR="00CB1D5C" w:rsidRPr="007640C2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7640C2">
        <w:rPr>
          <w:rFonts w:ascii="Arial" w:hAnsi="Arial" w:cs="Arial"/>
          <w:sz w:val="22"/>
        </w:rPr>
        <w:t>Support and help ensure the health and wellbeing of colleagues.</w:t>
      </w:r>
    </w:p>
    <w:p w14:paraId="44A65D15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6DB9E21F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10564408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student recruitment activities.</w:t>
      </w:r>
    </w:p>
    <w:p w14:paraId="1B627575" w14:textId="1DD3130D" w:rsid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  <w:r w:rsidR="007640C2">
        <w:rPr>
          <w:rFonts w:ascii="Arial" w:hAnsi="Arial" w:cs="Arial"/>
          <w:sz w:val="22"/>
        </w:rPr>
        <w:t>.</w:t>
      </w:r>
    </w:p>
    <w:p w14:paraId="58F26DA7" w14:textId="570CDE1E" w:rsidR="007640C2" w:rsidRDefault="00A574E8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="00DA0322" w:rsidRPr="006D162A">
        <w:rPr>
          <w:rFonts w:ascii="Arial" w:hAnsi="Arial" w:cs="Arial"/>
          <w:sz w:val="22"/>
        </w:rPr>
        <w:t>.</w:t>
      </w:r>
    </w:p>
    <w:p w14:paraId="23B20C14" w14:textId="77777777" w:rsidR="007640C2" w:rsidRDefault="007640C2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801B6CE" w14:textId="04BC5E62" w:rsidR="002B5854" w:rsidRPr="00722340" w:rsidRDefault="00BC71DD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lastRenderedPageBreak/>
        <w:t>1</w:t>
      </w:r>
      <w:r w:rsidR="006E3CD8">
        <w:rPr>
          <w:rFonts w:ascii="Roboto" w:hAnsi="Roboto"/>
          <w:b/>
          <w:bCs/>
          <w:color w:val="002E3B" w:themeColor="accent1"/>
          <w:sz w:val="22"/>
        </w:rPr>
        <w:t>0</w:t>
      </w:r>
      <w:r w:rsidR="002B5854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4380794" w14:textId="3FB7AEDE" w:rsidR="00BC71DD" w:rsidRDefault="00BC71DD" w:rsidP="002B5854">
      <w:pPr>
        <w:pStyle w:val="ListParagraph"/>
        <w:ind w:left="567" w:right="340"/>
        <w:contextualSpacing w:val="0"/>
      </w:pPr>
      <w:r>
        <w:rPr>
          <w:rFonts w:ascii="Arial" w:hAnsi="Arial" w:cs="Arial"/>
          <w:b/>
          <w:bCs/>
          <w:sz w:val="22"/>
        </w:rPr>
        <w:t>P</w:t>
      </w:r>
      <w:r w:rsidRPr="00BC71DD">
        <w:rPr>
          <w:rFonts w:ascii="Arial" w:hAnsi="Arial" w:cs="Arial"/>
          <w:b/>
          <w:bCs/>
          <w:sz w:val="22"/>
        </w:rPr>
        <w:t>ersonal</w:t>
      </w:r>
      <w:r>
        <w:rPr>
          <w:rFonts w:ascii="Arial" w:hAnsi="Arial" w:cs="Arial"/>
          <w:b/>
          <w:bCs/>
          <w:sz w:val="22"/>
        </w:rPr>
        <w:t xml:space="preserve"> development</w:t>
      </w:r>
      <w:r w:rsidRPr="00FD3B3F">
        <w:t xml:space="preserve"> </w:t>
      </w:r>
    </w:p>
    <w:p w14:paraId="582BBF15" w14:textId="6E9A088F" w:rsidR="00BC71DD" w:rsidRPr="005B0CD0" w:rsidRDefault="00F66E85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candidate’s personal</w:t>
      </w:r>
      <w:r w:rsidR="00BC71DD" w:rsidRPr="005B0CD0">
        <w:rPr>
          <w:rFonts w:ascii="Arial" w:hAnsi="Arial" w:cs="Arial"/>
          <w:sz w:val="22"/>
        </w:rPr>
        <w:t xml:space="preserve"> development is a priority</w:t>
      </w:r>
      <w:r>
        <w:rPr>
          <w:rFonts w:ascii="Arial" w:hAnsi="Arial" w:cs="Arial"/>
          <w:sz w:val="22"/>
        </w:rPr>
        <w:t xml:space="preserve">, and they </w:t>
      </w:r>
      <w:r w:rsidR="00BC71DD" w:rsidRPr="005B0CD0">
        <w:rPr>
          <w:rFonts w:ascii="Arial" w:hAnsi="Arial" w:cs="Arial"/>
          <w:sz w:val="22"/>
        </w:rPr>
        <w:t xml:space="preserve">will be able to use 10% of </w:t>
      </w:r>
      <w:r>
        <w:rPr>
          <w:rFonts w:ascii="Arial" w:hAnsi="Arial" w:cs="Arial"/>
          <w:sz w:val="22"/>
        </w:rPr>
        <w:t>their</w:t>
      </w:r>
      <w:r w:rsidR="00BC71DD" w:rsidRPr="005B0CD0">
        <w:rPr>
          <w:rFonts w:ascii="Arial" w:hAnsi="Arial" w:cs="Arial"/>
          <w:sz w:val="22"/>
        </w:rPr>
        <w:t xml:space="preserve"> time to pursue personal and career development opportunities in line with the C-PIC EDI policy.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7CECA3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00CDF546" w14:textId="77777777" w:rsidR="005B0CD0" w:rsidRPr="00B10365" w:rsidRDefault="005B0CD0" w:rsidP="005B0CD0">
      <w:pPr>
        <w:ind w:left="567"/>
        <w:rPr>
          <w:rFonts w:ascii="Arial" w:hAnsi="Arial" w:cs="Arial"/>
          <w:sz w:val="22"/>
        </w:rPr>
      </w:pPr>
      <w:r w:rsidRPr="00B10365">
        <w:rPr>
          <w:rFonts w:ascii="Arial" w:hAnsi="Arial" w:cs="Arial"/>
          <w:sz w:val="22"/>
        </w:rPr>
        <w:t>C-PIC Core Partners (University of Glasgow, STFC)</w:t>
      </w:r>
    </w:p>
    <w:p w14:paraId="4F95A362" w14:textId="56909E87" w:rsidR="00B10365" w:rsidRPr="00B10365" w:rsidRDefault="00B10365" w:rsidP="005B0CD0">
      <w:pPr>
        <w:ind w:left="567"/>
        <w:rPr>
          <w:rFonts w:ascii="Arial" w:hAnsi="Arial" w:cs="Arial"/>
          <w:sz w:val="22"/>
        </w:rPr>
      </w:pPr>
      <w:r w:rsidRPr="00B10365">
        <w:rPr>
          <w:rFonts w:ascii="Arial" w:hAnsi="Arial" w:cs="Arial"/>
          <w:sz w:val="22"/>
        </w:rPr>
        <w:t>Representatives from I</w:t>
      </w:r>
      <w:r w:rsidR="00197EB4">
        <w:rPr>
          <w:rFonts w:ascii="Arial" w:hAnsi="Arial" w:cs="Arial"/>
          <w:sz w:val="22"/>
        </w:rPr>
        <w:t xml:space="preserve">nnovation </w:t>
      </w:r>
      <w:r w:rsidRPr="00B10365">
        <w:rPr>
          <w:rFonts w:ascii="Arial" w:hAnsi="Arial" w:cs="Arial"/>
          <w:sz w:val="22"/>
        </w:rPr>
        <w:t>K</w:t>
      </w:r>
      <w:r w:rsidR="00197EB4">
        <w:rPr>
          <w:rFonts w:ascii="Arial" w:hAnsi="Arial" w:cs="Arial"/>
          <w:sz w:val="22"/>
        </w:rPr>
        <w:t xml:space="preserve">nowledge </w:t>
      </w:r>
      <w:r w:rsidRPr="00B10365">
        <w:rPr>
          <w:rFonts w:ascii="Arial" w:hAnsi="Arial" w:cs="Arial"/>
          <w:sz w:val="22"/>
        </w:rPr>
        <w:t>C</w:t>
      </w:r>
      <w:r w:rsidR="00197EB4">
        <w:rPr>
          <w:rFonts w:ascii="Arial" w:hAnsi="Arial" w:cs="Arial"/>
          <w:sz w:val="22"/>
        </w:rPr>
        <w:t>entre</w:t>
      </w:r>
      <w:r w:rsidRPr="00B10365">
        <w:rPr>
          <w:rFonts w:ascii="Arial" w:hAnsi="Arial" w:cs="Arial"/>
          <w:sz w:val="22"/>
        </w:rPr>
        <w:t>s: CHIMES, NEUROWARE and REWIRE</w:t>
      </w:r>
    </w:p>
    <w:p w14:paraId="78474010" w14:textId="77777777" w:rsidR="005B0CD0" w:rsidRPr="00B10365" w:rsidRDefault="005B0CD0" w:rsidP="005B0CD0">
      <w:pPr>
        <w:ind w:left="567"/>
        <w:rPr>
          <w:rFonts w:ascii="Arial" w:hAnsi="Arial" w:cs="Arial"/>
          <w:sz w:val="22"/>
        </w:rPr>
      </w:pPr>
      <w:r w:rsidRPr="00B10365">
        <w:rPr>
          <w:rFonts w:ascii="Arial" w:hAnsi="Arial" w:cs="Arial"/>
          <w:sz w:val="22"/>
        </w:rPr>
        <w:t>Government, civil servants and policy influencers</w:t>
      </w:r>
    </w:p>
    <w:p w14:paraId="6071AA83" w14:textId="01C59248" w:rsidR="005B0CD0" w:rsidRPr="00B10365" w:rsidRDefault="005B0CD0" w:rsidP="005B0CD0">
      <w:pPr>
        <w:ind w:left="567"/>
        <w:rPr>
          <w:rFonts w:ascii="Arial" w:hAnsi="Arial" w:cs="Arial"/>
          <w:sz w:val="22"/>
        </w:rPr>
      </w:pPr>
      <w:r w:rsidRPr="00B10365">
        <w:rPr>
          <w:rFonts w:ascii="Arial" w:hAnsi="Arial" w:cs="Arial"/>
          <w:sz w:val="22"/>
        </w:rPr>
        <w:t xml:space="preserve">Funding bodies (including </w:t>
      </w:r>
      <w:r w:rsidR="002B1A8B">
        <w:rPr>
          <w:rFonts w:ascii="Arial" w:hAnsi="Arial" w:cs="Arial"/>
          <w:sz w:val="22"/>
        </w:rPr>
        <w:t>UKRI, Innovate UK</w:t>
      </w:r>
      <w:r w:rsidRPr="00B10365">
        <w:rPr>
          <w:rFonts w:ascii="Arial" w:hAnsi="Arial" w:cs="Arial"/>
          <w:sz w:val="22"/>
        </w:rPr>
        <w:t>, European Union, corporate and other sponsors)</w:t>
      </w:r>
    </w:p>
    <w:p w14:paraId="03A73CD5" w14:textId="77777777" w:rsidR="005B0CD0" w:rsidRPr="00B10365" w:rsidRDefault="005B0CD0" w:rsidP="005B0CD0">
      <w:pPr>
        <w:ind w:left="567"/>
        <w:rPr>
          <w:rFonts w:ascii="Arial" w:hAnsi="Arial" w:cs="Arial"/>
          <w:sz w:val="22"/>
        </w:rPr>
      </w:pPr>
      <w:r w:rsidRPr="00B10365">
        <w:rPr>
          <w:rFonts w:ascii="Arial" w:hAnsi="Arial" w:cs="Arial"/>
          <w:sz w:val="22"/>
        </w:rPr>
        <w:t>Local, national and international public and private sector regulatory bodies and public organisations</w:t>
      </w:r>
    </w:p>
    <w:p w14:paraId="41D577AB" w14:textId="77777777" w:rsidR="005B0CD0" w:rsidRPr="00B10365" w:rsidRDefault="005B0CD0" w:rsidP="005B0CD0">
      <w:pPr>
        <w:ind w:left="567"/>
        <w:rPr>
          <w:rFonts w:ascii="Arial" w:hAnsi="Arial" w:cs="Arial"/>
          <w:sz w:val="22"/>
        </w:rPr>
      </w:pPr>
      <w:r w:rsidRPr="00B10365">
        <w:rPr>
          <w:rFonts w:ascii="Arial" w:hAnsi="Arial" w:cs="Arial"/>
          <w:sz w:val="22"/>
        </w:rPr>
        <w:t>Members of such committees and boards as may be relevant to the role</w:t>
      </w:r>
    </w:p>
    <w:p w14:paraId="355CAF1E" w14:textId="77777777" w:rsidR="005B0CD0" w:rsidRPr="00B10365" w:rsidRDefault="005B0CD0" w:rsidP="005B0CD0">
      <w:pPr>
        <w:ind w:left="567"/>
        <w:rPr>
          <w:rFonts w:ascii="Arial" w:hAnsi="Arial" w:cs="Arial"/>
          <w:sz w:val="22"/>
        </w:rPr>
      </w:pPr>
      <w:r w:rsidRPr="00B10365">
        <w:rPr>
          <w:rFonts w:ascii="Arial" w:hAnsi="Arial" w:cs="Arial"/>
          <w:sz w:val="22"/>
        </w:rPr>
        <w:t>Large, Medium and Small Companies in relevant sectors</w:t>
      </w:r>
    </w:p>
    <w:p w14:paraId="3FB6DD20" w14:textId="580EBC36" w:rsidR="005B0CD0" w:rsidRPr="00B10365" w:rsidRDefault="005B0CD0" w:rsidP="005B0CD0">
      <w:pPr>
        <w:ind w:left="567"/>
        <w:rPr>
          <w:rFonts w:ascii="Arial" w:hAnsi="Arial" w:cs="Arial"/>
          <w:sz w:val="22"/>
        </w:rPr>
      </w:pPr>
      <w:r w:rsidRPr="00B10365">
        <w:rPr>
          <w:rFonts w:ascii="Arial" w:hAnsi="Arial" w:cs="Arial"/>
          <w:sz w:val="22"/>
        </w:rPr>
        <w:t xml:space="preserve">Senior academics at </w:t>
      </w:r>
      <w:r w:rsidR="002B1A8B">
        <w:rPr>
          <w:rFonts w:ascii="Arial" w:hAnsi="Arial" w:cs="Arial"/>
          <w:sz w:val="22"/>
        </w:rPr>
        <w:t>Canadian and other</w:t>
      </w:r>
      <w:r w:rsidRPr="00B10365">
        <w:rPr>
          <w:rFonts w:ascii="Arial" w:hAnsi="Arial" w:cs="Arial"/>
          <w:sz w:val="22"/>
        </w:rPr>
        <w:t xml:space="preserve"> UK Universities</w:t>
      </w:r>
    </w:p>
    <w:p w14:paraId="654DFC8C" w14:textId="77777777" w:rsidR="005B0CD0" w:rsidRPr="00B10365" w:rsidRDefault="005B0CD0" w:rsidP="005B0CD0">
      <w:pPr>
        <w:ind w:left="567"/>
        <w:rPr>
          <w:rFonts w:ascii="Arial" w:hAnsi="Arial" w:cs="Arial"/>
          <w:sz w:val="22"/>
        </w:rPr>
      </w:pPr>
      <w:r w:rsidRPr="00B10365">
        <w:rPr>
          <w:rFonts w:ascii="Arial" w:hAnsi="Arial" w:cs="Arial"/>
          <w:sz w:val="22"/>
        </w:rPr>
        <w:t>Industry and Network organisations</w:t>
      </w: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076365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5C8DEA03" w14:textId="7E6B33E0" w:rsidR="001627D1" w:rsidRPr="001627D1" w:rsidRDefault="001627D1" w:rsidP="00481109">
      <w:pPr>
        <w:rPr>
          <w:rFonts w:ascii="Roboto" w:hAnsi="Roboto"/>
          <w:color w:val="002E3B" w:themeColor="accent1"/>
          <w:sz w:val="22"/>
        </w:rPr>
      </w:pPr>
      <w:r>
        <w:rPr>
          <w:rFonts w:ascii="Arial" w:hAnsi="Arial" w:cs="Arial"/>
          <w:sz w:val="22"/>
        </w:rPr>
        <w:t>As</w:t>
      </w:r>
      <w:r w:rsidR="00481109" w:rsidRPr="00481109">
        <w:rPr>
          <w:rFonts w:ascii="Arial" w:hAnsi="Arial" w:cs="Arial"/>
          <w:sz w:val="22"/>
        </w:rPr>
        <w:t xml:space="preserve"> </w:t>
      </w:r>
      <w:r w:rsidR="00DE7307">
        <w:rPr>
          <w:rFonts w:ascii="Arial" w:hAnsi="Arial" w:cs="Arial"/>
          <w:sz w:val="22"/>
        </w:rPr>
        <w:t xml:space="preserve">the </w:t>
      </w:r>
      <w:r w:rsidR="00481109" w:rsidRPr="00481109">
        <w:rPr>
          <w:rFonts w:ascii="Arial" w:hAnsi="Arial" w:cs="Arial"/>
          <w:sz w:val="22"/>
        </w:rPr>
        <w:t>role involves handling information up to OFFICIAL SENSITIVE (see</w:t>
      </w:r>
      <w:r w:rsidR="00481109" w:rsidRPr="00481109">
        <w:rPr>
          <w:rFonts w:ascii="Arial" w:hAnsi="Arial" w:cs="Arial"/>
          <w:color w:val="333333"/>
          <w:sz w:val="22"/>
        </w:rPr>
        <w:t xml:space="preserve"> </w:t>
      </w:r>
      <w:hyperlink r:id="rId12" w:history="1">
        <w:r w:rsidR="00481109" w:rsidRPr="00481109">
          <w:rPr>
            <w:rStyle w:val="Hyperlink"/>
            <w:rFonts w:ascii="Arial" w:hAnsi="Arial" w:cs="Arial"/>
            <w:sz w:val="22"/>
          </w:rPr>
          <w:t>https://www.gov.uk/government/publications/government-security-classifications</w:t>
        </w:r>
      </w:hyperlink>
      <w:r w:rsidR="00481109" w:rsidRPr="00481109">
        <w:rPr>
          <w:rFonts w:ascii="Arial" w:hAnsi="Arial" w:cs="Arial"/>
          <w:color w:val="333333"/>
          <w:sz w:val="22"/>
        </w:rPr>
        <w:t>)</w:t>
      </w:r>
      <w:r>
        <w:rPr>
          <w:rFonts w:ascii="Arial" w:hAnsi="Arial" w:cs="Arial"/>
          <w:color w:val="333333"/>
          <w:sz w:val="22"/>
        </w:rPr>
        <w:t>, the c</w:t>
      </w:r>
      <w:r w:rsidRPr="001627D1">
        <w:rPr>
          <w:rFonts w:ascii="Roboto" w:hAnsi="Roboto"/>
          <w:color w:val="002E3B" w:themeColor="accent1"/>
          <w:sz w:val="22"/>
        </w:rPr>
        <w:t>andidate will</w:t>
      </w:r>
      <w:r>
        <w:rPr>
          <w:rFonts w:ascii="Roboto" w:hAnsi="Roboto"/>
          <w:color w:val="002E3B" w:themeColor="accent1"/>
          <w:sz w:val="22"/>
        </w:rPr>
        <w:t xml:space="preserve"> need</w:t>
      </w:r>
      <w:r w:rsidRPr="001627D1">
        <w:rPr>
          <w:rFonts w:ascii="Roboto" w:hAnsi="Roboto"/>
          <w:color w:val="002E3B" w:themeColor="accent1"/>
          <w:sz w:val="22"/>
        </w:rPr>
        <w:t xml:space="preserve"> to pass the necessary clearance checks.</w:t>
      </w:r>
    </w:p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21D624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0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0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700F3180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703067">
        <w:rPr>
          <w:rFonts w:ascii="Arial" w:hAnsi="Arial" w:cs="Arial"/>
          <w:sz w:val="22"/>
        </w:rPr>
        <w:t>semiconductors, photonics or related technologies.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BA0543">
        <w:rPr>
          <w:rFonts w:ascii="Arial" w:hAnsi="Arial" w:cs="Arial"/>
          <w:sz w:val="22"/>
        </w:rPr>
        <w:t>all of</w:t>
      </w:r>
      <w:proofErr w:type="gramEnd"/>
      <w:r w:rsidRPr="00BA0543">
        <w:rPr>
          <w:rFonts w:ascii="Arial" w:hAnsi="Arial" w:cs="Arial"/>
          <w:sz w:val="22"/>
        </w:rPr>
        <w:t xml:space="preserve">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065FF96B" w:rsidR="00C836E2" w:rsidRDefault="009B4FBC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1" w:name="_Hlk194070492"/>
      <w:r w:rsidRPr="005B29A7">
        <w:rPr>
          <w:rFonts w:ascii="Arial" w:hAnsi="Arial" w:cs="Arial"/>
          <w:sz w:val="22"/>
        </w:rPr>
        <w:t>Formal qualification(s) equivalent to Level 8 of the</w:t>
      </w:r>
      <w:r w:rsidRPr="00244212">
        <w:rPr>
          <w:rFonts w:ascii="Arial" w:hAnsi="Arial" w:cs="Arial"/>
          <w:sz w:val="22"/>
        </w:rPr>
        <w:t xml:space="preserve"> </w:t>
      </w:r>
      <w:hyperlink r:id="rId13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</w:t>
      </w:r>
      <w:r w:rsidR="002D580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PhD in </w:t>
      </w:r>
      <w:r w:rsidRPr="00197EB4">
        <w:rPr>
          <w:rFonts w:ascii="Arial" w:hAnsi="Arial" w:cs="Arial"/>
          <w:sz w:val="22"/>
        </w:rPr>
        <w:t>relevant subject area</w:t>
      </w:r>
      <w:r>
        <w:rPr>
          <w:rFonts w:ascii="Arial" w:hAnsi="Arial" w:cs="Arial"/>
          <w:sz w:val="22"/>
        </w:rPr>
        <w:t xml:space="preserve">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1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7C3371F0" w14:textId="2F10F761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Membership of </w:t>
      </w:r>
      <w:r w:rsidR="00197EB4">
        <w:rPr>
          <w:rFonts w:ascii="Arial" w:hAnsi="Arial" w:cs="Arial"/>
          <w:sz w:val="22"/>
        </w:rPr>
        <w:t>a professional organisation</w:t>
      </w:r>
      <w:r w:rsidR="00E917D7">
        <w:rPr>
          <w:rFonts w:ascii="Arial" w:hAnsi="Arial" w:cs="Arial"/>
          <w:sz w:val="22"/>
        </w:rPr>
        <w:t xml:space="preserve"> such as the Institute of Physics or the Ins</w:t>
      </w:r>
      <w:r w:rsidR="004F20B5">
        <w:rPr>
          <w:rFonts w:ascii="Arial" w:hAnsi="Arial" w:cs="Arial"/>
          <w:sz w:val="22"/>
        </w:rPr>
        <w:t>tit</w:t>
      </w:r>
      <w:r w:rsidR="00E917D7">
        <w:rPr>
          <w:rFonts w:ascii="Arial" w:hAnsi="Arial" w:cs="Arial"/>
          <w:sz w:val="22"/>
        </w:rPr>
        <w:t>ution of Engineering and Technology</w:t>
      </w:r>
      <w:r w:rsidR="009854FE">
        <w:rPr>
          <w:rFonts w:ascii="Arial" w:hAnsi="Arial" w:cs="Arial"/>
          <w:sz w:val="22"/>
        </w:rPr>
        <w:t xml:space="preserve"> is desirable but not essential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5AE1C8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A662B5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19C7A5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151CEDD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43D8C216" w14:textId="77777777" w:rsidR="009B4FBC" w:rsidRPr="00C9549D" w:rsidRDefault="009B4FBC" w:rsidP="009B4FBC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D9A9CAF" w14:textId="77777777" w:rsidR="009B4FBC" w:rsidRDefault="009B4FBC" w:rsidP="009B4FBC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5F79C57B" w14:textId="6586F097" w:rsidR="009B4FBC" w:rsidRPr="00F95BCC" w:rsidRDefault="009B4FBC" w:rsidP="009B4FBC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72B49F3C427410C8228E21F041C4FA6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5B0CD0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751A9A3E" w14:textId="77777777" w:rsidR="009B4FBC" w:rsidRPr="00722340" w:rsidRDefault="009B4FBC" w:rsidP="009B4FBC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189C2919" w14:textId="6B605D54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0E0991F767384DF48BCA064801DCB5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2424F">
            <w:rPr>
              <w:rFonts w:ascii="Roboto" w:hAnsi="Roboto"/>
              <w:sz w:val="22"/>
            </w:rPr>
            <w:t>Not applicable</w:t>
          </w:r>
        </w:sdtContent>
      </w:sdt>
    </w:p>
    <w:p w14:paraId="39E15F33" w14:textId="10F3C21A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4E6E653629CE442282B0C1F82AF026E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2424F">
            <w:rPr>
              <w:rFonts w:ascii="Roboto" w:hAnsi="Roboto"/>
              <w:sz w:val="22"/>
            </w:rPr>
            <w:t>Not applicable</w:t>
          </w:r>
        </w:sdtContent>
      </w:sdt>
    </w:p>
    <w:p w14:paraId="160E0D6F" w14:textId="6E24CE35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9E8D59D746B74FFBB2311B8B6E81E70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2424F">
            <w:rPr>
              <w:rFonts w:ascii="Roboto" w:hAnsi="Roboto"/>
              <w:sz w:val="22"/>
            </w:rPr>
            <w:t>Not applicable</w:t>
          </w:r>
        </w:sdtContent>
      </w:sdt>
    </w:p>
    <w:p w14:paraId="34261000" w14:textId="1A3685A3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25FEECD94E494CB184D24B6B19892A6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B0CD0">
            <w:rPr>
              <w:rFonts w:ascii="Roboto" w:hAnsi="Roboto"/>
              <w:sz w:val="22"/>
            </w:rPr>
            <w:t>Not applicable</w:t>
          </w:r>
        </w:sdtContent>
      </w:sdt>
    </w:p>
    <w:p w14:paraId="33409E14" w14:textId="09D68B50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6CF7349BB2374013B93EB04FF7FE91F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B0CD0">
            <w:rPr>
              <w:rFonts w:ascii="Roboto" w:hAnsi="Roboto"/>
              <w:sz w:val="22"/>
            </w:rPr>
            <w:t>Not applicable</w:t>
          </w:r>
        </w:sdtContent>
      </w:sdt>
    </w:p>
    <w:p w14:paraId="50FD2315" w14:textId="71BE621E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C3747BA74D5400F97B113A5F469B3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B0CD0">
            <w:rPr>
              <w:rFonts w:ascii="Roboto" w:hAnsi="Roboto"/>
              <w:sz w:val="22"/>
            </w:rPr>
            <w:t>Not applicable</w:t>
          </w:r>
        </w:sdtContent>
      </w:sdt>
    </w:p>
    <w:p w14:paraId="1A37B0DA" w14:textId="04DB6375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5F84F5AC18614D3DB559061C0833A4E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B0CD0">
            <w:rPr>
              <w:rFonts w:ascii="Roboto" w:hAnsi="Roboto"/>
              <w:sz w:val="22"/>
            </w:rPr>
            <w:t>Not applicable</w:t>
          </w:r>
        </w:sdtContent>
      </w:sdt>
    </w:p>
    <w:p w14:paraId="658854F7" w14:textId="161406B2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9E942EF31247431B8272AE8C29171E9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B0CD0">
            <w:rPr>
              <w:rFonts w:ascii="Roboto" w:hAnsi="Roboto"/>
              <w:sz w:val="22"/>
            </w:rPr>
            <w:t>Not applicable</w:t>
          </w:r>
        </w:sdtContent>
      </w:sdt>
    </w:p>
    <w:p w14:paraId="3A30634B" w14:textId="2DBCF812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288FB60D395A487FB9F4DFA098B5708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B0CD0">
            <w:rPr>
              <w:rFonts w:ascii="Roboto" w:hAnsi="Roboto"/>
              <w:sz w:val="22"/>
            </w:rPr>
            <w:t>Not applicable</w:t>
          </w:r>
        </w:sdtContent>
      </w:sdt>
    </w:p>
    <w:p w14:paraId="6D5E0CBC" w14:textId="05CF04E1" w:rsidR="009B4FBC" w:rsidRPr="00652A6C" w:rsidRDefault="009B4FBC" w:rsidP="009B4FBC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B2057FD6D4194F47B8179DFC305415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10365">
            <w:rPr>
              <w:rFonts w:ascii="Roboto" w:hAnsi="Roboto"/>
              <w:sz w:val="22"/>
            </w:rPr>
            <w:t>Not applicable</w:t>
          </w:r>
        </w:sdtContent>
      </w:sdt>
    </w:p>
    <w:p w14:paraId="4C1B75FE" w14:textId="4206FEFF" w:rsidR="009B4FBC" w:rsidRPr="00722340" w:rsidRDefault="009B4FBC" w:rsidP="009B4FBC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CF15163E0597400D967A5FB2E316BDC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10365">
            <w:rPr>
              <w:rFonts w:ascii="Roboto" w:hAnsi="Roboto"/>
              <w:sz w:val="22"/>
            </w:rPr>
            <w:t>Not applicable</w:t>
          </w:r>
        </w:sdtContent>
      </w:sdt>
    </w:p>
    <w:p w14:paraId="548A681D" w14:textId="121B2E7F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E1B0D90046964B79B216D03640D8B2C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10365">
            <w:rPr>
              <w:rFonts w:ascii="Roboto" w:hAnsi="Roboto"/>
              <w:sz w:val="22"/>
            </w:rPr>
            <w:t>Not applicable</w:t>
          </w:r>
        </w:sdtContent>
      </w:sdt>
    </w:p>
    <w:p w14:paraId="5CC90E61" w14:textId="77777777" w:rsidR="009B4FBC" w:rsidRPr="00722340" w:rsidRDefault="00000000" w:rsidP="009B4FB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DCDD621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28398405" w14:textId="77777777" w:rsidR="009B4FBC" w:rsidRPr="00722340" w:rsidRDefault="009B4FBC" w:rsidP="009B4FBC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418A730E" w14:textId="49A2B8B4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56F1A97660814DFDB9A6E4582923CF0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10365">
            <w:rPr>
              <w:rFonts w:ascii="Roboto" w:hAnsi="Roboto"/>
              <w:sz w:val="22"/>
            </w:rPr>
            <w:t>Not applicable</w:t>
          </w:r>
        </w:sdtContent>
      </w:sdt>
    </w:p>
    <w:p w14:paraId="776CC59C" w14:textId="1A35223B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B5F2288F9A7F4B7887E95EF26B645F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10365">
            <w:rPr>
              <w:rFonts w:ascii="Roboto" w:hAnsi="Roboto"/>
              <w:sz w:val="22"/>
            </w:rPr>
            <w:t>Not applicable</w:t>
          </w:r>
        </w:sdtContent>
      </w:sdt>
    </w:p>
    <w:p w14:paraId="22E5F699" w14:textId="544479CC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073BA0F6726F4A7CA46845F3BBBC1A0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10365">
            <w:rPr>
              <w:rFonts w:ascii="Roboto" w:hAnsi="Roboto"/>
              <w:sz w:val="22"/>
            </w:rPr>
            <w:t>Not applicable</w:t>
          </w:r>
        </w:sdtContent>
      </w:sdt>
    </w:p>
    <w:p w14:paraId="6B32080C" w14:textId="6997FFF5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9C3B13CD31824865A8C117FE9185587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10365">
            <w:rPr>
              <w:rFonts w:ascii="Roboto" w:hAnsi="Roboto"/>
              <w:sz w:val="22"/>
            </w:rPr>
            <w:t>Not applicable</w:t>
          </w:r>
        </w:sdtContent>
      </w:sdt>
    </w:p>
    <w:p w14:paraId="796BA499" w14:textId="39FD4210" w:rsidR="009B4FBC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3E13942E12B942589305FAFB4403659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10365">
            <w:rPr>
              <w:rFonts w:ascii="Roboto" w:hAnsi="Roboto"/>
              <w:sz w:val="22"/>
            </w:rPr>
            <w:t>Not applicable</w:t>
          </w:r>
        </w:sdtContent>
      </w:sdt>
    </w:p>
    <w:p w14:paraId="319685AF" w14:textId="77777777" w:rsidR="009B4FBC" w:rsidRPr="00722340" w:rsidRDefault="00000000" w:rsidP="009B4FB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C9C626B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7693470A" w14:textId="77777777" w:rsidR="009B4FBC" w:rsidRPr="00722340" w:rsidRDefault="009B4FBC" w:rsidP="009B4FBC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0B193AE1" w14:textId="0E5B625E" w:rsidR="009B4FBC" w:rsidRPr="00722340" w:rsidRDefault="009B4FBC" w:rsidP="009B4FBC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9F017666C11D403A93404CAD1A63A75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1036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F4811C" w14:textId="4A930E7E" w:rsidR="009B4FBC" w:rsidRDefault="009B4FBC" w:rsidP="009B4FBC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324D5DDD91E547A4B444B63FF977D8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1036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C09F1ED" w14:textId="3CEE5D8F" w:rsidR="009B4FBC" w:rsidRDefault="009B4FBC" w:rsidP="009B4FBC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E962E890A2CA4C9E80A4C06777C617C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1036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492FA60" w14:textId="433DB871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5E13058B2A4B41DB8E01CCFE60E951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1036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59BF04B" w14:textId="0B0D0027" w:rsidR="009B4FBC" w:rsidRPr="00722340" w:rsidRDefault="009B4FBC" w:rsidP="009B4FBC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B06B0B97EFB140B8B6A342823F663B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1036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A5E48A9" w14:textId="75F2DF0B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9AF27393D9764339A605950AC248DC0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1036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E1645F3" w14:textId="77777777" w:rsidR="009B4FBC" w:rsidRPr="00722340" w:rsidRDefault="00000000" w:rsidP="009B4FB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6785FB7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47864ADA" w14:textId="77777777" w:rsidR="009B4FBC" w:rsidRPr="00722340" w:rsidRDefault="009B4FBC" w:rsidP="009B4FBC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5F2634B" w14:textId="67255DDC" w:rsidR="009B4FBC" w:rsidRDefault="009B4FBC" w:rsidP="009B4FBC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A2AD157394834C7CA47858F683323AE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1036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D7DC68" w14:textId="3EA892E5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0ADC1E7DF2CE4408BCFE031C6382E41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1036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32792A3" w14:textId="3CC5D5C4" w:rsidR="000B219D" w:rsidRPr="00360A6D" w:rsidRDefault="00000000" w:rsidP="00360A6D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2FCB5D6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sectPr w:rsidR="000B219D" w:rsidRPr="00360A6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0321" w14:textId="77777777" w:rsidR="00FC00DC" w:rsidRDefault="00FC00DC" w:rsidP="00850136">
      <w:r>
        <w:separator/>
      </w:r>
    </w:p>
  </w:endnote>
  <w:endnote w:type="continuationSeparator" w:id="0">
    <w:p w14:paraId="42D17BEC" w14:textId="77777777" w:rsidR="00FC00DC" w:rsidRDefault="00FC00DC" w:rsidP="00850136">
      <w:r>
        <w:continuationSeparator/>
      </w:r>
    </w:p>
  </w:endnote>
  <w:endnote w:type="continuationNotice" w:id="1">
    <w:p w14:paraId="08051C79" w14:textId="77777777" w:rsidR="00FC00DC" w:rsidRDefault="00FC00D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0521E" w14:textId="77777777" w:rsidR="00FC00DC" w:rsidRDefault="00FC00DC" w:rsidP="00850136">
      <w:r>
        <w:separator/>
      </w:r>
    </w:p>
  </w:footnote>
  <w:footnote w:type="continuationSeparator" w:id="0">
    <w:p w14:paraId="07FAFBC2" w14:textId="77777777" w:rsidR="00FC00DC" w:rsidRDefault="00FC00DC" w:rsidP="00850136">
      <w:r>
        <w:continuationSeparator/>
      </w:r>
    </w:p>
  </w:footnote>
  <w:footnote w:type="continuationNotice" w:id="1">
    <w:p w14:paraId="0005B14F" w14:textId="77777777" w:rsidR="00FC00DC" w:rsidRDefault="00FC00D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7750"/>
    <w:rsid w:val="000155D8"/>
    <w:rsid w:val="00023A6E"/>
    <w:rsid w:val="0004217C"/>
    <w:rsid w:val="000542EC"/>
    <w:rsid w:val="000B219D"/>
    <w:rsid w:val="000C0931"/>
    <w:rsid w:val="000E34C2"/>
    <w:rsid w:val="00111D9F"/>
    <w:rsid w:val="001219E5"/>
    <w:rsid w:val="00142290"/>
    <w:rsid w:val="00145231"/>
    <w:rsid w:val="001546B1"/>
    <w:rsid w:val="001627D1"/>
    <w:rsid w:val="00197EB4"/>
    <w:rsid w:val="001A2647"/>
    <w:rsid w:val="001B067E"/>
    <w:rsid w:val="001B565F"/>
    <w:rsid w:val="001E27B8"/>
    <w:rsid w:val="001F2089"/>
    <w:rsid w:val="00207344"/>
    <w:rsid w:val="0021140E"/>
    <w:rsid w:val="00232309"/>
    <w:rsid w:val="00244212"/>
    <w:rsid w:val="00256C9F"/>
    <w:rsid w:val="002666B4"/>
    <w:rsid w:val="00270F82"/>
    <w:rsid w:val="00271BCD"/>
    <w:rsid w:val="002B1A8B"/>
    <w:rsid w:val="002B5854"/>
    <w:rsid w:val="002C598F"/>
    <w:rsid w:val="002C7987"/>
    <w:rsid w:val="002D5804"/>
    <w:rsid w:val="002D75C9"/>
    <w:rsid w:val="002E5B69"/>
    <w:rsid w:val="00302899"/>
    <w:rsid w:val="00341D3D"/>
    <w:rsid w:val="00351A95"/>
    <w:rsid w:val="0035739F"/>
    <w:rsid w:val="00360A6D"/>
    <w:rsid w:val="003948DC"/>
    <w:rsid w:val="003979F4"/>
    <w:rsid w:val="003A34A2"/>
    <w:rsid w:val="003C3F9A"/>
    <w:rsid w:val="003C7EC3"/>
    <w:rsid w:val="003E4EAC"/>
    <w:rsid w:val="004255FA"/>
    <w:rsid w:val="00434ADA"/>
    <w:rsid w:val="00437D90"/>
    <w:rsid w:val="00451ED9"/>
    <w:rsid w:val="00481109"/>
    <w:rsid w:val="00482867"/>
    <w:rsid w:val="004A3DAA"/>
    <w:rsid w:val="004C2AD4"/>
    <w:rsid w:val="004D46AB"/>
    <w:rsid w:val="004D60E8"/>
    <w:rsid w:val="004F20B5"/>
    <w:rsid w:val="00507B4C"/>
    <w:rsid w:val="00525985"/>
    <w:rsid w:val="00527707"/>
    <w:rsid w:val="00577C4D"/>
    <w:rsid w:val="00587D40"/>
    <w:rsid w:val="00595EEB"/>
    <w:rsid w:val="00597215"/>
    <w:rsid w:val="00597EE9"/>
    <w:rsid w:val="005B0CD0"/>
    <w:rsid w:val="005B29A7"/>
    <w:rsid w:val="00601792"/>
    <w:rsid w:val="00614290"/>
    <w:rsid w:val="00633449"/>
    <w:rsid w:val="00640CC3"/>
    <w:rsid w:val="00663881"/>
    <w:rsid w:val="00665D95"/>
    <w:rsid w:val="0067418C"/>
    <w:rsid w:val="006807C5"/>
    <w:rsid w:val="006B62E0"/>
    <w:rsid w:val="006C3E01"/>
    <w:rsid w:val="006D162A"/>
    <w:rsid w:val="006E1A10"/>
    <w:rsid w:val="006E3CD8"/>
    <w:rsid w:val="006E3F8E"/>
    <w:rsid w:val="006F0DDE"/>
    <w:rsid w:val="00703067"/>
    <w:rsid w:val="00722340"/>
    <w:rsid w:val="007640C2"/>
    <w:rsid w:val="00783F34"/>
    <w:rsid w:val="007A0463"/>
    <w:rsid w:val="007B287A"/>
    <w:rsid w:val="007C1985"/>
    <w:rsid w:val="007C5D44"/>
    <w:rsid w:val="007D5C4A"/>
    <w:rsid w:val="007E77F9"/>
    <w:rsid w:val="00812F3B"/>
    <w:rsid w:val="00850136"/>
    <w:rsid w:val="00865B67"/>
    <w:rsid w:val="00883B4C"/>
    <w:rsid w:val="00886EF0"/>
    <w:rsid w:val="008A448A"/>
    <w:rsid w:val="008B0F71"/>
    <w:rsid w:val="008C7CEF"/>
    <w:rsid w:val="008E077F"/>
    <w:rsid w:val="008F1F12"/>
    <w:rsid w:val="00916817"/>
    <w:rsid w:val="009255A8"/>
    <w:rsid w:val="0093666C"/>
    <w:rsid w:val="00936CA7"/>
    <w:rsid w:val="009548CE"/>
    <w:rsid w:val="009608CA"/>
    <w:rsid w:val="00980314"/>
    <w:rsid w:val="009854FE"/>
    <w:rsid w:val="009B4FBC"/>
    <w:rsid w:val="009C137A"/>
    <w:rsid w:val="009D1D17"/>
    <w:rsid w:val="00A013BA"/>
    <w:rsid w:val="00A2516E"/>
    <w:rsid w:val="00A40716"/>
    <w:rsid w:val="00A574E8"/>
    <w:rsid w:val="00A64E71"/>
    <w:rsid w:val="00A74C90"/>
    <w:rsid w:val="00AA762D"/>
    <w:rsid w:val="00AC3F33"/>
    <w:rsid w:val="00AF2799"/>
    <w:rsid w:val="00B10365"/>
    <w:rsid w:val="00B2424F"/>
    <w:rsid w:val="00B40DF2"/>
    <w:rsid w:val="00B9140F"/>
    <w:rsid w:val="00BA0543"/>
    <w:rsid w:val="00BA4938"/>
    <w:rsid w:val="00BB1088"/>
    <w:rsid w:val="00BC367D"/>
    <w:rsid w:val="00BC71DD"/>
    <w:rsid w:val="00BD5EC2"/>
    <w:rsid w:val="00BD5FBF"/>
    <w:rsid w:val="00BD7E24"/>
    <w:rsid w:val="00C154F2"/>
    <w:rsid w:val="00C37E2C"/>
    <w:rsid w:val="00C6007A"/>
    <w:rsid w:val="00C67C48"/>
    <w:rsid w:val="00C721CF"/>
    <w:rsid w:val="00C836E2"/>
    <w:rsid w:val="00C86602"/>
    <w:rsid w:val="00C8781A"/>
    <w:rsid w:val="00C9549D"/>
    <w:rsid w:val="00CB1D5C"/>
    <w:rsid w:val="00CB500A"/>
    <w:rsid w:val="00CC42EE"/>
    <w:rsid w:val="00CD4E5C"/>
    <w:rsid w:val="00CD50E1"/>
    <w:rsid w:val="00CE2869"/>
    <w:rsid w:val="00CE2DDD"/>
    <w:rsid w:val="00CE48FF"/>
    <w:rsid w:val="00CE75C9"/>
    <w:rsid w:val="00CF12EC"/>
    <w:rsid w:val="00CF2A12"/>
    <w:rsid w:val="00D03506"/>
    <w:rsid w:val="00D11A86"/>
    <w:rsid w:val="00D312A0"/>
    <w:rsid w:val="00D41E20"/>
    <w:rsid w:val="00D56D51"/>
    <w:rsid w:val="00D56E08"/>
    <w:rsid w:val="00D6311A"/>
    <w:rsid w:val="00D86E92"/>
    <w:rsid w:val="00DA0322"/>
    <w:rsid w:val="00DC222E"/>
    <w:rsid w:val="00DE7307"/>
    <w:rsid w:val="00E13B1E"/>
    <w:rsid w:val="00E1498B"/>
    <w:rsid w:val="00E35221"/>
    <w:rsid w:val="00E37A82"/>
    <w:rsid w:val="00E416F9"/>
    <w:rsid w:val="00E51761"/>
    <w:rsid w:val="00E63C15"/>
    <w:rsid w:val="00E65B54"/>
    <w:rsid w:val="00E76E9F"/>
    <w:rsid w:val="00E87318"/>
    <w:rsid w:val="00E907DE"/>
    <w:rsid w:val="00E917D7"/>
    <w:rsid w:val="00EB69B8"/>
    <w:rsid w:val="00EC6636"/>
    <w:rsid w:val="00ED2A4D"/>
    <w:rsid w:val="00EF14A1"/>
    <w:rsid w:val="00F2249A"/>
    <w:rsid w:val="00F46BA1"/>
    <w:rsid w:val="00F51161"/>
    <w:rsid w:val="00F51F8A"/>
    <w:rsid w:val="00F56318"/>
    <w:rsid w:val="00F66E85"/>
    <w:rsid w:val="00FC00DC"/>
    <w:rsid w:val="00FC191A"/>
    <w:rsid w:val="00FD7026"/>
    <w:rsid w:val="00FE109B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E48FF"/>
  </w:style>
  <w:style w:type="character" w:customStyle="1" w:styleId="apple-converted-space">
    <w:name w:val="apple-converted-space"/>
    <w:basedOn w:val="DefaultParagraphFont"/>
    <w:rsid w:val="00CE4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what-different-qualification-levels-mean/list-of-qualification-level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government-security-classification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72B49F3C427410C8228E21F041C4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E80F9-E528-4D33-9C14-22D75DE26649}"/>
      </w:docPartPr>
      <w:docPartBody>
        <w:p w:rsidR="00415C9B" w:rsidRDefault="00415C9B" w:rsidP="00415C9B">
          <w:pPr>
            <w:pStyle w:val="A72B49F3C427410C8228E21F041C4FA6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0E0991F767384DF48BCA064801DCB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34AA-69AE-4F47-8DAC-0F372FA12864}"/>
      </w:docPartPr>
      <w:docPartBody>
        <w:p w:rsidR="00415C9B" w:rsidRDefault="00415C9B" w:rsidP="00415C9B">
          <w:pPr>
            <w:pStyle w:val="0E0991F767384DF48BCA064801DCB5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E6E653629CE442282B0C1F82AF02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E059E-A19D-4862-BDD7-C83655A836E3}"/>
      </w:docPartPr>
      <w:docPartBody>
        <w:p w:rsidR="00415C9B" w:rsidRDefault="00415C9B" w:rsidP="00415C9B">
          <w:pPr>
            <w:pStyle w:val="4E6E653629CE442282B0C1F82AF026EC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E8D59D746B74FFBB2311B8B6E81E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E39D0-B523-44EF-BDAE-CC232DBDD1BC}"/>
      </w:docPartPr>
      <w:docPartBody>
        <w:p w:rsidR="00415C9B" w:rsidRDefault="00415C9B" w:rsidP="00415C9B">
          <w:pPr>
            <w:pStyle w:val="9E8D59D746B74FFBB2311B8B6E81E70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FEECD94E494CB184D24B6B19892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433F-E133-46C5-8C4E-1A61E11413FE}"/>
      </w:docPartPr>
      <w:docPartBody>
        <w:p w:rsidR="00415C9B" w:rsidRDefault="00415C9B" w:rsidP="00415C9B">
          <w:pPr>
            <w:pStyle w:val="25FEECD94E494CB184D24B6B19892A6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F7349BB2374013B93EB04FF7FE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A42E0-40C5-47F1-B1D4-5178FA05580B}"/>
      </w:docPartPr>
      <w:docPartBody>
        <w:p w:rsidR="00415C9B" w:rsidRDefault="00415C9B" w:rsidP="00415C9B">
          <w:pPr>
            <w:pStyle w:val="6CF7349BB2374013B93EB04FF7FE91F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C3747BA74D5400F97B113A5F469B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D8ACE-9600-4996-9B9B-48B657E5F614}"/>
      </w:docPartPr>
      <w:docPartBody>
        <w:p w:rsidR="00415C9B" w:rsidRDefault="00415C9B" w:rsidP="00415C9B">
          <w:pPr>
            <w:pStyle w:val="CC3747BA74D5400F97B113A5F469B3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F84F5AC18614D3DB559061C0833A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9C38-747A-4025-8402-DB10431A0304}"/>
      </w:docPartPr>
      <w:docPartBody>
        <w:p w:rsidR="00415C9B" w:rsidRDefault="00415C9B" w:rsidP="00415C9B">
          <w:pPr>
            <w:pStyle w:val="5F84F5AC18614D3DB559061C0833A4EF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E942EF31247431B8272AE8C29171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5FE9-BC08-461D-A76A-FB13B3866539}"/>
      </w:docPartPr>
      <w:docPartBody>
        <w:p w:rsidR="00415C9B" w:rsidRDefault="00415C9B" w:rsidP="00415C9B">
          <w:pPr>
            <w:pStyle w:val="9E942EF31247431B8272AE8C29171E98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88FB60D395A487FB9F4DFA098B57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A88BB-7E26-479F-A475-A53F9F94F537}"/>
      </w:docPartPr>
      <w:docPartBody>
        <w:p w:rsidR="00415C9B" w:rsidRDefault="00415C9B" w:rsidP="00415C9B">
          <w:pPr>
            <w:pStyle w:val="288FB60D395A487FB9F4DFA098B57088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057FD6D4194F47B8179DFC30541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8589-401D-48EE-AF37-11DA7130DF16}"/>
      </w:docPartPr>
      <w:docPartBody>
        <w:p w:rsidR="00415C9B" w:rsidRDefault="00415C9B" w:rsidP="00415C9B">
          <w:pPr>
            <w:pStyle w:val="B2057FD6D4194F47B8179DFC305415A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F15163E0597400D967A5FB2E316B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D1117-B902-4205-912C-DEDA7C18B1CC}"/>
      </w:docPartPr>
      <w:docPartBody>
        <w:p w:rsidR="00415C9B" w:rsidRDefault="00415C9B" w:rsidP="00415C9B">
          <w:pPr>
            <w:pStyle w:val="CF15163E0597400D967A5FB2E316BDC1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1B0D90046964B79B216D03640D8B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B7BBC-65F4-432B-AE94-A4891D63315B}"/>
      </w:docPartPr>
      <w:docPartBody>
        <w:p w:rsidR="00415C9B" w:rsidRDefault="00415C9B" w:rsidP="00415C9B">
          <w:pPr>
            <w:pStyle w:val="E1B0D90046964B79B216D03640D8B2C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6F1A97660814DFDB9A6E4582923C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9945-055F-4F8F-B7CA-82B816AAB66F}"/>
      </w:docPartPr>
      <w:docPartBody>
        <w:p w:rsidR="00415C9B" w:rsidRDefault="00415C9B" w:rsidP="00415C9B">
          <w:pPr>
            <w:pStyle w:val="56F1A97660814DFDB9A6E4582923CF08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5F2288F9A7F4B7887E95EF26B645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1D11-F943-4DEB-BBDB-5C7E5D98E2FC}"/>
      </w:docPartPr>
      <w:docPartBody>
        <w:p w:rsidR="00415C9B" w:rsidRDefault="00415C9B" w:rsidP="00415C9B">
          <w:pPr>
            <w:pStyle w:val="B5F2288F9A7F4B7887E95EF26B645FE4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073BA0F6726F4A7CA46845F3BBBC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A0A1B-5D79-45E5-B747-AFDF6B0FE676}"/>
      </w:docPartPr>
      <w:docPartBody>
        <w:p w:rsidR="00415C9B" w:rsidRDefault="00415C9B" w:rsidP="00415C9B">
          <w:pPr>
            <w:pStyle w:val="073BA0F6726F4A7CA46845F3BBBC1A0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3B13CD31824865A8C117FE91855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3E3E-D713-43B2-9E2E-026C6394A263}"/>
      </w:docPartPr>
      <w:docPartBody>
        <w:p w:rsidR="00415C9B" w:rsidRDefault="00415C9B" w:rsidP="00415C9B">
          <w:pPr>
            <w:pStyle w:val="9C3B13CD31824865A8C117FE9185587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3E13942E12B942589305FAFB44036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BFC17-C7AF-40E2-A037-B20B6F955211}"/>
      </w:docPartPr>
      <w:docPartBody>
        <w:p w:rsidR="00415C9B" w:rsidRDefault="00415C9B" w:rsidP="00415C9B">
          <w:pPr>
            <w:pStyle w:val="3E13942E12B942589305FAFB4403659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F017666C11D403A93404CAD1A63A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D172-B4F2-41DF-9981-E1BA9BB0B925}"/>
      </w:docPartPr>
      <w:docPartBody>
        <w:p w:rsidR="00415C9B" w:rsidRDefault="00415C9B" w:rsidP="00415C9B">
          <w:pPr>
            <w:pStyle w:val="9F017666C11D403A93404CAD1A63A75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324D5DDD91E547A4B444B63FF977D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F8E49-6007-4E7A-8B48-986DEBF90741}"/>
      </w:docPartPr>
      <w:docPartBody>
        <w:p w:rsidR="00415C9B" w:rsidRDefault="00415C9B" w:rsidP="00415C9B">
          <w:pPr>
            <w:pStyle w:val="324D5DDD91E547A4B444B63FF977D87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962E890A2CA4C9E80A4C06777C61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B7AED-250B-4664-955A-74325552E517}"/>
      </w:docPartPr>
      <w:docPartBody>
        <w:p w:rsidR="00415C9B" w:rsidRDefault="00415C9B" w:rsidP="00415C9B">
          <w:pPr>
            <w:pStyle w:val="E962E890A2CA4C9E80A4C06777C617C3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E13058B2A4B41DB8E01CCFE60E95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BD899-4733-48F3-8647-FA06DF8C02E7}"/>
      </w:docPartPr>
      <w:docPartBody>
        <w:p w:rsidR="00415C9B" w:rsidRDefault="00415C9B" w:rsidP="00415C9B">
          <w:pPr>
            <w:pStyle w:val="5E13058B2A4B41DB8E01CCFE60E951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06B0B97EFB140B8B6A342823F663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E558-73AF-4652-881A-A904A2958D15}"/>
      </w:docPartPr>
      <w:docPartBody>
        <w:p w:rsidR="00415C9B" w:rsidRDefault="00415C9B" w:rsidP="00415C9B">
          <w:pPr>
            <w:pStyle w:val="B06B0B97EFB140B8B6A342823F663B63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AF27393D9764339A605950AC248D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5C227-76DA-48D1-AD39-3ABD3F48476B}"/>
      </w:docPartPr>
      <w:docPartBody>
        <w:p w:rsidR="00415C9B" w:rsidRDefault="00415C9B" w:rsidP="00415C9B">
          <w:pPr>
            <w:pStyle w:val="9AF27393D9764339A605950AC248DC0D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2AD157394834C7CA47858F683323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9FD0-5BD4-496A-815C-B8B6B293DA05}"/>
      </w:docPartPr>
      <w:docPartBody>
        <w:p w:rsidR="00415C9B" w:rsidRDefault="00415C9B" w:rsidP="00415C9B">
          <w:pPr>
            <w:pStyle w:val="A2AD157394834C7CA47858F683323AEC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0ADC1E7DF2CE4408BCFE031C6382E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F7D29-0DA1-4DEF-9EAB-76037DE36E37}"/>
      </w:docPartPr>
      <w:docPartBody>
        <w:p w:rsidR="00415C9B" w:rsidRDefault="00415C9B" w:rsidP="00415C9B">
          <w:pPr>
            <w:pStyle w:val="0ADC1E7DF2CE4408BCFE031C6382E41E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01BC7"/>
    <w:rsid w:val="000A5732"/>
    <w:rsid w:val="000B41E7"/>
    <w:rsid w:val="00256C9F"/>
    <w:rsid w:val="00282FC1"/>
    <w:rsid w:val="002C598F"/>
    <w:rsid w:val="00351A95"/>
    <w:rsid w:val="003E44C2"/>
    <w:rsid w:val="003E4EAC"/>
    <w:rsid w:val="00415C9B"/>
    <w:rsid w:val="004C2AD4"/>
    <w:rsid w:val="00595EEB"/>
    <w:rsid w:val="00601792"/>
    <w:rsid w:val="00626870"/>
    <w:rsid w:val="006807C5"/>
    <w:rsid w:val="00696C65"/>
    <w:rsid w:val="006B483F"/>
    <w:rsid w:val="006F0DDE"/>
    <w:rsid w:val="00727B4D"/>
    <w:rsid w:val="00783F34"/>
    <w:rsid w:val="007C1985"/>
    <w:rsid w:val="007C5D44"/>
    <w:rsid w:val="007D5C4A"/>
    <w:rsid w:val="008C7CEF"/>
    <w:rsid w:val="0092052F"/>
    <w:rsid w:val="00936CA7"/>
    <w:rsid w:val="009548CE"/>
    <w:rsid w:val="00961673"/>
    <w:rsid w:val="00A0353B"/>
    <w:rsid w:val="00A06653"/>
    <w:rsid w:val="00A97FEE"/>
    <w:rsid w:val="00B76E0F"/>
    <w:rsid w:val="00C04435"/>
    <w:rsid w:val="00C5476C"/>
    <w:rsid w:val="00C6007A"/>
    <w:rsid w:val="00C67C48"/>
    <w:rsid w:val="00CB500A"/>
    <w:rsid w:val="00CF4C9D"/>
    <w:rsid w:val="00D6311A"/>
    <w:rsid w:val="00DB4C5C"/>
    <w:rsid w:val="00DC222E"/>
    <w:rsid w:val="00E37A82"/>
    <w:rsid w:val="00E51761"/>
    <w:rsid w:val="00ED2A4D"/>
    <w:rsid w:val="00FC2434"/>
    <w:rsid w:val="00FE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C9B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72B49F3C427410C8228E21F041C4FA6">
    <w:name w:val="A72B49F3C427410C8228E21F041C4FA6"/>
    <w:rsid w:val="00415C9B"/>
    <w:pPr>
      <w:spacing w:line="278" w:lineRule="auto"/>
    </w:pPr>
    <w:rPr>
      <w:sz w:val="24"/>
      <w:szCs w:val="24"/>
    </w:rPr>
  </w:style>
  <w:style w:type="paragraph" w:customStyle="1" w:styleId="0E0991F767384DF48BCA064801DCB5FA">
    <w:name w:val="0E0991F767384DF48BCA064801DCB5FA"/>
    <w:rsid w:val="00415C9B"/>
    <w:pPr>
      <w:spacing w:line="278" w:lineRule="auto"/>
    </w:pPr>
    <w:rPr>
      <w:sz w:val="24"/>
      <w:szCs w:val="24"/>
    </w:rPr>
  </w:style>
  <w:style w:type="paragraph" w:customStyle="1" w:styleId="4E6E653629CE442282B0C1F82AF026EC">
    <w:name w:val="4E6E653629CE442282B0C1F82AF026EC"/>
    <w:rsid w:val="00415C9B"/>
    <w:pPr>
      <w:spacing w:line="278" w:lineRule="auto"/>
    </w:pPr>
    <w:rPr>
      <w:sz w:val="24"/>
      <w:szCs w:val="24"/>
    </w:rPr>
  </w:style>
  <w:style w:type="paragraph" w:customStyle="1" w:styleId="9E8D59D746B74FFBB2311B8B6E81E70A">
    <w:name w:val="9E8D59D746B74FFBB2311B8B6E81E70A"/>
    <w:rsid w:val="00415C9B"/>
    <w:pPr>
      <w:spacing w:line="278" w:lineRule="auto"/>
    </w:pPr>
    <w:rPr>
      <w:sz w:val="24"/>
      <w:szCs w:val="24"/>
    </w:rPr>
  </w:style>
  <w:style w:type="paragraph" w:customStyle="1" w:styleId="25FEECD94E494CB184D24B6B19892A6D">
    <w:name w:val="25FEECD94E494CB184D24B6B19892A6D"/>
    <w:rsid w:val="00415C9B"/>
    <w:pPr>
      <w:spacing w:line="278" w:lineRule="auto"/>
    </w:pPr>
    <w:rPr>
      <w:sz w:val="24"/>
      <w:szCs w:val="24"/>
    </w:rPr>
  </w:style>
  <w:style w:type="paragraph" w:customStyle="1" w:styleId="6CF7349BB2374013B93EB04FF7FE91F2">
    <w:name w:val="6CF7349BB2374013B93EB04FF7FE91F2"/>
    <w:rsid w:val="00415C9B"/>
    <w:pPr>
      <w:spacing w:line="278" w:lineRule="auto"/>
    </w:pPr>
    <w:rPr>
      <w:sz w:val="24"/>
      <w:szCs w:val="24"/>
    </w:rPr>
  </w:style>
  <w:style w:type="paragraph" w:customStyle="1" w:styleId="CC3747BA74D5400F97B113A5F469B323">
    <w:name w:val="CC3747BA74D5400F97B113A5F469B323"/>
    <w:rsid w:val="00415C9B"/>
    <w:pPr>
      <w:spacing w:line="278" w:lineRule="auto"/>
    </w:pPr>
    <w:rPr>
      <w:sz w:val="24"/>
      <w:szCs w:val="24"/>
    </w:rPr>
  </w:style>
  <w:style w:type="paragraph" w:customStyle="1" w:styleId="5F84F5AC18614D3DB559061C0833A4EF">
    <w:name w:val="5F84F5AC18614D3DB559061C0833A4EF"/>
    <w:rsid w:val="00415C9B"/>
    <w:pPr>
      <w:spacing w:line="278" w:lineRule="auto"/>
    </w:pPr>
    <w:rPr>
      <w:sz w:val="24"/>
      <w:szCs w:val="24"/>
    </w:rPr>
  </w:style>
  <w:style w:type="paragraph" w:customStyle="1" w:styleId="9E942EF31247431B8272AE8C29171E98">
    <w:name w:val="9E942EF31247431B8272AE8C29171E98"/>
    <w:rsid w:val="00415C9B"/>
    <w:pPr>
      <w:spacing w:line="278" w:lineRule="auto"/>
    </w:pPr>
    <w:rPr>
      <w:sz w:val="24"/>
      <w:szCs w:val="24"/>
    </w:rPr>
  </w:style>
  <w:style w:type="paragraph" w:customStyle="1" w:styleId="288FB60D395A487FB9F4DFA098B57088">
    <w:name w:val="288FB60D395A487FB9F4DFA098B57088"/>
    <w:rsid w:val="00415C9B"/>
    <w:pPr>
      <w:spacing w:line="278" w:lineRule="auto"/>
    </w:pPr>
    <w:rPr>
      <w:sz w:val="24"/>
      <w:szCs w:val="24"/>
    </w:rPr>
  </w:style>
  <w:style w:type="paragraph" w:customStyle="1" w:styleId="B2057FD6D4194F47B8179DFC305415A9">
    <w:name w:val="B2057FD6D4194F47B8179DFC305415A9"/>
    <w:rsid w:val="00415C9B"/>
    <w:pPr>
      <w:spacing w:line="278" w:lineRule="auto"/>
    </w:pPr>
    <w:rPr>
      <w:sz w:val="24"/>
      <w:szCs w:val="24"/>
    </w:rPr>
  </w:style>
  <w:style w:type="paragraph" w:customStyle="1" w:styleId="CF15163E0597400D967A5FB2E316BDC1">
    <w:name w:val="CF15163E0597400D967A5FB2E316BDC1"/>
    <w:rsid w:val="00415C9B"/>
    <w:pPr>
      <w:spacing w:line="278" w:lineRule="auto"/>
    </w:pPr>
    <w:rPr>
      <w:sz w:val="24"/>
      <w:szCs w:val="24"/>
    </w:rPr>
  </w:style>
  <w:style w:type="paragraph" w:customStyle="1" w:styleId="E1B0D90046964B79B216D03640D8B2CA">
    <w:name w:val="E1B0D90046964B79B216D03640D8B2CA"/>
    <w:rsid w:val="00415C9B"/>
    <w:pPr>
      <w:spacing w:line="278" w:lineRule="auto"/>
    </w:pPr>
    <w:rPr>
      <w:sz w:val="24"/>
      <w:szCs w:val="24"/>
    </w:rPr>
  </w:style>
  <w:style w:type="paragraph" w:customStyle="1" w:styleId="56F1A97660814DFDB9A6E4582923CF08">
    <w:name w:val="56F1A97660814DFDB9A6E4582923CF08"/>
    <w:rsid w:val="00415C9B"/>
    <w:pPr>
      <w:spacing w:line="278" w:lineRule="auto"/>
    </w:pPr>
    <w:rPr>
      <w:sz w:val="24"/>
      <w:szCs w:val="24"/>
    </w:rPr>
  </w:style>
  <w:style w:type="paragraph" w:customStyle="1" w:styleId="B5F2288F9A7F4B7887E95EF26B645FE4">
    <w:name w:val="B5F2288F9A7F4B7887E95EF26B645FE4"/>
    <w:rsid w:val="00415C9B"/>
    <w:pPr>
      <w:spacing w:line="278" w:lineRule="auto"/>
    </w:pPr>
    <w:rPr>
      <w:sz w:val="24"/>
      <w:szCs w:val="24"/>
    </w:rPr>
  </w:style>
  <w:style w:type="paragraph" w:customStyle="1" w:styleId="073BA0F6726F4A7CA46845F3BBBC1A0D">
    <w:name w:val="073BA0F6726F4A7CA46845F3BBBC1A0D"/>
    <w:rsid w:val="00415C9B"/>
    <w:pPr>
      <w:spacing w:line="278" w:lineRule="auto"/>
    </w:pPr>
    <w:rPr>
      <w:sz w:val="24"/>
      <w:szCs w:val="24"/>
    </w:rPr>
  </w:style>
  <w:style w:type="paragraph" w:customStyle="1" w:styleId="9C3B13CD31824865A8C117FE91855877">
    <w:name w:val="9C3B13CD31824865A8C117FE91855877"/>
    <w:rsid w:val="00415C9B"/>
    <w:pPr>
      <w:spacing w:line="278" w:lineRule="auto"/>
    </w:pPr>
    <w:rPr>
      <w:sz w:val="24"/>
      <w:szCs w:val="24"/>
    </w:rPr>
  </w:style>
  <w:style w:type="paragraph" w:customStyle="1" w:styleId="3E13942E12B942589305FAFB44036599">
    <w:name w:val="3E13942E12B942589305FAFB44036599"/>
    <w:rsid w:val="00415C9B"/>
    <w:pPr>
      <w:spacing w:line="278" w:lineRule="auto"/>
    </w:pPr>
    <w:rPr>
      <w:sz w:val="24"/>
      <w:szCs w:val="24"/>
    </w:rPr>
  </w:style>
  <w:style w:type="paragraph" w:customStyle="1" w:styleId="9F017666C11D403A93404CAD1A63A758">
    <w:name w:val="9F017666C11D403A93404CAD1A63A758"/>
    <w:rsid w:val="00415C9B"/>
    <w:pPr>
      <w:spacing w:line="278" w:lineRule="auto"/>
    </w:pPr>
    <w:rPr>
      <w:sz w:val="24"/>
      <w:szCs w:val="24"/>
    </w:rPr>
  </w:style>
  <w:style w:type="paragraph" w:customStyle="1" w:styleId="324D5DDD91E547A4B444B63FF977D876">
    <w:name w:val="324D5DDD91E547A4B444B63FF977D876"/>
    <w:rsid w:val="00415C9B"/>
    <w:pPr>
      <w:spacing w:line="278" w:lineRule="auto"/>
    </w:pPr>
    <w:rPr>
      <w:sz w:val="24"/>
      <w:szCs w:val="24"/>
    </w:rPr>
  </w:style>
  <w:style w:type="paragraph" w:customStyle="1" w:styleId="E962E890A2CA4C9E80A4C06777C617C3">
    <w:name w:val="E962E890A2CA4C9E80A4C06777C617C3"/>
    <w:rsid w:val="00415C9B"/>
    <w:pPr>
      <w:spacing w:line="278" w:lineRule="auto"/>
    </w:pPr>
    <w:rPr>
      <w:sz w:val="24"/>
      <w:szCs w:val="24"/>
    </w:rPr>
  </w:style>
  <w:style w:type="paragraph" w:customStyle="1" w:styleId="5E13058B2A4B41DB8E01CCFE60E951C4">
    <w:name w:val="5E13058B2A4B41DB8E01CCFE60E951C4"/>
    <w:rsid w:val="00415C9B"/>
    <w:pPr>
      <w:spacing w:line="278" w:lineRule="auto"/>
    </w:pPr>
    <w:rPr>
      <w:sz w:val="24"/>
      <w:szCs w:val="24"/>
    </w:rPr>
  </w:style>
  <w:style w:type="paragraph" w:customStyle="1" w:styleId="B06B0B97EFB140B8B6A342823F663B63">
    <w:name w:val="B06B0B97EFB140B8B6A342823F663B63"/>
    <w:rsid w:val="00415C9B"/>
    <w:pPr>
      <w:spacing w:line="278" w:lineRule="auto"/>
    </w:pPr>
    <w:rPr>
      <w:sz w:val="24"/>
      <w:szCs w:val="24"/>
    </w:rPr>
  </w:style>
  <w:style w:type="paragraph" w:customStyle="1" w:styleId="9AF27393D9764339A605950AC248DC0D">
    <w:name w:val="9AF27393D9764339A605950AC248DC0D"/>
    <w:rsid w:val="00415C9B"/>
    <w:pPr>
      <w:spacing w:line="278" w:lineRule="auto"/>
    </w:pPr>
    <w:rPr>
      <w:sz w:val="24"/>
      <w:szCs w:val="24"/>
    </w:rPr>
  </w:style>
  <w:style w:type="paragraph" w:customStyle="1" w:styleId="A2AD157394834C7CA47858F683323AEC">
    <w:name w:val="A2AD157394834C7CA47858F683323AEC"/>
    <w:rsid w:val="00415C9B"/>
    <w:pPr>
      <w:spacing w:line="278" w:lineRule="auto"/>
    </w:pPr>
    <w:rPr>
      <w:sz w:val="24"/>
      <w:szCs w:val="24"/>
    </w:rPr>
  </w:style>
  <w:style w:type="paragraph" w:customStyle="1" w:styleId="0ADC1E7DF2CE4408BCFE031C6382E41E">
    <w:name w:val="0ADC1E7DF2CE4408BCFE031C6382E41E"/>
    <w:rsid w:val="00415C9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70b7a717f1b5e86db153f7abb4287e18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eba2b5d9a63c0ebfd74a33829997a876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0C7859-C75B-46BF-A63B-1DA2C667B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Ricky Byron-Baker-Harvey</cp:lastModifiedBy>
  <cp:revision>13</cp:revision>
  <dcterms:created xsi:type="dcterms:W3CDTF">2026-05-06T15:58:00Z</dcterms:created>
  <dcterms:modified xsi:type="dcterms:W3CDTF">2026-05-18T09:12:00Z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