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CB93E" w14:textId="77777777" w:rsidR="00D35E81" w:rsidRDefault="00000000">
      <w:pPr>
        <w:rPr>
          <w:rFonts w:ascii="Roboto" w:eastAsia="Roboto" w:hAnsi="Roboto" w:cs="Roboto"/>
          <w:color w:val="FFFFFF"/>
          <w:sz w:val="22"/>
          <w:szCs w:val="22"/>
        </w:rPr>
      </w:pPr>
      <w:r>
        <w:rPr>
          <w:rFonts w:ascii="Roboto" w:eastAsia="Roboto" w:hAnsi="Roboto" w:cs="Roboto"/>
          <w:b/>
          <w:noProof/>
          <w:color w:val="FFFFFF"/>
          <w:sz w:val="22"/>
          <w:szCs w:val="22"/>
        </w:rPr>
        <w:drawing>
          <wp:anchor distT="0" distB="0" distL="114300" distR="114300" simplePos="0" relativeHeight="251658240" behindDoc="0" locked="0" layoutInCell="1" hidden="0" allowOverlap="1" wp14:anchorId="0E0A40D6" wp14:editId="3A660704">
            <wp:simplePos x="0" y="0"/>
            <wp:positionH relativeFrom="margin">
              <wp:align>right</wp:align>
            </wp:positionH>
            <wp:positionV relativeFrom="margin">
              <wp:align>top</wp:align>
            </wp:positionV>
            <wp:extent cx="2167890" cy="503555"/>
            <wp:effectExtent l="0" t="0" r="0" b="0"/>
            <wp:wrapNone/>
            <wp:docPr id="1816367249" name="image2.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black logo&#10;&#10;Description automatically generated"/>
                    <pic:cNvPicPr preferRelativeResize="0"/>
                  </pic:nvPicPr>
                  <pic:blipFill>
                    <a:blip r:embed="rId8"/>
                    <a:srcRect l="13796" t="34642" r="13388" b="35265"/>
                    <a:stretch>
                      <a:fillRect/>
                    </a:stretch>
                  </pic:blipFill>
                  <pic:spPr>
                    <a:xfrm>
                      <a:off x="0" y="0"/>
                      <a:ext cx="2167890" cy="503555"/>
                    </a:xfrm>
                    <a:prstGeom prst="rect">
                      <a:avLst/>
                    </a:prstGeom>
                    <a:ln/>
                  </pic:spPr>
                </pic:pic>
              </a:graphicData>
            </a:graphic>
          </wp:anchor>
        </w:drawing>
      </w:r>
      <w:r>
        <w:rPr>
          <w:rFonts w:ascii="Roboto" w:eastAsia="Roboto" w:hAnsi="Roboto" w:cs="Roboto"/>
          <w:noProof/>
          <w:color w:val="FFFFFF"/>
          <w:sz w:val="40"/>
          <w:szCs w:val="40"/>
        </w:rPr>
        <mc:AlternateContent>
          <mc:Choice Requires="wps">
            <w:drawing>
              <wp:anchor distT="0" distB="0" distL="0" distR="0" simplePos="0" relativeHeight="251659264" behindDoc="1" locked="0" layoutInCell="1" hidden="0" allowOverlap="1" wp14:anchorId="772803E9" wp14:editId="552AEB38">
                <wp:simplePos x="0" y="0"/>
                <wp:positionH relativeFrom="margin">
                  <wp:posOffset>-447356</wp:posOffset>
                </wp:positionH>
                <wp:positionV relativeFrom="margin">
                  <wp:posOffset>-423861</wp:posOffset>
                </wp:positionV>
                <wp:extent cx="7585710" cy="1381125"/>
                <wp:effectExtent l="0" t="0" r="0" b="0"/>
                <wp:wrapNone/>
                <wp:docPr id="1816367248" name="Rectangle 1816367248"/>
                <wp:cNvGraphicFramePr/>
                <a:graphic xmlns:a="http://schemas.openxmlformats.org/drawingml/2006/main">
                  <a:graphicData uri="http://schemas.microsoft.com/office/word/2010/wordprocessingShape">
                    <wps:wsp>
                      <wps:cNvSpPr/>
                      <wps:spPr>
                        <a:xfrm>
                          <a:off x="1557908" y="3094200"/>
                          <a:ext cx="7576185" cy="1371600"/>
                        </a:xfrm>
                        <a:prstGeom prst="rect">
                          <a:avLst/>
                        </a:prstGeom>
                        <a:solidFill>
                          <a:schemeClr val="accent1"/>
                        </a:solidFill>
                        <a:ln>
                          <a:noFill/>
                        </a:ln>
                      </wps:spPr>
                      <wps:txbx>
                        <w:txbxContent>
                          <w:p w14:paraId="68B2D5FC" w14:textId="77777777" w:rsidR="00D35E81" w:rsidRDefault="00D35E81">
                            <w:pPr>
                              <w:textDirection w:val="btLr"/>
                            </w:pPr>
                          </w:p>
                        </w:txbxContent>
                      </wps:txbx>
                      <wps:bodyPr spcFirstLastPara="1" wrap="square" lIns="91425" tIns="45700" rIns="91425" bIns="45700" anchor="ctr" anchorCtr="0">
                        <a:noAutofit/>
                      </wps:bodyPr>
                    </wps:wsp>
                  </a:graphicData>
                </a:graphic>
              </wp:anchor>
            </w:drawing>
          </mc:Choice>
          <mc:Fallback>
            <w:pict>
              <v:rect w14:anchorId="772803E9" id="Rectangle 1816367248" o:spid="_x0000_s1026" style="position:absolute;margin-left:-35.2pt;margin-top:-33.35pt;width:597.3pt;height:108.75pt;z-index:-251657216;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" fillcolor="#002e3b [3204]" stroked="f">
                <v:textbox inset="2.53958mm,1.2694mm,2.53958mm,1.2694mm">
                  <w:txbxContent>
                    <w:p w14:paraId="68B2D5FC" w14:textId="77777777" w:rsidR="00D35E81" w:rsidRDefault="00D35E81">
                      <w:pPr>
                        <w:textDirection w:val="btLr"/>
                      </w:pPr>
                    </w:p>
                  </w:txbxContent>
                </v:textbox>
                <w10:wrap anchorx="margin" anchory="margin"/>
              </v:rect>
            </w:pict>
          </mc:Fallback>
        </mc:AlternateContent>
      </w:r>
    </w:p>
    <w:p w14:paraId="205B7B88" w14:textId="77777777" w:rsidR="00D35E81" w:rsidRDefault="00D35E81">
      <w:pPr>
        <w:rPr>
          <w:rFonts w:ascii="Roboto" w:eastAsia="Roboto" w:hAnsi="Roboto" w:cs="Roboto"/>
          <w:color w:val="FFFFFF"/>
          <w:sz w:val="22"/>
          <w:szCs w:val="22"/>
        </w:rPr>
      </w:pPr>
    </w:p>
    <w:p w14:paraId="709EDB7B" w14:textId="77777777" w:rsidR="00D35E81" w:rsidRDefault="00000000">
      <w:pPr>
        <w:rPr>
          <w:rFonts w:ascii="Roboto" w:eastAsia="Roboto" w:hAnsi="Roboto" w:cs="Roboto"/>
          <w:color w:val="FFFFFF"/>
          <w:sz w:val="40"/>
          <w:szCs w:val="40"/>
        </w:rPr>
      </w:pPr>
      <w:r>
        <w:rPr>
          <w:rFonts w:ascii="Roboto" w:eastAsia="Roboto" w:hAnsi="Roboto" w:cs="Roboto"/>
          <w:color w:val="FFFFFF"/>
          <w:sz w:val="40"/>
          <w:szCs w:val="40"/>
        </w:rPr>
        <w:t>Job Description</w:t>
      </w:r>
    </w:p>
    <w:p w14:paraId="1956FE0A" w14:textId="77777777" w:rsidR="00D35E81" w:rsidRDefault="00D35E81">
      <w:pPr>
        <w:tabs>
          <w:tab w:val="left" w:pos="5520"/>
        </w:tabs>
        <w:rPr>
          <w:rFonts w:ascii="Roboto" w:eastAsia="Roboto" w:hAnsi="Roboto" w:cs="Roboto"/>
          <w:color w:val="002E3B"/>
          <w:sz w:val="22"/>
          <w:szCs w:val="22"/>
        </w:rPr>
      </w:pPr>
    </w:p>
    <w:p w14:paraId="395C7EF4" w14:textId="74C9944C" w:rsidR="00D35E81" w:rsidRPr="00570CDA" w:rsidRDefault="00000000">
      <w:pPr>
        <w:shd w:val="clear" w:color="auto" w:fill="C5D2DA"/>
        <w:tabs>
          <w:tab w:val="left" w:pos="5520"/>
        </w:tabs>
        <w:rPr>
          <w:rFonts w:ascii="Arial" w:eastAsia="Arial" w:hAnsi="Arial" w:cs="Arial"/>
          <w:b/>
          <w:color w:val="002E3B"/>
          <w:sz w:val="40"/>
          <w:szCs w:val="40"/>
        </w:rPr>
      </w:pPr>
      <w:r w:rsidRPr="00570CDA">
        <w:rPr>
          <w:rFonts w:ascii="Arial" w:eastAsia="Roboto" w:hAnsi="Arial" w:cs="Arial"/>
          <w:color w:val="002E3B"/>
          <w:sz w:val="40"/>
          <w:szCs w:val="40"/>
        </w:rPr>
        <w:t>Post title:</w:t>
      </w:r>
      <w:r w:rsidRPr="00570CDA">
        <w:rPr>
          <w:rFonts w:ascii="Arial" w:eastAsia="Arial" w:hAnsi="Arial" w:cs="Arial"/>
          <w:b/>
          <w:color w:val="002E3B"/>
          <w:sz w:val="40"/>
          <w:szCs w:val="40"/>
        </w:rPr>
        <w:t xml:space="preserve"> Research </w:t>
      </w:r>
      <w:r w:rsidR="002B5261">
        <w:rPr>
          <w:rFonts w:ascii="Arial" w:eastAsia="Arial" w:hAnsi="Arial" w:cs="Arial"/>
          <w:b/>
          <w:color w:val="002E3B"/>
          <w:sz w:val="40"/>
          <w:szCs w:val="40"/>
        </w:rPr>
        <w:t>Fellow</w:t>
      </w:r>
      <w:r w:rsidRPr="00570CDA">
        <w:rPr>
          <w:rFonts w:ascii="Arial" w:eastAsia="Arial" w:hAnsi="Arial" w:cs="Arial"/>
          <w:b/>
          <w:color w:val="002E3B"/>
          <w:sz w:val="40"/>
          <w:szCs w:val="40"/>
        </w:rPr>
        <w:t xml:space="preserve"> </w:t>
      </w:r>
      <w:r w:rsidR="00DF109E">
        <w:rPr>
          <w:rFonts w:ascii="Arial" w:eastAsia="Arial" w:hAnsi="Arial" w:cs="Arial"/>
          <w:b/>
          <w:color w:val="002E3B"/>
          <w:sz w:val="40"/>
          <w:szCs w:val="40"/>
        </w:rPr>
        <w:t>– Hand Biometric Assessment</w:t>
      </w:r>
    </w:p>
    <w:p w14:paraId="2C7F2EC2" w14:textId="3CF2A4F1" w:rsidR="00D35E81" w:rsidRPr="00570CDA" w:rsidRDefault="00000000">
      <w:pPr>
        <w:tabs>
          <w:tab w:val="left" w:pos="5520"/>
        </w:tabs>
        <w:rPr>
          <w:rFonts w:ascii="Arial" w:eastAsia="Arial" w:hAnsi="Arial" w:cs="Arial"/>
          <w:sz w:val="22"/>
          <w:szCs w:val="22"/>
        </w:rPr>
      </w:pPr>
      <w:r w:rsidRPr="00570CDA">
        <w:rPr>
          <w:rFonts w:ascii="Arial" w:eastAsia="Roboto" w:hAnsi="Arial" w:cs="Arial"/>
          <w:color w:val="002E3B"/>
          <w:sz w:val="22"/>
          <w:szCs w:val="22"/>
        </w:rPr>
        <w:t>Date last updated/evaluated:</w:t>
      </w:r>
      <w:r w:rsidRPr="00570CDA">
        <w:rPr>
          <w:rFonts w:ascii="Arial" w:eastAsia="Arial" w:hAnsi="Arial" w:cs="Arial"/>
          <w:sz w:val="22"/>
          <w:szCs w:val="22"/>
        </w:rPr>
        <w:t xml:space="preserve"> </w:t>
      </w:r>
      <w:r w:rsidR="00BD3863">
        <w:rPr>
          <w:rFonts w:ascii="Arial" w:eastAsia="Arial" w:hAnsi="Arial" w:cs="Arial"/>
          <w:sz w:val="22"/>
          <w:szCs w:val="22"/>
        </w:rPr>
        <w:t>June 2026</w:t>
      </w:r>
    </w:p>
    <w:p w14:paraId="26319355" w14:textId="77777777" w:rsidR="00D35E81" w:rsidRPr="00570CDA" w:rsidRDefault="00000000">
      <w:pPr>
        <w:tabs>
          <w:tab w:val="left" w:pos="5520"/>
        </w:tabs>
        <w:rPr>
          <w:rFonts w:ascii="Arial" w:eastAsia="Roboto" w:hAnsi="Arial" w:cs="Arial"/>
          <w:b/>
          <w:sz w:val="22"/>
          <w:szCs w:val="22"/>
        </w:rPr>
      </w:pPr>
      <w:r w:rsidRPr="00570CDA">
        <w:rPr>
          <w:rFonts w:ascii="Arial" w:eastAsia="Roboto" w:hAnsi="Arial" w:cs="Arial"/>
          <w:color w:val="002E3B"/>
          <w:sz w:val="22"/>
          <w:szCs w:val="22"/>
        </w:rPr>
        <w:t>Author:</w:t>
      </w:r>
      <w:r w:rsidRPr="00570CDA">
        <w:rPr>
          <w:rFonts w:ascii="Arial" w:eastAsia="Arial" w:hAnsi="Arial" w:cs="Arial"/>
          <w:sz w:val="22"/>
          <w:szCs w:val="22"/>
        </w:rPr>
        <w:t xml:space="preserve"> </w:t>
      </w:r>
      <w:r w:rsidRPr="00570CDA">
        <w:rPr>
          <w:rFonts w:ascii="Arial" w:eastAsia="Arial" w:hAnsi="Arial" w:cs="Arial"/>
          <w:color w:val="000000"/>
          <w:sz w:val="22"/>
          <w:szCs w:val="22"/>
        </w:rPr>
        <w:t>Richard Guest</w:t>
      </w:r>
      <w:r w:rsidR="00BE78D8">
        <w:rPr>
          <w:rFonts w:ascii="Arial" w:hAnsi="Arial" w:cs="Arial"/>
          <w:noProof/>
        </w:rPr>
        <w:pict w14:anchorId="7B7A4DF7">
          <v:rect id="_x0000_i1037" alt="" style="width:468pt;height:.05pt;mso-width-percent:0;mso-height-percent:0;mso-width-percent:0;mso-height-percent:0" o:hralign="center" o:hrstd="t" o:hr="t" fillcolor="#a0a0a0" stroked="f"/>
        </w:pict>
      </w:r>
    </w:p>
    <w:p w14:paraId="56EDE8F6" w14:textId="77777777" w:rsidR="00D35E81" w:rsidRPr="00570CDA" w:rsidRDefault="00000000">
      <w:pPr>
        <w:rPr>
          <w:rFonts w:ascii="Arial" w:eastAsia="Roboto" w:hAnsi="Arial" w:cs="Arial"/>
          <w:b/>
          <w:sz w:val="22"/>
          <w:szCs w:val="22"/>
        </w:rPr>
      </w:pPr>
      <w:bookmarkStart w:id="0" w:name="_heading=h.1vz14e62b2" w:colFirst="0" w:colLast="0"/>
      <w:bookmarkEnd w:id="0"/>
      <w:r w:rsidRPr="00570CDA">
        <w:rPr>
          <w:rFonts w:ascii="Arial" w:eastAsia="Roboto" w:hAnsi="Arial" w:cs="Arial"/>
          <w:color w:val="002E3B"/>
          <w:sz w:val="22"/>
          <w:szCs w:val="22"/>
        </w:rPr>
        <w:t>Standard Occupation Code:</w:t>
      </w:r>
      <w:r w:rsidRPr="00570CDA">
        <w:rPr>
          <w:rFonts w:ascii="Arial" w:eastAsia="Arial" w:hAnsi="Arial" w:cs="Arial"/>
          <w:color w:val="000000"/>
          <w:sz w:val="22"/>
          <w:szCs w:val="22"/>
        </w:rPr>
        <w:tab/>
      </w:r>
      <w:r w:rsidRPr="00570CDA">
        <w:rPr>
          <w:rFonts w:ascii="Arial" w:eastAsia="Arial" w:hAnsi="Arial" w:cs="Arial"/>
          <w:color w:val="000000"/>
          <w:sz w:val="22"/>
          <w:szCs w:val="22"/>
        </w:rPr>
        <w:tab/>
        <w:t>2119 – Natural and social science professionals</w:t>
      </w:r>
    </w:p>
    <w:p w14:paraId="000F1158" w14:textId="77777777" w:rsidR="00D35E81" w:rsidRPr="00570CDA" w:rsidRDefault="00000000">
      <w:pPr>
        <w:rPr>
          <w:rFonts w:ascii="Arial" w:eastAsia="Arial" w:hAnsi="Arial" w:cs="Arial"/>
          <w:b/>
          <w:sz w:val="22"/>
          <w:szCs w:val="22"/>
        </w:rPr>
      </w:pPr>
      <w:r w:rsidRPr="00570CDA">
        <w:rPr>
          <w:rFonts w:ascii="Arial" w:eastAsia="Roboto" w:hAnsi="Arial" w:cs="Arial"/>
          <w:color w:val="002E3B"/>
          <w:sz w:val="22"/>
          <w:szCs w:val="22"/>
        </w:rPr>
        <w:t>School / Department:</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t>Electronics and Computer Science</w:t>
      </w:r>
    </w:p>
    <w:p w14:paraId="5D1906A1" w14:textId="77777777" w:rsidR="00D35E81" w:rsidRPr="00570CDA" w:rsidRDefault="00000000">
      <w:pPr>
        <w:rPr>
          <w:rFonts w:ascii="Arial" w:eastAsia="Roboto" w:hAnsi="Arial" w:cs="Arial"/>
          <w:b/>
          <w:sz w:val="22"/>
          <w:szCs w:val="22"/>
        </w:rPr>
      </w:pPr>
      <w:r w:rsidRPr="00570CDA">
        <w:rPr>
          <w:rFonts w:ascii="Arial" w:eastAsia="Roboto" w:hAnsi="Arial" w:cs="Arial"/>
          <w:color w:val="002E3B"/>
          <w:sz w:val="22"/>
          <w:szCs w:val="22"/>
        </w:rPr>
        <w:t>Faculty / Directorate:</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t>Engineering and Physical Sciences</w:t>
      </w:r>
    </w:p>
    <w:p w14:paraId="24202808" w14:textId="77777777" w:rsidR="00D35E81" w:rsidRPr="00570CDA" w:rsidRDefault="00000000">
      <w:pPr>
        <w:rPr>
          <w:rFonts w:ascii="Arial" w:eastAsia="Arial" w:hAnsi="Arial" w:cs="Arial"/>
          <w:b/>
          <w:sz w:val="22"/>
          <w:szCs w:val="22"/>
        </w:rPr>
      </w:pPr>
      <w:r w:rsidRPr="00570CDA">
        <w:rPr>
          <w:rFonts w:ascii="Arial" w:eastAsia="Roboto" w:hAnsi="Arial" w:cs="Arial"/>
          <w:color w:val="002E3B"/>
          <w:sz w:val="22"/>
          <w:szCs w:val="22"/>
        </w:rPr>
        <w:t>Job Family:</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sz w:val="22"/>
          <w:szCs w:val="22"/>
        </w:rPr>
        <w:t>Education, Research and Enterprise (ERE)</w:t>
      </w:r>
    </w:p>
    <w:p w14:paraId="00AC7E59" w14:textId="77777777" w:rsidR="00D35E81" w:rsidRPr="00570CDA" w:rsidRDefault="00000000">
      <w:pPr>
        <w:rPr>
          <w:rFonts w:ascii="Arial" w:eastAsia="Roboto" w:hAnsi="Arial" w:cs="Arial"/>
          <w:b/>
          <w:sz w:val="22"/>
          <w:szCs w:val="22"/>
        </w:rPr>
      </w:pPr>
      <w:r w:rsidRPr="00570CDA">
        <w:rPr>
          <w:rFonts w:ascii="Arial" w:eastAsia="Roboto" w:hAnsi="Arial" w:cs="Arial"/>
          <w:color w:val="002E3B"/>
          <w:sz w:val="22"/>
          <w:szCs w:val="22"/>
        </w:rPr>
        <w:t>Grade:</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sz w:val="22"/>
          <w:szCs w:val="22"/>
        </w:rPr>
        <w:t>Level 4</w:t>
      </w:r>
    </w:p>
    <w:p w14:paraId="7477BBB9" w14:textId="77777777" w:rsidR="00D35E81" w:rsidRPr="00570CDA" w:rsidRDefault="00000000">
      <w:pPr>
        <w:rPr>
          <w:rFonts w:ascii="Arial" w:eastAsia="Roboto" w:hAnsi="Arial" w:cs="Arial"/>
          <w:b/>
          <w:sz w:val="22"/>
          <w:szCs w:val="22"/>
        </w:rPr>
      </w:pPr>
      <w:r w:rsidRPr="00570CDA">
        <w:rPr>
          <w:rFonts w:ascii="Arial" w:eastAsia="Roboto" w:hAnsi="Arial" w:cs="Arial"/>
          <w:color w:val="002E3B"/>
          <w:sz w:val="22"/>
          <w:szCs w:val="22"/>
        </w:rPr>
        <w:t>ERE Pathway (if applicable):</w:t>
      </w:r>
      <w:r w:rsidRPr="00570CDA">
        <w:rPr>
          <w:rFonts w:ascii="Arial" w:eastAsia="Arial" w:hAnsi="Arial" w:cs="Arial"/>
          <w:color w:val="002E3B"/>
          <w:sz w:val="22"/>
          <w:szCs w:val="22"/>
        </w:rPr>
        <w:tab/>
      </w:r>
      <w:r w:rsidRPr="00570CDA">
        <w:rPr>
          <w:rFonts w:ascii="Arial" w:eastAsia="Arial" w:hAnsi="Arial" w:cs="Arial"/>
          <w:color w:val="002E3B"/>
          <w:sz w:val="22"/>
          <w:szCs w:val="22"/>
        </w:rPr>
        <w:tab/>
      </w:r>
      <w:r w:rsidRPr="00570CDA">
        <w:rPr>
          <w:rFonts w:ascii="Arial" w:eastAsia="Arial" w:hAnsi="Arial" w:cs="Arial"/>
          <w:sz w:val="22"/>
          <w:szCs w:val="22"/>
        </w:rPr>
        <w:t>Research</w:t>
      </w:r>
    </w:p>
    <w:p w14:paraId="3069AC88" w14:textId="669C77BA" w:rsidR="00D35E81" w:rsidRPr="00570CDA" w:rsidRDefault="00000000">
      <w:pPr>
        <w:ind w:left="3600" w:hanging="3600"/>
        <w:rPr>
          <w:rFonts w:ascii="Arial" w:eastAsia="Arial" w:hAnsi="Arial" w:cs="Arial"/>
          <w:sz w:val="22"/>
          <w:szCs w:val="22"/>
        </w:rPr>
      </w:pPr>
      <w:r w:rsidRPr="00570CDA">
        <w:rPr>
          <w:rFonts w:ascii="Arial" w:eastAsia="Roboto" w:hAnsi="Arial" w:cs="Arial"/>
          <w:color w:val="002E3B"/>
          <w:sz w:val="22"/>
          <w:szCs w:val="22"/>
        </w:rPr>
        <w:t>Post reporting to:</w:t>
      </w:r>
      <w:r w:rsidRPr="00570CDA">
        <w:rPr>
          <w:rFonts w:ascii="Arial" w:eastAsia="Arial" w:hAnsi="Arial" w:cs="Arial"/>
          <w:color w:val="000000"/>
          <w:sz w:val="22"/>
          <w:szCs w:val="22"/>
        </w:rPr>
        <w:tab/>
      </w:r>
      <w:r w:rsidR="00BD3863">
        <w:rPr>
          <w:rFonts w:ascii="Arial" w:eastAsia="Arial" w:hAnsi="Arial" w:cs="Arial"/>
          <w:color w:val="000000"/>
          <w:sz w:val="22"/>
          <w:szCs w:val="22"/>
        </w:rPr>
        <w:t>Professor Richard Guest</w:t>
      </w:r>
      <w:r w:rsidRPr="00570CDA">
        <w:rPr>
          <w:rFonts w:ascii="Arial" w:eastAsia="Arial" w:hAnsi="Arial" w:cs="Arial"/>
          <w:color w:val="000000"/>
          <w:sz w:val="22"/>
          <w:szCs w:val="22"/>
        </w:rPr>
        <w:t xml:space="preserve">, University of Southampton </w:t>
      </w:r>
    </w:p>
    <w:p w14:paraId="610CBA3E" w14:textId="77777777" w:rsidR="00D35E81" w:rsidRPr="00570CDA" w:rsidRDefault="00000000">
      <w:pPr>
        <w:rPr>
          <w:rFonts w:ascii="Arial" w:eastAsia="Roboto" w:hAnsi="Arial" w:cs="Arial"/>
          <w:b/>
          <w:sz w:val="22"/>
          <w:szCs w:val="22"/>
        </w:rPr>
      </w:pPr>
      <w:r w:rsidRPr="00570CDA">
        <w:rPr>
          <w:rFonts w:ascii="Arial" w:eastAsia="Roboto" w:hAnsi="Arial" w:cs="Arial"/>
          <w:color w:val="002E3B"/>
          <w:sz w:val="22"/>
          <w:szCs w:val="22"/>
        </w:rPr>
        <w:t>Post line report(s):</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t>N/A</w:t>
      </w:r>
    </w:p>
    <w:p w14:paraId="4051B863" w14:textId="6AF74DCD" w:rsidR="00D35E81" w:rsidRPr="00570CDA" w:rsidRDefault="00000000">
      <w:pPr>
        <w:tabs>
          <w:tab w:val="left" w:pos="720"/>
          <w:tab w:val="left" w:pos="1440"/>
          <w:tab w:val="left" w:pos="2160"/>
          <w:tab w:val="left" w:pos="2880"/>
          <w:tab w:val="left" w:pos="3600"/>
          <w:tab w:val="left" w:pos="4320"/>
          <w:tab w:val="left" w:pos="5040"/>
          <w:tab w:val="left" w:pos="6435"/>
        </w:tabs>
        <w:ind w:left="3600" w:hanging="3600"/>
        <w:rPr>
          <w:rFonts w:ascii="Arial" w:eastAsia="Roboto" w:hAnsi="Arial" w:cs="Arial"/>
          <w:b/>
          <w:color w:val="FF0000"/>
          <w:sz w:val="22"/>
          <w:szCs w:val="22"/>
        </w:rPr>
      </w:pPr>
      <w:r w:rsidRPr="00570CDA">
        <w:rPr>
          <w:rFonts w:ascii="Arial" w:eastAsia="Roboto" w:hAnsi="Arial" w:cs="Arial"/>
          <w:color w:val="002E3B"/>
          <w:sz w:val="22"/>
          <w:szCs w:val="22"/>
        </w:rPr>
        <w:t>Post base location:</w:t>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Pr="00570CDA">
        <w:rPr>
          <w:rFonts w:ascii="Arial" w:eastAsia="Arial" w:hAnsi="Arial" w:cs="Arial"/>
          <w:color w:val="000000"/>
          <w:sz w:val="22"/>
          <w:szCs w:val="22"/>
        </w:rPr>
        <w:tab/>
      </w:r>
      <w:r w:rsidR="00BD3863">
        <w:rPr>
          <w:rFonts w:ascii="Arial" w:eastAsia="Arial" w:hAnsi="Arial" w:cs="Arial"/>
          <w:sz w:val="22"/>
          <w:szCs w:val="22"/>
        </w:rPr>
        <w:t xml:space="preserve">School of Electronics and Computer Science, Highfields Campus, </w:t>
      </w:r>
      <w:r w:rsidR="00DF109E">
        <w:rPr>
          <w:rFonts w:ascii="Arial" w:eastAsia="Arial" w:hAnsi="Arial" w:cs="Arial"/>
          <w:sz w:val="22"/>
          <w:szCs w:val="22"/>
        </w:rPr>
        <w:t>Southampton</w:t>
      </w:r>
    </w:p>
    <w:p w14:paraId="1A1B7BF8" w14:textId="77777777" w:rsidR="00D35E81" w:rsidRDefault="00BE78D8">
      <w:pPr>
        <w:rPr>
          <w:rFonts w:ascii="Roboto" w:eastAsia="Roboto" w:hAnsi="Roboto" w:cs="Roboto"/>
          <w:b/>
          <w:sz w:val="22"/>
          <w:szCs w:val="22"/>
        </w:rPr>
      </w:pPr>
      <w:r>
        <w:rPr>
          <w:noProof/>
        </w:rPr>
        <w:pict w14:anchorId="19FA278F">
          <v:rect id="_x0000_i1036" alt="" style="width:468pt;height:.05pt;mso-width-percent:0;mso-height-percent:0;mso-width-percent:0;mso-height-percent:0" o:hralign="center" o:hrstd="t" o:hr="t" fillcolor="#a0a0a0" stroked="f"/>
        </w:pict>
      </w:r>
    </w:p>
    <w:p w14:paraId="0E6E2975" w14:textId="62E8AA68" w:rsidR="00D35E81" w:rsidRPr="000A4D2F" w:rsidRDefault="00000000" w:rsidP="000A4D2F">
      <w:pPr>
        <w:ind w:left="1560" w:hanging="1560"/>
        <w:rPr>
          <w:rFonts w:ascii="Roboto" w:eastAsia="Roboto" w:hAnsi="Roboto" w:cs="Roboto"/>
          <w:color w:val="000000"/>
          <w:sz w:val="22"/>
          <w:szCs w:val="22"/>
        </w:rPr>
      </w:pPr>
      <w:r>
        <w:rPr>
          <w:rFonts w:ascii="Roboto" w:eastAsia="Roboto" w:hAnsi="Roboto" w:cs="Roboto"/>
          <w:color w:val="002E3B"/>
          <w:sz w:val="22"/>
          <w:szCs w:val="22"/>
        </w:rPr>
        <w:t>Job purpose:</w:t>
      </w:r>
      <w:r>
        <w:rPr>
          <w:rFonts w:ascii="Roboto" w:eastAsia="Roboto" w:hAnsi="Roboto" w:cs="Roboto"/>
          <w:color w:val="000000"/>
          <w:sz w:val="22"/>
          <w:szCs w:val="22"/>
        </w:rPr>
        <w:t xml:space="preserve"> </w:t>
      </w:r>
      <w:r>
        <w:rPr>
          <w:rFonts w:ascii="Roboto" w:eastAsia="Roboto" w:hAnsi="Roboto" w:cs="Roboto"/>
          <w:color w:val="000000"/>
          <w:sz w:val="22"/>
          <w:szCs w:val="22"/>
        </w:rPr>
        <w:tab/>
      </w:r>
    </w:p>
    <w:p w14:paraId="6809D30F" w14:textId="3C4F2E83" w:rsidR="0043585A" w:rsidRDefault="00000000" w:rsidP="00B25F57">
      <w:pPr>
        <w:ind w:left="1560" w:hanging="1560"/>
        <w:rPr>
          <w:rFonts w:ascii="Roboto" w:eastAsia="Roboto" w:hAnsi="Roboto" w:cs="Roboto"/>
          <w:color w:val="000000"/>
          <w:sz w:val="22"/>
          <w:szCs w:val="22"/>
        </w:rPr>
      </w:pPr>
      <w:r>
        <w:rPr>
          <w:rFonts w:ascii="Roboto" w:eastAsia="Roboto" w:hAnsi="Roboto" w:cs="Roboto"/>
          <w:b/>
          <w:color w:val="000000"/>
          <w:sz w:val="22"/>
          <w:szCs w:val="22"/>
        </w:rPr>
        <w:t>The Role</w:t>
      </w:r>
    </w:p>
    <w:p w14:paraId="38B3EE99" w14:textId="5183342E" w:rsidR="0043585A" w:rsidRPr="0043585A" w:rsidRDefault="0043585A" w:rsidP="0043585A">
      <w:pPr>
        <w:pBdr>
          <w:top w:val="nil"/>
          <w:left w:val="nil"/>
          <w:bottom w:val="nil"/>
          <w:right w:val="nil"/>
          <w:between w:val="nil"/>
        </w:pBdr>
        <w:spacing w:before="0" w:after="0" w:line="276" w:lineRule="auto"/>
        <w:rPr>
          <w:rFonts w:ascii="Roboto" w:eastAsia="Roboto" w:hAnsi="Roboto" w:cs="Roboto"/>
          <w:color w:val="000000"/>
          <w:sz w:val="22"/>
          <w:szCs w:val="22"/>
        </w:rPr>
      </w:pPr>
      <w:r>
        <w:rPr>
          <w:rFonts w:ascii="Roboto" w:eastAsia="Roboto" w:hAnsi="Roboto" w:cs="Roboto"/>
          <w:color w:val="000000"/>
          <w:sz w:val="22"/>
          <w:szCs w:val="22"/>
        </w:rPr>
        <w:t xml:space="preserve">The post holder will </w:t>
      </w:r>
      <w:r w:rsidRPr="0043585A">
        <w:rPr>
          <w:rFonts w:ascii="Roboto" w:eastAsia="Roboto" w:hAnsi="Roboto" w:cs="Roboto"/>
          <w:color w:val="000000"/>
          <w:sz w:val="22"/>
          <w:szCs w:val="22"/>
        </w:rPr>
        <w:t>design, develop and evaluate a software framework for the forensic assessment of hand biometric authentication, supporting the identification of individuals using hand imagery. The role will contribute to a funded research project, working in collaboration with international partners, by delivering high-quality research outputs, advancing methodological approaches, and supporting project planning, delivery and stakeholder engagement under academic supervision.</w:t>
      </w:r>
    </w:p>
    <w:p w14:paraId="3ABBF02A" w14:textId="77777777" w:rsidR="00777507" w:rsidRDefault="00777507" w:rsidP="00CD755D">
      <w:pPr>
        <w:pBdr>
          <w:top w:val="nil"/>
          <w:left w:val="nil"/>
          <w:bottom w:val="nil"/>
          <w:right w:val="nil"/>
          <w:between w:val="nil"/>
        </w:pBdr>
        <w:spacing w:before="0" w:after="0" w:line="276" w:lineRule="auto"/>
        <w:rPr>
          <w:rFonts w:ascii="Roboto" w:eastAsia="Roboto" w:hAnsi="Roboto" w:cs="Roboto"/>
          <w:color w:val="000000"/>
          <w:sz w:val="22"/>
          <w:szCs w:val="22"/>
        </w:rPr>
      </w:pPr>
    </w:p>
    <w:p w14:paraId="72D45977" w14:textId="77777777" w:rsidR="0043585A" w:rsidRPr="0043585A" w:rsidRDefault="0043585A" w:rsidP="0043585A">
      <w:pPr>
        <w:rPr>
          <w:rFonts w:ascii="Roboto" w:eastAsia="Roboto" w:hAnsi="Roboto" w:cs="Roboto"/>
          <w:sz w:val="22"/>
          <w:szCs w:val="22"/>
        </w:rPr>
      </w:pPr>
    </w:p>
    <w:p w14:paraId="0ACBCBDB" w14:textId="77777777" w:rsidR="00777507" w:rsidRDefault="00777507" w:rsidP="00CD755D">
      <w:pPr>
        <w:pBdr>
          <w:top w:val="nil"/>
          <w:left w:val="nil"/>
          <w:bottom w:val="nil"/>
          <w:right w:val="nil"/>
          <w:between w:val="nil"/>
        </w:pBdr>
        <w:spacing w:before="0" w:after="0" w:line="276" w:lineRule="auto"/>
        <w:rPr>
          <w:rFonts w:ascii="Roboto" w:eastAsia="Roboto" w:hAnsi="Roboto" w:cs="Roboto"/>
          <w:color w:val="000000"/>
          <w:sz w:val="22"/>
          <w:szCs w:val="22"/>
        </w:rPr>
      </w:pPr>
    </w:p>
    <w:p w14:paraId="38DFE4F4" w14:textId="77777777" w:rsidR="00D35E81" w:rsidRDefault="00BE78D8">
      <w:pPr>
        <w:rPr>
          <w:rFonts w:ascii="Roboto" w:eastAsia="Roboto" w:hAnsi="Roboto" w:cs="Roboto"/>
          <w:b/>
          <w:sz w:val="22"/>
          <w:szCs w:val="22"/>
        </w:rPr>
      </w:pPr>
      <w:r>
        <w:rPr>
          <w:noProof/>
        </w:rPr>
        <w:pict w14:anchorId="1CC550AA">
          <v:rect id="_x0000_i1035" alt="" style="width:468pt;height:.05pt;mso-width-percent:0;mso-height-percent:0;mso-width-percent:0;mso-height-percent:0" o:hralign="center" o:hrstd="t" o:hr="t" fillcolor="#a0a0a0" stroked="f"/>
        </w:pict>
      </w:r>
    </w:p>
    <w:p w14:paraId="005F266F" w14:textId="77777777" w:rsidR="00D35E81" w:rsidRDefault="00000000">
      <w:pPr>
        <w:pStyle w:val="Heading2"/>
        <w:spacing w:line="240" w:lineRule="auto"/>
        <w:rPr>
          <w:rFonts w:ascii="Roboto" w:eastAsia="Roboto" w:hAnsi="Roboto" w:cs="Roboto"/>
          <w:b w:val="0"/>
          <w:sz w:val="22"/>
          <w:szCs w:val="22"/>
        </w:rPr>
      </w:pPr>
      <w:r>
        <w:rPr>
          <w:rFonts w:ascii="Roboto" w:eastAsia="Roboto" w:hAnsi="Roboto" w:cs="Roboto"/>
          <w:b w:val="0"/>
          <w:sz w:val="22"/>
          <w:szCs w:val="22"/>
        </w:rPr>
        <w:t>Key accountabilities and indicative time allocation:</w:t>
      </w:r>
    </w:p>
    <w:p w14:paraId="5D520FDE" w14:textId="2197E819" w:rsidR="00D35E81" w:rsidRDefault="00DC12C0">
      <w:pPr>
        <w:numPr>
          <w:ilvl w:val="0"/>
          <w:numId w:val="1"/>
        </w:numPr>
        <w:pBdr>
          <w:top w:val="nil"/>
          <w:left w:val="nil"/>
          <w:bottom w:val="nil"/>
          <w:right w:val="nil"/>
          <w:between w:val="nil"/>
        </w:pBdr>
        <w:shd w:val="clear" w:color="auto" w:fill="C5D2DA"/>
        <w:ind w:left="9639" w:hanging="9639"/>
        <w:rPr>
          <w:rFonts w:ascii="Roboto" w:eastAsia="Roboto" w:hAnsi="Roboto" w:cs="Roboto"/>
          <w:b/>
          <w:color w:val="000000"/>
          <w:sz w:val="22"/>
          <w:szCs w:val="22"/>
        </w:rPr>
      </w:pPr>
      <w:r>
        <w:rPr>
          <w:rFonts w:ascii="Roboto" w:eastAsia="Roboto" w:hAnsi="Roboto" w:cs="Roboto"/>
          <w:b/>
          <w:color w:val="002E3B"/>
          <w:sz w:val="22"/>
          <w:szCs w:val="22"/>
        </w:rPr>
        <w:t>85</w:t>
      </w:r>
      <w:r w:rsidR="00EB4B6A">
        <w:rPr>
          <w:rFonts w:ascii="Roboto" w:eastAsia="Roboto" w:hAnsi="Roboto" w:cs="Roboto"/>
          <w:b/>
          <w:color w:val="002E3B"/>
          <w:sz w:val="22"/>
          <w:szCs w:val="22"/>
        </w:rPr>
        <w:t>%</w:t>
      </w:r>
    </w:p>
    <w:p w14:paraId="3037A38C" w14:textId="77777777" w:rsidR="00D35E81" w:rsidRDefault="00000000">
      <w:pPr>
        <w:pBdr>
          <w:top w:val="nil"/>
          <w:left w:val="nil"/>
          <w:bottom w:val="nil"/>
          <w:right w:val="nil"/>
          <w:between w:val="nil"/>
        </w:pBdr>
        <w:ind w:right="340"/>
        <w:rPr>
          <w:rFonts w:ascii="Arial" w:eastAsia="Arial" w:hAnsi="Arial" w:cs="Arial"/>
          <w:color w:val="000000"/>
          <w:sz w:val="22"/>
          <w:szCs w:val="22"/>
        </w:rPr>
      </w:pPr>
      <w:r>
        <w:rPr>
          <w:rFonts w:ascii="Arial" w:eastAsia="Arial" w:hAnsi="Arial" w:cs="Arial"/>
          <w:b/>
          <w:color w:val="000000"/>
          <w:sz w:val="22"/>
          <w:szCs w:val="22"/>
        </w:rPr>
        <w:t>Research Contribution</w:t>
      </w:r>
      <w:r>
        <w:rPr>
          <w:rFonts w:ascii="Arial" w:eastAsia="Arial" w:hAnsi="Arial" w:cs="Arial"/>
          <w:color w:val="000000"/>
          <w:sz w:val="22"/>
          <w:szCs w:val="22"/>
        </w:rPr>
        <w:t>:</w:t>
      </w:r>
    </w:p>
    <w:p w14:paraId="7DF826A7" w14:textId="77777777" w:rsidR="00150590" w:rsidRPr="00D56E08" w:rsidRDefault="00150590" w:rsidP="00150590">
      <w:pPr>
        <w:pStyle w:val="ListParagraph"/>
        <w:numPr>
          <w:ilvl w:val="0"/>
          <w:numId w:val="2"/>
        </w:numPr>
        <w:ind w:right="340"/>
        <w:contextualSpacing w:val="0"/>
        <w:rPr>
          <w:rFonts w:ascii="Arial" w:hAnsi="Arial" w:cs="Arial"/>
          <w:sz w:val="22"/>
        </w:rPr>
      </w:pPr>
      <w:r w:rsidRPr="00D56E08">
        <w:rPr>
          <w:rFonts w:ascii="Arial" w:hAnsi="Arial" w:cs="Arial"/>
          <w:sz w:val="22"/>
        </w:rPr>
        <w:t>Develop rigorous and original research contributions that lead to the discovery of new knowledge, insight and/or understanding.</w:t>
      </w:r>
    </w:p>
    <w:p w14:paraId="74C42348" w14:textId="77777777" w:rsidR="00150590" w:rsidRPr="00D56E08" w:rsidRDefault="00150590" w:rsidP="00150590">
      <w:pPr>
        <w:pStyle w:val="ListParagraph"/>
        <w:numPr>
          <w:ilvl w:val="0"/>
          <w:numId w:val="2"/>
        </w:numPr>
        <w:ind w:right="340"/>
        <w:contextualSpacing w:val="0"/>
        <w:rPr>
          <w:rFonts w:ascii="Arial" w:hAnsi="Arial" w:cs="Arial"/>
          <w:sz w:val="22"/>
        </w:rPr>
      </w:pPr>
      <w:r w:rsidRPr="00D56E08">
        <w:rPr>
          <w:rFonts w:ascii="Arial" w:hAnsi="Arial" w:cs="Arial"/>
          <w:sz w:val="22"/>
        </w:rPr>
        <w:t>Regularly produce and/or contribute to research outputs, establishing visibility and credibility among subject-relevant research communities, within and beyond the University.</w:t>
      </w:r>
    </w:p>
    <w:p w14:paraId="39FA7EBE" w14:textId="77777777" w:rsidR="00150590" w:rsidRPr="00D56E08" w:rsidRDefault="00150590" w:rsidP="00150590">
      <w:pPr>
        <w:pStyle w:val="ListParagraph"/>
        <w:numPr>
          <w:ilvl w:val="0"/>
          <w:numId w:val="2"/>
        </w:numPr>
        <w:ind w:right="340"/>
        <w:contextualSpacing w:val="0"/>
        <w:rPr>
          <w:rFonts w:ascii="Arial" w:hAnsi="Arial" w:cs="Arial"/>
          <w:sz w:val="22"/>
        </w:rPr>
      </w:pPr>
      <w:r w:rsidRPr="00D56E08">
        <w:rPr>
          <w:rFonts w:ascii="Arial" w:hAnsi="Arial" w:cs="Arial"/>
          <w:sz w:val="22"/>
        </w:rPr>
        <w:t>Collaborate and network productively with colleagues in own and other departments, disciplines and/or organisations. Engage with a range of public groups, partners or organisations, as appropriate.</w:t>
      </w:r>
    </w:p>
    <w:p w14:paraId="59DD0647" w14:textId="77777777" w:rsidR="00150590" w:rsidRPr="00D56E08" w:rsidRDefault="00150590" w:rsidP="00150590">
      <w:pPr>
        <w:pStyle w:val="ListParagraph"/>
        <w:numPr>
          <w:ilvl w:val="0"/>
          <w:numId w:val="2"/>
        </w:numPr>
        <w:ind w:right="340"/>
        <w:contextualSpacing w:val="0"/>
        <w:rPr>
          <w:rFonts w:ascii="Arial" w:hAnsi="Arial" w:cs="Arial"/>
          <w:sz w:val="22"/>
        </w:rPr>
      </w:pPr>
      <w:r w:rsidRPr="00D56E08">
        <w:rPr>
          <w:rFonts w:ascii="Arial" w:hAnsi="Arial" w:cs="Arial"/>
          <w:sz w:val="22"/>
        </w:rPr>
        <w:lastRenderedPageBreak/>
        <w:t>Develop knowledge and understanding of research methodologies (e.g., testing, analysis, interpretation, critical evaluation); select and apply these effectively.</w:t>
      </w:r>
    </w:p>
    <w:p w14:paraId="0F46C808" w14:textId="4C74176B" w:rsidR="00150590" w:rsidRPr="00D56E08" w:rsidRDefault="00150590" w:rsidP="00150590">
      <w:pPr>
        <w:pStyle w:val="ListParagraph"/>
        <w:numPr>
          <w:ilvl w:val="0"/>
          <w:numId w:val="2"/>
        </w:numPr>
        <w:ind w:right="340"/>
        <w:contextualSpacing w:val="0"/>
        <w:rPr>
          <w:rFonts w:ascii="Arial" w:hAnsi="Arial" w:cs="Arial"/>
          <w:sz w:val="22"/>
        </w:rPr>
      </w:pPr>
      <w:r w:rsidRPr="00D56E08">
        <w:rPr>
          <w:rFonts w:ascii="Arial" w:hAnsi="Arial" w:cs="Arial"/>
          <w:sz w:val="22"/>
        </w:rPr>
        <w:t>Contribute to the effective co-creation, sharing of and engagement with research and research findings by a range of audiences, using a range of methods (e.g., peer-reviewed publications, conferences, public engagement, outreach, media releases).</w:t>
      </w:r>
    </w:p>
    <w:p w14:paraId="618A094D" w14:textId="48BD48DA" w:rsidR="00D35E81" w:rsidRDefault="00000000">
      <w:pPr>
        <w:numPr>
          <w:ilvl w:val="0"/>
          <w:numId w:val="2"/>
        </w:numPr>
        <w:pBdr>
          <w:top w:val="nil"/>
          <w:left w:val="nil"/>
          <w:bottom w:val="nil"/>
          <w:right w:val="nil"/>
          <w:between w:val="nil"/>
        </w:pBdr>
        <w:spacing w:after="0" w:line="276" w:lineRule="auto"/>
        <w:ind w:left="426" w:right="340" w:hanging="426"/>
        <w:rPr>
          <w:rFonts w:ascii="Arial" w:eastAsia="Arial" w:hAnsi="Arial" w:cs="Arial"/>
          <w:color w:val="000000"/>
          <w:sz w:val="22"/>
          <w:szCs w:val="22"/>
        </w:rPr>
      </w:pPr>
      <w:r>
        <w:rPr>
          <w:rFonts w:ascii="Arial" w:eastAsia="Arial" w:hAnsi="Arial" w:cs="Arial"/>
          <w:color w:val="000000"/>
          <w:sz w:val="22"/>
          <w:szCs w:val="22"/>
        </w:rPr>
        <w:t>Work for the project led by the Universi</w:t>
      </w:r>
      <w:r w:rsidR="00DC12C0">
        <w:rPr>
          <w:rFonts w:ascii="Arial" w:eastAsia="Arial" w:hAnsi="Arial" w:cs="Arial"/>
          <w:color w:val="000000"/>
          <w:sz w:val="22"/>
          <w:szCs w:val="22"/>
        </w:rPr>
        <w:t xml:space="preserve">ty </w:t>
      </w:r>
      <w:r>
        <w:rPr>
          <w:rFonts w:ascii="Arial" w:eastAsia="Arial" w:hAnsi="Arial" w:cs="Arial"/>
          <w:color w:val="000000"/>
          <w:sz w:val="22"/>
          <w:szCs w:val="22"/>
        </w:rPr>
        <w:t xml:space="preserve">of Southampton and </w:t>
      </w:r>
      <w:r w:rsidR="00DC12C0">
        <w:rPr>
          <w:rFonts w:ascii="Arial" w:eastAsia="Arial" w:hAnsi="Arial" w:cs="Arial"/>
          <w:color w:val="000000"/>
          <w:sz w:val="22"/>
          <w:szCs w:val="22"/>
        </w:rPr>
        <w:t>Michigan State University (US)</w:t>
      </w:r>
      <w:r>
        <w:rPr>
          <w:rFonts w:ascii="Arial" w:eastAsia="Arial" w:hAnsi="Arial" w:cs="Arial"/>
          <w:color w:val="000000"/>
          <w:sz w:val="22"/>
          <w:szCs w:val="22"/>
        </w:rPr>
        <w:t>:</w:t>
      </w:r>
    </w:p>
    <w:p w14:paraId="4347F375" w14:textId="022EDF06" w:rsidR="00EB4B6A" w:rsidRDefault="00DC12C0" w:rsidP="00DC12C0">
      <w:pPr>
        <w:pStyle w:val="ListParagraph"/>
        <w:numPr>
          <w:ilvl w:val="1"/>
          <w:numId w:val="2"/>
        </w:numPr>
        <w:ind w:right="340"/>
        <w:rPr>
          <w:rFonts w:ascii="Arial" w:eastAsia="Arial" w:hAnsi="Arial" w:cs="Arial"/>
          <w:color w:val="000000"/>
          <w:sz w:val="22"/>
          <w:szCs w:val="22"/>
        </w:rPr>
      </w:pPr>
      <w:r w:rsidRPr="00DC12C0">
        <w:rPr>
          <w:rFonts w:ascii="Arial" w:eastAsia="Arial" w:hAnsi="Arial" w:cs="Arial"/>
          <w:color w:val="000000"/>
          <w:sz w:val="22"/>
          <w:szCs w:val="22"/>
        </w:rPr>
        <w:t xml:space="preserve">Establish biometric performance of individual hand sub-components </w:t>
      </w:r>
      <w:r>
        <w:rPr>
          <w:rFonts w:ascii="Arial" w:eastAsia="Arial" w:hAnsi="Arial" w:cs="Arial"/>
          <w:color w:val="000000"/>
          <w:sz w:val="22"/>
          <w:szCs w:val="22"/>
        </w:rPr>
        <w:t>within</w:t>
      </w:r>
      <w:r w:rsidRPr="00DC12C0">
        <w:rPr>
          <w:rFonts w:ascii="Arial" w:eastAsia="Arial" w:hAnsi="Arial" w:cs="Arial"/>
          <w:color w:val="000000"/>
          <w:sz w:val="22"/>
          <w:szCs w:val="22"/>
        </w:rPr>
        <w:t xml:space="preserve"> various unconstrained</w:t>
      </w:r>
      <w:r>
        <w:rPr>
          <w:rFonts w:ascii="Arial" w:eastAsia="Arial" w:hAnsi="Arial" w:cs="Arial"/>
          <w:color w:val="000000"/>
          <w:sz w:val="22"/>
          <w:szCs w:val="22"/>
        </w:rPr>
        <w:t xml:space="preserve"> </w:t>
      </w:r>
      <w:r w:rsidRPr="00DC12C0">
        <w:rPr>
          <w:rFonts w:ascii="Arial" w:eastAsia="Arial" w:hAnsi="Arial" w:cs="Arial"/>
          <w:color w:val="000000"/>
          <w:sz w:val="22"/>
          <w:szCs w:val="22"/>
        </w:rPr>
        <w:t>situations</w:t>
      </w:r>
      <w:r>
        <w:rPr>
          <w:rFonts w:ascii="Arial" w:eastAsia="Arial" w:hAnsi="Arial" w:cs="Arial"/>
          <w:color w:val="000000"/>
          <w:sz w:val="22"/>
          <w:szCs w:val="22"/>
        </w:rPr>
        <w:t>.</w:t>
      </w:r>
    </w:p>
    <w:p w14:paraId="26032D4B" w14:textId="5A6FBFA0" w:rsidR="00DC12C0" w:rsidRDefault="00DC12C0" w:rsidP="00DC12C0">
      <w:pPr>
        <w:pStyle w:val="ListParagraph"/>
        <w:numPr>
          <w:ilvl w:val="1"/>
          <w:numId w:val="2"/>
        </w:numPr>
        <w:ind w:right="340"/>
        <w:rPr>
          <w:rFonts w:ascii="Arial" w:eastAsia="Arial" w:hAnsi="Arial" w:cs="Arial"/>
          <w:color w:val="000000"/>
          <w:sz w:val="22"/>
          <w:szCs w:val="22"/>
        </w:rPr>
      </w:pPr>
      <w:r w:rsidRPr="00DC12C0">
        <w:rPr>
          <w:rFonts w:ascii="Arial" w:eastAsia="Arial" w:hAnsi="Arial" w:cs="Arial"/>
          <w:color w:val="000000"/>
          <w:sz w:val="22"/>
          <w:szCs w:val="22"/>
        </w:rPr>
        <w:t>Establish quality thresholds as to when a hand sub-component is usable (or not) for forensic</w:t>
      </w:r>
      <w:r>
        <w:rPr>
          <w:rFonts w:ascii="Arial" w:eastAsia="Arial" w:hAnsi="Arial" w:cs="Arial"/>
          <w:color w:val="000000"/>
          <w:sz w:val="22"/>
          <w:szCs w:val="22"/>
        </w:rPr>
        <w:t xml:space="preserve"> </w:t>
      </w:r>
      <w:r w:rsidRPr="00DC12C0">
        <w:rPr>
          <w:rFonts w:ascii="Arial" w:eastAsia="Arial" w:hAnsi="Arial" w:cs="Arial"/>
          <w:color w:val="000000"/>
          <w:sz w:val="22"/>
          <w:szCs w:val="22"/>
        </w:rPr>
        <w:t>purposes</w:t>
      </w:r>
    </w:p>
    <w:p w14:paraId="758146E9" w14:textId="36FA81A4" w:rsidR="00DC12C0" w:rsidRPr="00DC12C0" w:rsidRDefault="00DC12C0" w:rsidP="00DC12C0">
      <w:pPr>
        <w:pStyle w:val="ListParagraph"/>
        <w:numPr>
          <w:ilvl w:val="1"/>
          <w:numId w:val="2"/>
        </w:numPr>
        <w:ind w:right="340"/>
        <w:rPr>
          <w:rFonts w:ascii="Arial" w:eastAsia="Arial" w:hAnsi="Arial" w:cs="Arial"/>
          <w:color w:val="000000"/>
          <w:sz w:val="22"/>
          <w:szCs w:val="22"/>
        </w:rPr>
      </w:pPr>
      <w:r>
        <w:rPr>
          <w:rFonts w:ascii="Arial" w:eastAsia="Arial" w:hAnsi="Arial" w:cs="Arial"/>
          <w:color w:val="000000"/>
          <w:sz w:val="22"/>
          <w:szCs w:val="22"/>
        </w:rPr>
        <w:t>Construct a hand biometric quality and matching framework tool for use in forensic applications.</w:t>
      </w:r>
    </w:p>
    <w:p w14:paraId="687ABCD8" w14:textId="40E9D63B" w:rsidR="00EB4B6A" w:rsidRPr="00EB4B6A" w:rsidRDefault="00EB4B6A" w:rsidP="00EB4B6A">
      <w:pPr>
        <w:shd w:val="clear" w:color="auto" w:fill="C5D2DA" w:themeFill="background2" w:themeFillShade="E6"/>
        <w:rPr>
          <w:rFonts w:ascii="Roboto" w:hAnsi="Roboto"/>
          <w:b/>
          <w:bCs/>
          <w:sz w:val="22"/>
        </w:rPr>
      </w:pPr>
      <w:r>
        <w:rPr>
          <w:rFonts w:ascii="Roboto" w:hAnsi="Roboto"/>
          <w:b/>
          <w:bCs/>
          <w:color w:val="002E3B" w:themeColor="accent1"/>
          <w:sz w:val="22"/>
        </w:rPr>
        <w:t xml:space="preserve">2.                               </w:t>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r>
      <w:r>
        <w:rPr>
          <w:rFonts w:ascii="Roboto" w:hAnsi="Roboto"/>
          <w:b/>
          <w:bCs/>
          <w:color w:val="002E3B" w:themeColor="accent1"/>
          <w:sz w:val="22"/>
        </w:rPr>
        <w:tab/>
        <w:t xml:space="preserve">      </w:t>
      </w:r>
      <w:r w:rsidR="00DC12C0">
        <w:rPr>
          <w:rFonts w:ascii="Roboto" w:hAnsi="Roboto"/>
          <w:b/>
          <w:bCs/>
          <w:color w:val="002E3B" w:themeColor="accent1"/>
          <w:sz w:val="22"/>
        </w:rPr>
        <w:t>5</w:t>
      </w:r>
      <w:r w:rsidRPr="00EB4B6A">
        <w:rPr>
          <w:rFonts w:ascii="Roboto" w:hAnsi="Roboto"/>
          <w:b/>
          <w:bCs/>
          <w:color w:val="002E3B" w:themeColor="accent1"/>
          <w:sz w:val="22"/>
        </w:rPr>
        <w:t>%</w:t>
      </w:r>
    </w:p>
    <w:p w14:paraId="47ABA4AD" w14:textId="77777777" w:rsidR="00EB4B6A" w:rsidRPr="00EB4B6A" w:rsidRDefault="00EB4B6A" w:rsidP="00EB4B6A">
      <w:pPr>
        <w:ind w:right="340"/>
        <w:rPr>
          <w:rFonts w:ascii="Arial" w:hAnsi="Arial" w:cs="Arial"/>
          <w:sz w:val="22"/>
        </w:rPr>
      </w:pPr>
      <w:r w:rsidRPr="00EB4B6A">
        <w:rPr>
          <w:rFonts w:ascii="Arial" w:hAnsi="Arial" w:cs="Arial"/>
          <w:b/>
          <w:bCs/>
          <w:sz w:val="22"/>
        </w:rPr>
        <w:t>Leadership, Management and Engagement Contribution</w:t>
      </w:r>
      <w:r w:rsidRPr="00EB4B6A">
        <w:rPr>
          <w:rFonts w:ascii="Arial" w:hAnsi="Arial" w:cs="Arial"/>
          <w:sz w:val="22"/>
        </w:rPr>
        <w:t>:</w:t>
      </w:r>
    </w:p>
    <w:p w14:paraId="2B764687" w14:textId="77777777" w:rsidR="00EB4B6A" w:rsidRPr="00EB4B6A" w:rsidRDefault="00EB4B6A" w:rsidP="00EB4B6A">
      <w:pPr>
        <w:ind w:right="340"/>
        <w:rPr>
          <w:rFonts w:ascii="Arial" w:hAnsi="Arial" w:cs="Arial"/>
          <w:sz w:val="22"/>
        </w:rPr>
      </w:pPr>
      <w:r w:rsidRPr="00EB4B6A">
        <w:rPr>
          <w:rFonts w:ascii="Arial" w:hAnsi="Arial" w:cs="Arial"/>
          <w:sz w:val="22"/>
        </w:rPr>
        <w:t>Building on the Leadership, Management and Engagement contributions inherent in other Level 4 activities:</w:t>
      </w:r>
    </w:p>
    <w:p w14:paraId="737C6FB3" w14:textId="77777777" w:rsidR="00EB4B6A" w:rsidRPr="00CB1D5C" w:rsidRDefault="00EB4B6A" w:rsidP="00EB4B6A">
      <w:pPr>
        <w:pStyle w:val="ListParagraph"/>
        <w:numPr>
          <w:ilvl w:val="0"/>
          <w:numId w:val="8"/>
        </w:numPr>
        <w:ind w:left="851" w:right="340"/>
        <w:contextualSpacing w:val="0"/>
        <w:rPr>
          <w:rFonts w:ascii="Arial" w:hAnsi="Arial" w:cs="Arial"/>
          <w:sz w:val="22"/>
        </w:rPr>
      </w:pPr>
      <w:r w:rsidRPr="00CB1D5C">
        <w:rPr>
          <w:rFonts w:ascii="Arial" w:hAnsi="Arial" w:cs="Arial"/>
          <w:sz w:val="22"/>
        </w:rPr>
        <w:t>Plan and prioritise own work effectively.</w:t>
      </w:r>
    </w:p>
    <w:p w14:paraId="396C464F" w14:textId="77777777" w:rsidR="00EB4B6A" w:rsidRPr="00CB1D5C" w:rsidRDefault="00EB4B6A" w:rsidP="00EB4B6A">
      <w:pPr>
        <w:pStyle w:val="ListParagraph"/>
        <w:numPr>
          <w:ilvl w:val="0"/>
          <w:numId w:val="8"/>
        </w:numPr>
        <w:ind w:left="851" w:right="340"/>
        <w:contextualSpacing w:val="0"/>
        <w:rPr>
          <w:rFonts w:ascii="Arial" w:hAnsi="Arial" w:cs="Arial"/>
          <w:sz w:val="22"/>
        </w:rPr>
      </w:pPr>
      <w:r w:rsidRPr="00CB1D5C">
        <w:rPr>
          <w:rFonts w:ascii="Arial" w:hAnsi="Arial" w:cs="Arial"/>
          <w:sz w:val="22"/>
        </w:rPr>
        <w:t>Contribute to short-term and medium-term planning.</w:t>
      </w:r>
    </w:p>
    <w:p w14:paraId="2918302F" w14:textId="77777777" w:rsidR="00EB4B6A" w:rsidRDefault="00EB4B6A" w:rsidP="00EB4B6A">
      <w:pPr>
        <w:pStyle w:val="ListParagraph"/>
        <w:numPr>
          <w:ilvl w:val="0"/>
          <w:numId w:val="8"/>
        </w:numPr>
        <w:ind w:left="851" w:right="340"/>
        <w:contextualSpacing w:val="0"/>
        <w:rPr>
          <w:rFonts w:ascii="Arial" w:hAnsi="Arial" w:cs="Arial"/>
          <w:sz w:val="22"/>
        </w:rPr>
      </w:pPr>
      <w:r w:rsidRPr="00413563">
        <w:rPr>
          <w:rFonts w:ascii="Arial" w:hAnsi="Arial" w:cs="Arial"/>
          <w:sz w:val="22"/>
        </w:rPr>
        <w:t>Actively contribute to, and support, Equality, Diversity and Inclusion initiatives within your role, ensuring that EDI principles are integrated into daily tasks and interactions</w:t>
      </w:r>
      <w:r>
        <w:rPr>
          <w:rFonts w:ascii="Arial" w:hAnsi="Arial" w:cs="Arial"/>
          <w:sz w:val="22"/>
        </w:rPr>
        <w:t>.</w:t>
      </w:r>
    </w:p>
    <w:p w14:paraId="7BC87DF5" w14:textId="77777777" w:rsidR="00EB4B6A" w:rsidRDefault="00EB4B6A" w:rsidP="00EB4B6A">
      <w:pPr>
        <w:pStyle w:val="ListParagraph"/>
        <w:numPr>
          <w:ilvl w:val="0"/>
          <w:numId w:val="8"/>
        </w:numPr>
        <w:ind w:left="851" w:right="340"/>
        <w:contextualSpacing w:val="0"/>
        <w:rPr>
          <w:rFonts w:ascii="Arial" w:hAnsi="Arial" w:cs="Arial"/>
          <w:sz w:val="22"/>
        </w:rPr>
      </w:pPr>
      <w:r w:rsidRPr="00CB1D5C">
        <w:rPr>
          <w:rFonts w:ascii="Arial" w:hAnsi="Arial" w:cs="Arial"/>
          <w:sz w:val="22"/>
        </w:rPr>
        <w:t>Effectively engage in probation, appraisal, career development and continuing professional development activities.</w:t>
      </w:r>
    </w:p>
    <w:p w14:paraId="3C933057" w14:textId="77777777" w:rsidR="00EB4B6A" w:rsidRPr="006D162A" w:rsidRDefault="00EB4B6A" w:rsidP="00EB4B6A">
      <w:pPr>
        <w:pStyle w:val="ListParagraph"/>
        <w:numPr>
          <w:ilvl w:val="0"/>
          <w:numId w:val="8"/>
        </w:numPr>
        <w:ind w:left="851" w:right="340"/>
        <w:contextualSpacing w:val="0"/>
        <w:rPr>
          <w:rFonts w:ascii="Arial" w:hAnsi="Arial" w:cs="Arial"/>
          <w:sz w:val="22"/>
        </w:rPr>
      </w:pPr>
      <w:r w:rsidRPr="00A574E8">
        <w:rPr>
          <w:rFonts w:ascii="Arial" w:hAnsi="Arial" w:cs="Arial"/>
          <w:sz w:val="22"/>
        </w:rPr>
        <w:t>Use discretion and judgement to select from or adapt existing processes and procedures to achieve outcomes</w:t>
      </w:r>
      <w:r w:rsidRPr="006D162A">
        <w:rPr>
          <w:rFonts w:ascii="Arial" w:hAnsi="Arial" w:cs="Arial"/>
          <w:sz w:val="22"/>
        </w:rPr>
        <w:t>.</w:t>
      </w:r>
    </w:p>
    <w:p w14:paraId="1D45E44A" w14:textId="77777777" w:rsidR="00EB4B6A" w:rsidRDefault="00EB4B6A">
      <w:pPr>
        <w:ind w:right="340"/>
        <w:rPr>
          <w:rFonts w:ascii="Arial" w:eastAsia="Arial" w:hAnsi="Arial" w:cs="Arial"/>
          <w:sz w:val="22"/>
          <w:szCs w:val="22"/>
        </w:rPr>
      </w:pPr>
    </w:p>
    <w:p w14:paraId="1669C28E" w14:textId="6EED400C" w:rsidR="00D35E81" w:rsidRPr="00150590" w:rsidRDefault="00150590" w:rsidP="00150590">
      <w:pPr>
        <w:pStyle w:val="ListParagraph"/>
        <w:numPr>
          <w:ilvl w:val="0"/>
          <w:numId w:val="11"/>
        </w:numPr>
        <w:pBdr>
          <w:top w:val="nil"/>
          <w:left w:val="nil"/>
          <w:bottom w:val="nil"/>
          <w:right w:val="nil"/>
          <w:between w:val="nil"/>
        </w:pBdr>
        <w:shd w:val="clear" w:color="auto" w:fill="C5D2DA"/>
        <w:rPr>
          <w:rFonts w:ascii="Roboto" w:eastAsia="Roboto" w:hAnsi="Roboto" w:cs="Roboto"/>
          <w:b/>
          <w:color w:val="000000"/>
          <w:sz w:val="22"/>
          <w:szCs w:val="22"/>
        </w:rPr>
      </w:pPr>
      <w:r>
        <w:rPr>
          <w:rFonts w:ascii="Roboto" w:eastAsia="Roboto" w:hAnsi="Roboto" w:cs="Roboto"/>
          <w:b/>
          <w:color w:val="002E3B"/>
          <w:sz w:val="22"/>
          <w:szCs w:val="22"/>
        </w:rPr>
        <w:t xml:space="preserve">                                                                                                                                                                         </w:t>
      </w:r>
      <w:r w:rsidRPr="00150590">
        <w:rPr>
          <w:rFonts w:ascii="Roboto" w:eastAsia="Roboto" w:hAnsi="Roboto" w:cs="Roboto"/>
          <w:b/>
          <w:color w:val="002E3B"/>
          <w:sz w:val="22"/>
          <w:szCs w:val="22"/>
        </w:rPr>
        <w:t>5%</w:t>
      </w:r>
    </w:p>
    <w:p w14:paraId="559CD314" w14:textId="560BBDF2" w:rsidR="00F90133" w:rsidRPr="00F90133" w:rsidRDefault="00F90133" w:rsidP="00F90133">
      <w:pPr>
        <w:pBdr>
          <w:top w:val="nil"/>
          <w:left w:val="nil"/>
          <w:bottom w:val="nil"/>
          <w:right w:val="nil"/>
          <w:between w:val="nil"/>
        </w:pBdr>
        <w:spacing w:line="276" w:lineRule="auto"/>
        <w:ind w:right="340"/>
        <w:rPr>
          <w:b/>
          <w:bCs/>
        </w:rPr>
      </w:pPr>
      <w:r w:rsidRPr="00F90133">
        <w:rPr>
          <w:rFonts w:ascii="Arial" w:eastAsia="Arial" w:hAnsi="Arial" w:cs="Arial"/>
          <w:b/>
          <w:bCs/>
          <w:color w:val="000000"/>
          <w:sz w:val="22"/>
          <w:szCs w:val="22"/>
        </w:rPr>
        <w:t>Continuing Professional Development</w:t>
      </w:r>
    </w:p>
    <w:p w14:paraId="72596E77" w14:textId="19365D0F" w:rsidR="00D35E81" w:rsidRDefault="00000000">
      <w:pPr>
        <w:pBdr>
          <w:top w:val="nil"/>
          <w:left w:val="nil"/>
          <w:bottom w:val="nil"/>
          <w:right w:val="nil"/>
          <w:between w:val="nil"/>
        </w:pBdr>
        <w:spacing w:line="276" w:lineRule="auto"/>
        <w:ind w:right="340"/>
        <w:rPr>
          <w:rFonts w:ascii="Arial" w:eastAsia="Arial" w:hAnsi="Arial" w:cs="Arial"/>
          <w:color w:val="000000"/>
          <w:sz w:val="22"/>
          <w:szCs w:val="22"/>
        </w:rPr>
      </w:pPr>
      <w:r>
        <w:rPr>
          <w:rFonts w:ascii="Arial" w:eastAsia="Arial" w:hAnsi="Arial" w:cs="Arial"/>
          <w:color w:val="000000"/>
          <w:sz w:val="22"/>
          <w:szCs w:val="22"/>
        </w:rPr>
        <w:t>To allocate 10 days a year (pro rata if part-time) to undertake training and continuing professional development (CPD), develop research identity and leadership skills in line with the Researcher Development Concordat.</w:t>
      </w:r>
    </w:p>
    <w:p w14:paraId="2FBFA27E" w14:textId="77777777" w:rsidR="00DC12C0" w:rsidRDefault="00DC12C0">
      <w:pPr>
        <w:pBdr>
          <w:top w:val="nil"/>
          <w:left w:val="nil"/>
          <w:bottom w:val="nil"/>
          <w:right w:val="nil"/>
          <w:between w:val="nil"/>
        </w:pBdr>
        <w:spacing w:line="276" w:lineRule="auto"/>
        <w:ind w:right="340"/>
        <w:rPr>
          <w:rFonts w:ascii="Arial" w:eastAsia="Arial" w:hAnsi="Arial" w:cs="Arial"/>
          <w:color w:val="000000"/>
          <w:sz w:val="22"/>
          <w:szCs w:val="22"/>
        </w:rPr>
      </w:pPr>
    </w:p>
    <w:p w14:paraId="6BEFC3DD" w14:textId="77777777" w:rsidR="00D35E81" w:rsidRDefault="00000000" w:rsidP="00150590">
      <w:pPr>
        <w:numPr>
          <w:ilvl w:val="0"/>
          <w:numId w:val="11"/>
        </w:numPr>
        <w:pBdr>
          <w:top w:val="nil"/>
          <w:left w:val="nil"/>
          <w:bottom w:val="nil"/>
          <w:right w:val="nil"/>
          <w:between w:val="nil"/>
        </w:pBdr>
        <w:shd w:val="clear" w:color="auto" w:fill="C5D2DA"/>
        <w:ind w:left="9639" w:hanging="9639"/>
        <w:rPr>
          <w:rFonts w:ascii="Roboto" w:eastAsia="Roboto" w:hAnsi="Roboto" w:cs="Roboto"/>
          <w:b/>
          <w:color w:val="000000"/>
          <w:sz w:val="22"/>
          <w:szCs w:val="22"/>
        </w:rPr>
      </w:pPr>
      <w:r>
        <w:rPr>
          <w:rFonts w:ascii="Roboto" w:eastAsia="Roboto" w:hAnsi="Roboto" w:cs="Roboto"/>
          <w:b/>
          <w:color w:val="002E3B"/>
          <w:sz w:val="22"/>
          <w:szCs w:val="22"/>
        </w:rPr>
        <w:t>5%</w:t>
      </w:r>
    </w:p>
    <w:p w14:paraId="47325EE0" w14:textId="6D382475" w:rsidR="00F90133" w:rsidRPr="00F90133" w:rsidRDefault="00F90133">
      <w:pPr>
        <w:pBdr>
          <w:top w:val="nil"/>
          <w:left w:val="nil"/>
          <w:bottom w:val="nil"/>
          <w:right w:val="nil"/>
          <w:between w:val="nil"/>
        </w:pBdr>
        <w:ind w:right="340"/>
        <w:rPr>
          <w:rFonts w:ascii="Arial" w:eastAsia="Arial" w:hAnsi="Arial" w:cs="Arial"/>
          <w:b/>
          <w:bCs/>
          <w:color w:val="000000"/>
          <w:sz w:val="22"/>
          <w:szCs w:val="22"/>
        </w:rPr>
      </w:pPr>
      <w:r w:rsidRPr="00F90133">
        <w:rPr>
          <w:rFonts w:ascii="Arial" w:eastAsia="Arial" w:hAnsi="Arial" w:cs="Arial"/>
          <w:b/>
          <w:bCs/>
          <w:color w:val="000000"/>
          <w:sz w:val="22"/>
          <w:szCs w:val="22"/>
        </w:rPr>
        <w:t>Other Duties</w:t>
      </w:r>
    </w:p>
    <w:p w14:paraId="6839E00E" w14:textId="1A659C85" w:rsidR="00D35E81" w:rsidRPr="00F90133" w:rsidRDefault="00000000">
      <w:pPr>
        <w:pBdr>
          <w:top w:val="nil"/>
          <w:left w:val="nil"/>
          <w:bottom w:val="nil"/>
          <w:right w:val="nil"/>
          <w:between w:val="nil"/>
        </w:pBdr>
        <w:ind w:right="340"/>
        <w:rPr>
          <w:rFonts w:ascii="Arial" w:eastAsia="Arial" w:hAnsi="Arial" w:cs="Arial"/>
          <w:color w:val="000000"/>
          <w:sz w:val="22"/>
          <w:szCs w:val="22"/>
        </w:rPr>
      </w:pPr>
      <w:r w:rsidRPr="00F90133">
        <w:rPr>
          <w:rFonts w:ascii="Arial" w:eastAsia="Arial" w:hAnsi="Arial" w:cs="Arial"/>
          <w:color w:val="000000"/>
          <w:sz w:val="22"/>
          <w:szCs w:val="22"/>
        </w:rPr>
        <w:t>Any other duties as allocated by the line manager following consultation with the post holder.</w:t>
      </w:r>
    </w:p>
    <w:p w14:paraId="0F557326" w14:textId="77777777" w:rsidR="00D35E81" w:rsidRPr="00F90133" w:rsidRDefault="00BE78D8">
      <w:pPr>
        <w:rPr>
          <w:rFonts w:ascii="Arial" w:eastAsia="Roboto" w:hAnsi="Arial" w:cs="Arial"/>
          <w:sz w:val="22"/>
          <w:szCs w:val="22"/>
        </w:rPr>
      </w:pPr>
      <w:r>
        <w:rPr>
          <w:rFonts w:ascii="Arial" w:hAnsi="Arial" w:cs="Arial"/>
          <w:noProof/>
        </w:rPr>
        <w:pict w14:anchorId="6CC236F1">
          <v:rect id="_x0000_i1034" alt="" style="width:468pt;height:.05pt;mso-width-percent:0;mso-height-percent:0;mso-width-percent:0;mso-height-percent:0" o:hralign="center" o:hrstd="t" o:hr="t" fillcolor="#a0a0a0" stroked="f"/>
        </w:pict>
      </w:r>
    </w:p>
    <w:p w14:paraId="5C2F2828" w14:textId="77777777" w:rsidR="00D35E81" w:rsidRPr="00F90133" w:rsidRDefault="00000000">
      <w:pPr>
        <w:rPr>
          <w:rFonts w:ascii="Arial" w:eastAsia="Roboto" w:hAnsi="Arial" w:cs="Arial"/>
          <w:b/>
          <w:bCs/>
          <w:color w:val="002E3B"/>
          <w:sz w:val="22"/>
          <w:szCs w:val="22"/>
        </w:rPr>
      </w:pPr>
      <w:r w:rsidRPr="00F90133">
        <w:rPr>
          <w:rFonts w:ascii="Arial" w:eastAsia="Roboto" w:hAnsi="Arial" w:cs="Arial"/>
          <w:b/>
          <w:bCs/>
          <w:color w:val="002E3B"/>
          <w:sz w:val="22"/>
          <w:szCs w:val="22"/>
        </w:rPr>
        <w:t>Internal and external relationships:</w:t>
      </w:r>
    </w:p>
    <w:p w14:paraId="054EA126" w14:textId="77777777" w:rsidR="005F5339" w:rsidRPr="00F90133" w:rsidRDefault="005F5339">
      <w:pPr>
        <w:rPr>
          <w:rFonts w:ascii="Arial" w:eastAsia="Roboto" w:hAnsi="Arial" w:cs="Arial"/>
          <w:sz w:val="22"/>
          <w:szCs w:val="22"/>
        </w:rPr>
      </w:pPr>
    </w:p>
    <w:p w14:paraId="4B26B96B" w14:textId="55F4B2F2" w:rsidR="00D35E81" w:rsidRPr="00F90133" w:rsidRDefault="00000000">
      <w:pPr>
        <w:pBdr>
          <w:top w:val="nil"/>
          <w:left w:val="nil"/>
          <w:bottom w:val="nil"/>
          <w:right w:val="nil"/>
          <w:between w:val="nil"/>
        </w:pBdr>
        <w:spacing w:before="0" w:after="0" w:line="276" w:lineRule="auto"/>
        <w:rPr>
          <w:rFonts w:ascii="Arial" w:eastAsia="Arial" w:hAnsi="Arial" w:cs="Arial"/>
          <w:color w:val="000000"/>
          <w:sz w:val="22"/>
          <w:szCs w:val="22"/>
        </w:rPr>
      </w:pPr>
      <w:r w:rsidRPr="00F90133">
        <w:rPr>
          <w:rFonts w:ascii="Arial" w:eastAsia="Arial" w:hAnsi="Arial" w:cs="Arial"/>
          <w:b/>
          <w:color w:val="000000"/>
          <w:sz w:val="22"/>
          <w:szCs w:val="22"/>
        </w:rPr>
        <w:t>Internal:</w:t>
      </w:r>
      <w:r w:rsidRPr="00F90133">
        <w:rPr>
          <w:rFonts w:ascii="Arial" w:eastAsia="Arial" w:hAnsi="Arial" w:cs="Arial"/>
          <w:color w:val="000000"/>
          <w:sz w:val="22"/>
          <w:szCs w:val="22"/>
        </w:rPr>
        <w:t xml:space="preserve"> The </w:t>
      </w:r>
      <w:r w:rsidR="00C449CD" w:rsidRPr="00F90133">
        <w:rPr>
          <w:rFonts w:ascii="Arial" w:eastAsia="Arial" w:hAnsi="Arial" w:cs="Arial"/>
          <w:color w:val="000000"/>
          <w:sz w:val="22"/>
          <w:szCs w:val="22"/>
        </w:rPr>
        <w:t>Researc</w:t>
      </w:r>
      <w:r w:rsidR="00DC12C0">
        <w:rPr>
          <w:rFonts w:ascii="Arial" w:eastAsia="Arial" w:hAnsi="Arial" w:cs="Arial"/>
          <w:color w:val="000000"/>
          <w:sz w:val="22"/>
          <w:szCs w:val="22"/>
        </w:rPr>
        <w:t xml:space="preserve">h </w:t>
      </w:r>
      <w:r w:rsidR="002B5261">
        <w:rPr>
          <w:rFonts w:ascii="Arial" w:eastAsia="Arial" w:hAnsi="Arial" w:cs="Arial"/>
          <w:color w:val="000000"/>
          <w:sz w:val="22"/>
          <w:szCs w:val="22"/>
        </w:rPr>
        <w:t>Fellow</w:t>
      </w:r>
      <w:r w:rsidR="00DC12C0">
        <w:rPr>
          <w:rFonts w:ascii="Arial" w:eastAsia="Arial" w:hAnsi="Arial" w:cs="Arial"/>
          <w:color w:val="000000"/>
          <w:sz w:val="22"/>
          <w:szCs w:val="22"/>
        </w:rPr>
        <w:t xml:space="preserve"> </w:t>
      </w:r>
      <w:r w:rsidRPr="00F90133">
        <w:rPr>
          <w:rFonts w:ascii="Arial" w:eastAsia="Arial" w:hAnsi="Arial" w:cs="Arial"/>
          <w:color w:val="000000"/>
          <w:sz w:val="22"/>
          <w:szCs w:val="22"/>
        </w:rPr>
        <w:t xml:space="preserve">will </w:t>
      </w:r>
      <w:r w:rsidR="00C449CD" w:rsidRPr="00F90133">
        <w:rPr>
          <w:rFonts w:ascii="Arial" w:eastAsia="Arial" w:hAnsi="Arial" w:cs="Arial"/>
          <w:color w:val="000000"/>
          <w:sz w:val="22"/>
          <w:szCs w:val="22"/>
        </w:rPr>
        <w:t xml:space="preserve">be </w:t>
      </w:r>
      <w:r w:rsidR="00070690">
        <w:rPr>
          <w:rFonts w:ascii="Arial" w:eastAsia="Arial" w:hAnsi="Arial" w:cs="Arial"/>
          <w:color w:val="000000"/>
          <w:sz w:val="22"/>
          <w:szCs w:val="22"/>
        </w:rPr>
        <w:t>s</w:t>
      </w:r>
      <w:r w:rsidRPr="00F90133">
        <w:rPr>
          <w:rFonts w:ascii="Arial" w:eastAsia="Arial" w:hAnsi="Arial" w:cs="Arial"/>
          <w:color w:val="000000"/>
          <w:sz w:val="22"/>
          <w:szCs w:val="22"/>
        </w:rPr>
        <w:t>upervised by Professor Richard Guest</w:t>
      </w:r>
      <w:r w:rsidR="00C10B26" w:rsidRPr="00F90133">
        <w:rPr>
          <w:rFonts w:ascii="Arial" w:eastAsia="Arial" w:hAnsi="Arial" w:cs="Arial"/>
          <w:color w:val="000000"/>
          <w:sz w:val="22"/>
          <w:szCs w:val="22"/>
        </w:rPr>
        <w:t xml:space="preserve"> (UoS).</w:t>
      </w:r>
      <w:r w:rsidRPr="00F90133">
        <w:rPr>
          <w:rFonts w:ascii="Arial" w:eastAsia="Arial" w:hAnsi="Arial" w:cs="Arial"/>
          <w:color w:val="000000"/>
          <w:sz w:val="22"/>
          <w:szCs w:val="22"/>
        </w:rPr>
        <w:t xml:space="preserve"> The </w:t>
      </w:r>
      <w:r w:rsidR="00070690">
        <w:rPr>
          <w:rFonts w:ascii="Arial" w:eastAsia="Arial" w:hAnsi="Arial" w:cs="Arial"/>
          <w:color w:val="000000"/>
          <w:sz w:val="22"/>
          <w:szCs w:val="22"/>
        </w:rPr>
        <w:t>Associate</w:t>
      </w:r>
      <w:r w:rsidRPr="00F90133">
        <w:rPr>
          <w:rFonts w:ascii="Arial" w:eastAsia="Arial" w:hAnsi="Arial" w:cs="Arial"/>
          <w:color w:val="000000"/>
          <w:sz w:val="22"/>
          <w:szCs w:val="22"/>
        </w:rPr>
        <w:t xml:space="preserve"> will be an integral </w:t>
      </w:r>
      <w:r w:rsidR="00660448" w:rsidRPr="00F90133">
        <w:rPr>
          <w:rFonts w:ascii="Arial" w:eastAsia="Arial" w:hAnsi="Arial" w:cs="Arial"/>
          <w:color w:val="000000"/>
          <w:sz w:val="22"/>
          <w:szCs w:val="22"/>
        </w:rPr>
        <w:t xml:space="preserve">member of the </w:t>
      </w:r>
      <w:r w:rsidR="00070690">
        <w:rPr>
          <w:rFonts w:ascii="Arial" w:eastAsia="Arial" w:hAnsi="Arial" w:cs="Arial"/>
          <w:color w:val="000000"/>
          <w:sz w:val="22"/>
          <w:szCs w:val="22"/>
        </w:rPr>
        <w:t xml:space="preserve">Cyber Security Research Group with the School of Electronics and Computer Science. </w:t>
      </w:r>
    </w:p>
    <w:p w14:paraId="4B3D19E2" w14:textId="77777777" w:rsidR="0035196E" w:rsidRPr="00F90133" w:rsidRDefault="0035196E" w:rsidP="0035196E">
      <w:pPr>
        <w:pBdr>
          <w:top w:val="nil"/>
          <w:left w:val="nil"/>
          <w:bottom w:val="nil"/>
          <w:right w:val="nil"/>
          <w:between w:val="nil"/>
        </w:pBdr>
        <w:spacing w:before="0" w:after="0" w:line="276" w:lineRule="auto"/>
        <w:rPr>
          <w:rFonts w:ascii="Arial" w:eastAsia="Arial" w:hAnsi="Arial" w:cs="Arial"/>
          <w:color w:val="000000"/>
          <w:sz w:val="22"/>
          <w:szCs w:val="22"/>
        </w:rPr>
      </w:pPr>
    </w:p>
    <w:p w14:paraId="705B92C7" w14:textId="0264967F" w:rsidR="00D35E81" w:rsidRPr="00F90133" w:rsidRDefault="00000000" w:rsidP="0035196E">
      <w:pPr>
        <w:pBdr>
          <w:top w:val="nil"/>
          <w:left w:val="nil"/>
          <w:bottom w:val="nil"/>
          <w:right w:val="nil"/>
          <w:between w:val="nil"/>
        </w:pBdr>
        <w:spacing w:before="0" w:after="0" w:line="276" w:lineRule="auto"/>
        <w:rPr>
          <w:rFonts w:ascii="Arial" w:eastAsia="Arial" w:hAnsi="Arial" w:cs="Arial"/>
          <w:sz w:val="22"/>
          <w:szCs w:val="22"/>
        </w:rPr>
      </w:pPr>
      <w:r w:rsidRPr="00F90133">
        <w:rPr>
          <w:rFonts w:ascii="Arial" w:eastAsia="Arial" w:hAnsi="Arial" w:cs="Arial"/>
          <w:b/>
          <w:sz w:val="22"/>
          <w:szCs w:val="22"/>
        </w:rPr>
        <w:t>External:</w:t>
      </w:r>
      <w:r w:rsidRPr="00F90133">
        <w:rPr>
          <w:rFonts w:ascii="Arial" w:eastAsia="Arial" w:hAnsi="Arial" w:cs="Arial"/>
          <w:sz w:val="22"/>
          <w:szCs w:val="22"/>
        </w:rPr>
        <w:t xml:space="preserve"> </w:t>
      </w:r>
      <w:r w:rsidR="006B724E" w:rsidRPr="00F90133">
        <w:rPr>
          <w:rFonts w:ascii="Arial" w:eastAsia="Arial" w:hAnsi="Arial" w:cs="Arial"/>
          <w:sz w:val="22"/>
          <w:szCs w:val="22"/>
        </w:rPr>
        <w:t xml:space="preserve">The role will engage </w:t>
      </w:r>
      <w:r w:rsidR="00070690">
        <w:rPr>
          <w:rFonts w:ascii="Arial" w:eastAsia="Arial" w:hAnsi="Arial" w:cs="Arial"/>
          <w:sz w:val="22"/>
          <w:szCs w:val="22"/>
        </w:rPr>
        <w:t xml:space="preserve">regularly </w:t>
      </w:r>
      <w:r w:rsidR="006B724E" w:rsidRPr="00F90133">
        <w:rPr>
          <w:rFonts w:ascii="Arial" w:eastAsia="Arial" w:hAnsi="Arial" w:cs="Arial"/>
          <w:sz w:val="22"/>
          <w:szCs w:val="22"/>
        </w:rPr>
        <w:t xml:space="preserve">with </w:t>
      </w:r>
      <w:r w:rsidR="00070690">
        <w:rPr>
          <w:rFonts w:ascii="Arial" w:eastAsia="Arial" w:hAnsi="Arial" w:cs="Arial"/>
          <w:sz w:val="22"/>
          <w:szCs w:val="22"/>
        </w:rPr>
        <w:t xml:space="preserve">researchers and the wider academic team at Michigan State University. They will also engage with a </w:t>
      </w:r>
      <w:r w:rsidR="006B724E" w:rsidRPr="00F90133">
        <w:rPr>
          <w:rFonts w:ascii="Arial" w:eastAsia="Arial" w:hAnsi="Arial" w:cs="Arial"/>
          <w:sz w:val="22"/>
          <w:szCs w:val="22"/>
        </w:rPr>
        <w:t xml:space="preserve">range of external stakeholders, including </w:t>
      </w:r>
      <w:r w:rsidR="003716EB" w:rsidRPr="00F90133">
        <w:rPr>
          <w:rFonts w:ascii="Arial" w:eastAsia="Arial" w:hAnsi="Arial" w:cs="Arial"/>
          <w:sz w:val="22"/>
          <w:szCs w:val="22"/>
        </w:rPr>
        <w:t>academic researchers, Funders, learned societies, and industry clients associated with Ingenium Biometric Laboratories.</w:t>
      </w:r>
    </w:p>
    <w:p w14:paraId="2E622D17" w14:textId="77777777" w:rsidR="00294D7B" w:rsidRPr="00F90133" w:rsidRDefault="00294D7B">
      <w:pPr>
        <w:rPr>
          <w:rFonts w:ascii="Arial" w:eastAsia="Arial" w:hAnsi="Arial" w:cs="Arial"/>
          <w:sz w:val="22"/>
          <w:szCs w:val="22"/>
        </w:rPr>
      </w:pPr>
    </w:p>
    <w:p w14:paraId="14237520" w14:textId="77777777" w:rsidR="00E06AD0" w:rsidRDefault="00E06AD0">
      <w:pPr>
        <w:rPr>
          <w:rFonts w:ascii="Roboto" w:eastAsia="Roboto" w:hAnsi="Roboto" w:cs="Roboto"/>
          <w:sz w:val="22"/>
          <w:szCs w:val="22"/>
        </w:rPr>
      </w:pPr>
    </w:p>
    <w:p w14:paraId="1624FEE7" w14:textId="77777777" w:rsidR="00D35E81" w:rsidRDefault="00000000">
      <w:pPr>
        <w:pStyle w:val="Heading1"/>
        <w:shd w:val="clear" w:color="auto" w:fill="002E3B"/>
        <w:spacing w:line="240" w:lineRule="auto"/>
        <w:rPr>
          <w:rFonts w:ascii="Roboto" w:eastAsia="Roboto" w:hAnsi="Roboto" w:cs="Roboto"/>
          <w:b w:val="0"/>
          <w:color w:val="FFFFFF"/>
          <w:sz w:val="24"/>
          <w:szCs w:val="24"/>
        </w:rPr>
      </w:pPr>
      <w:r>
        <w:rPr>
          <w:rFonts w:ascii="Roboto" w:eastAsia="Roboto" w:hAnsi="Roboto" w:cs="Roboto"/>
          <w:b w:val="0"/>
          <w:color w:val="FFFFFF"/>
          <w:sz w:val="24"/>
          <w:szCs w:val="24"/>
        </w:rPr>
        <w:lastRenderedPageBreak/>
        <w:t>Person Specification – Skills and Competencies</w:t>
      </w:r>
    </w:p>
    <w:p w14:paraId="2453A58F" w14:textId="77777777" w:rsidR="00D35E81" w:rsidRPr="00F47F35" w:rsidRDefault="00000000">
      <w:pPr>
        <w:rPr>
          <w:rFonts w:ascii="Arial" w:eastAsia="Roboto" w:hAnsi="Arial" w:cs="Arial"/>
          <w:sz w:val="22"/>
          <w:szCs w:val="22"/>
        </w:rPr>
      </w:pPr>
      <w:bookmarkStart w:id="1" w:name="_heading=h.vobq5q9eubkf" w:colFirst="0" w:colLast="0"/>
      <w:bookmarkEnd w:id="1"/>
      <w:r w:rsidRPr="00F47F35">
        <w:rPr>
          <w:rFonts w:ascii="Arial" w:eastAsia="Roboto" w:hAnsi="Arial" w:cs="Arial"/>
          <w:sz w:val="22"/>
          <w:szCs w:val="22"/>
        </w:rPr>
        <w:t>All essential and desirable criteria outlined in this Person Specification will be assessed through a combination of recruitment application and CV, and where applicable numerical or written assessment.</w:t>
      </w:r>
    </w:p>
    <w:p w14:paraId="380316EC" w14:textId="77777777" w:rsidR="00D35E81" w:rsidRPr="00F47F35" w:rsidRDefault="00000000">
      <w:pPr>
        <w:rPr>
          <w:rFonts w:ascii="Arial" w:eastAsia="Roboto" w:hAnsi="Arial" w:cs="Arial"/>
          <w:b/>
          <w:color w:val="002E3B"/>
          <w:sz w:val="22"/>
          <w:szCs w:val="22"/>
        </w:rPr>
      </w:pPr>
      <w:r w:rsidRPr="00F47F35">
        <w:rPr>
          <w:rFonts w:ascii="Arial" w:eastAsia="Roboto" w:hAnsi="Arial" w:cs="Arial"/>
          <w:b/>
          <w:color w:val="002E3B"/>
          <w:sz w:val="22"/>
          <w:szCs w:val="22"/>
        </w:rPr>
        <w:t>Knowledge, Experience and Qualifications</w:t>
      </w:r>
    </w:p>
    <w:p w14:paraId="69932982" w14:textId="77777777" w:rsidR="00D35E81" w:rsidRPr="00F47F35" w:rsidRDefault="00000000">
      <w:pPr>
        <w:rPr>
          <w:rFonts w:ascii="Arial" w:eastAsia="Roboto" w:hAnsi="Arial" w:cs="Arial"/>
          <w:color w:val="002E3B"/>
          <w:sz w:val="22"/>
          <w:szCs w:val="22"/>
        </w:rPr>
      </w:pPr>
      <w:r w:rsidRPr="00F47F35">
        <w:rPr>
          <w:rFonts w:ascii="Arial" w:eastAsia="Roboto" w:hAnsi="Arial" w:cs="Arial"/>
          <w:color w:val="002E3B"/>
          <w:sz w:val="22"/>
          <w:szCs w:val="22"/>
        </w:rPr>
        <w:t>Essential</w:t>
      </w:r>
    </w:p>
    <w:p w14:paraId="2582D4A9" w14:textId="77777777" w:rsidR="0061399A" w:rsidRPr="00F47F35" w:rsidRDefault="00EB4B6A" w:rsidP="0061399A">
      <w:pPr>
        <w:pStyle w:val="ListParagraph"/>
        <w:numPr>
          <w:ilvl w:val="0"/>
          <w:numId w:val="12"/>
        </w:numPr>
        <w:pBdr>
          <w:top w:val="nil"/>
          <w:left w:val="nil"/>
          <w:bottom w:val="nil"/>
          <w:right w:val="nil"/>
          <w:between w:val="nil"/>
        </w:pBdr>
        <w:spacing w:after="0" w:line="276" w:lineRule="auto"/>
        <w:ind w:left="357" w:hanging="357"/>
        <w:contextualSpacing w:val="0"/>
        <w:rPr>
          <w:rFonts w:ascii="Arial" w:eastAsia="Roboto" w:hAnsi="Arial" w:cs="Arial"/>
          <w:color w:val="000000"/>
          <w:sz w:val="22"/>
          <w:szCs w:val="22"/>
        </w:rPr>
      </w:pPr>
      <w:r w:rsidRPr="00F47F35">
        <w:rPr>
          <w:rFonts w:ascii="Arial" w:hAnsi="Arial" w:cs="Arial"/>
          <w:sz w:val="22"/>
        </w:rPr>
        <w:t>Substantial and authoritative practical knowledge and experience in computer science, supported by detailed understanding.</w:t>
      </w:r>
    </w:p>
    <w:p w14:paraId="4DAC4EE5" w14:textId="770DFE8C" w:rsidR="00D35E81" w:rsidRPr="00F47F35" w:rsidRDefault="00000000" w:rsidP="0061399A">
      <w:pPr>
        <w:pStyle w:val="ListParagraph"/>
        <w:numPr>
          <w:ilvl w:val="0"/>
          <w:numId w:val="12"/>
        </w:numPr>
        <w:pBdr>
          <w:top w:val="nil"/>
          <w:left w:val="nil"/>
          <w:bottom w:val="nil"/>
          <w:right w:val="nil"/>
          <w:between w:val="nil"/>
        </w:pBdr>
        <w:spacing w:after="0" w:line="276" w:lineRule="auto"/>
        <w:ind w:left="357" w:hanging="357"/>
        <w:contextualSpacing w:val="0"/>
        <w:rPr>
          <w:rFonts w:ascii="Arial" w:eastAsia="Roboto" w:hAnsi="Arial" w:cs="Arial"/>
          <w:color w:val="000000"/>
          <w:sz w:val="22"/>
          <w:szCs w:val="22"/>
        </w:rPr>
      </w:pPr>
      <w:r w:rsidRPr="00F47F35">
        <w:rPr>
          <w:rFonts w:ascii="Arial" w:eastAsia="Roboto" w:hAnsi="Arial" w:cs="Arial"/>
          <w:color w:val="000000"/>
          <w:sz w:val="22"/>
          <w:szCs w:val="22"/>
        </w:rPr>
        <w:t xml:space="preserve">A </w:t>
      </w:r>
      <w:r w:rsidR="00ED5EFB" w:rsidRPr="00F47F35">
        <w:rPr>
          <w:rFonts w:ascii="Arial" w:eastAsia="Roboto" w:hAnsi="Arial" w:cs="Arial"/>
          <w:color w:val="000000"/>
          <w:sz w:val="22"/>
          <w:szCs w:val="22"/>
        </w:rPr>
        <w:t>Batchelor’s or Master’s degree in Computer Science/Engineering, Physics, Mathematics or Statistics,</w:t>
      </w:r>
      <w:r w:rsidRPr="00F47F35">
        <w:rPr>
          <w:rFonts w:ascii="Arial" w:eastAsia="Roboto" w:hAnsi="Arial" w:cs="Arial"/>
          <w:color w:val="000000"/>
          <w:sz w:val="22"/>
          <w:szCs w:val="22"/>
        </w:rPr>
        <w:t xml:space="preserve"> or equivalent qualification/experience</w:t>
      </w:r>
      <w:r w:rsidR="00F90133">
        <w:rPr>
          <w:rFonts w:ascii="Arial" w:eastAsia="Roboto" w:hAnsi="Arial" w:cs="Arial"/>
          <w:color w:val="000000"/>
          <w:sz w:val="22"/>
          <w:szCs w:val="22"/>
        </w:rPr>
        <w:t>.</w:t>
      </w:r>
    </w:p>
    <w:p w14:paraId="6112AED3" w14:textId="330A23D1" w:rsidR="00D35E81" w:rsidRPr="00F47F35" w:rsidRDefault="00000000" w:rsidP="0061399A">
      <w:pPr>
        <w:numPr>
          <w:ilvl w:val="0"/>
          <w:numId w:val="12"/>
        </w:numPr>
        <w:pBdr>
          <w:top w:val="nil"/>
          <w:left w:val="nil"/>
          <w:bottom w:val="nil"/>
          <w:right w:val="nil"/>
          <w:between w:val="nil"/>
        </w:pBdr>
        <w:spacing w:before="0" w:after="0" w:line="276" w:lineRule="auto"/>
        <w:ind w:left="357" w:hanging="357"/>
        <w:rPr>
          <w:rFonts w:ascii="Arial" w:eastAsia="Roboto" w:hAnsi="Arial" w:cs="Arial"/>
          <w:color w:val="000000"/>
          <w:sz w:val="22"/>
          <w:szCs w:val="22"/>
        </w:rPr>
      </w:pPr>
      <w:r w:rsidRPr="00F47F35">
        <w:rPr>
          <w:rFonts w:ascii="Arial" w:eastAsia="Roboto" w:hAnsi="Arial" w:cs="Arial"/>
          <w:color w:val="000000"/>
          <w:sz w:val="22"/>
          <w:szCs w:val="22"/>
        </w:rPr>
        <w:t>Experience of robust software development</w:t>
      </w:r>
      <w:r w:rsidR="00F90133">
        <w:rPr>
          <w:rFonts w:ascii="Arial" w:eastAsia="Roboto" w:hAnsi="Arial" w:cs="Arial"/>
          <w:color w:val="000000"/>
          <w:sz w:val="22"/>
          <w:szCs w:val="22"/>
        </w:rPr>
        <w:t>.</w:t>
      </w:r>
    </w:p>
    <w:p w14:paraId="24C9BE4E" w14:textId="270CE89C" w:rsidR="00D35E81" w:rsidRPr="00F47F35" w:rsidRDefault="00000000" w:rsidP="0061399A">
      <w:pPr>
        <w:numPr>
          <w:ilvl w:val="0"/>
          <w:numId w:val="12"/>
        </w:numPr>
        <w:pBdr>
          <w:top w:val="nil"/>
          <w:left w:val="nil"/>
          <w:bottom w:val="nil"/>
          <w:right w:val="nil"/>
          <w:between w:val="nil"/>
        </w:pBdr>
        <w:spacing w:before="0" w:after="0" w:line="276" w:lineRule="auto"/>
        <w:ind w:left="357" w:hanging="357"/>
        <w:rPr>
          <w:rFonts w:ascii="Arial" w:eastAsia="Roboto" w:hAnsi="Arial" w:cs="Arial"/>
          <w:color w:val="000000"/>
          <w:sz w:val="22"/>
          <w:szCs w:val="22"/>
        </w:rPr>
      </w:pPr>
      <w:r w:rsidRPr="00F47F35">
        <w:rPr>
          <w:rFonts w:ascii="Arial" w:eastAsia="Roboto" w:hAnsi="Arial" w:cs="Arial"/>
          <w:color w:val="000000"/>
          <w:sz w:val="22"/>
          <w:szCs w:val="22"/>
        </w:rPr>
        <w:t>Knowledge of methodologies and advanced algorithms in mathematics, computing and statistics/machine learning</w:t>
      </w:r>
      <w:r w:rsidR="00F90133">
        <w:rPr>
          <w:rFonts w:ascii="Arial" w:eastAsia="Roboto" w:hAnsi="Arial" w:cs="Arial"/>
          <w:color w:val="000000"/>
          <w:sz w:val="22"/>
          <w:szCs w:val="22"/>
        </w:rPr>
        <w:t>.</w:t>
      </w:r>
    </w:p>
    <w:p w14:paraId="6A966E28" w14:textId="354480CA" w:rsidR="00D35E81" w:rsidRPr="00F47F35" w:rsidRDefault="00000000" w:rsidP="0061399A">
      <w:pPr>
        <w:numPr>
          <w:ilvl w:val="0"/>
          <w:numId w:val="12"/>
        </w:numPr>
        <w:pBdr>
          <w:top w:val="nil"/>
          <w:left w:val="nil"/>
          <w:bottom w:val="nil"/>
          <w:right w:val="nil"/>
          <w:between w:val="nil"/>
        </w:pBdr>
        <w:spacing w:before="0" w:after="0" w:line="276" w:lineRule="auto"/>
        <w:ind w:left="357" w:hanging="357"/>
        <w:rPr>
          <w:rFonts w:ascii="Arial" w:eastAsia="Roboto" w:hAnsi="Arial" w:cs="Arial"/>
          <w:color w:val="000000"/>
          <w:sz w:val="22"/>
          <w:szCs w:val="22"/>
        </w:rPr>
      </w:pPr>
      <w:r w:rsidRPr="00F47F35">
        <w:rPr>
          <w:rFonts w:ascii="Arial" w:eastAsia="Roboto" w:hAnsi="Arial" w:cs="Arial"/>
          <w:color w:val="000000"/>
          <w:sz w:val="22"/>
          <w:szCs w:val="22"/>
        </w:rPr>
        <w:t>Knowledge of biometric technologies, computer imaging and statistical analysis methodologies</w:t>
      </w:r>
      <w:r w:rsidR="00F90133">
        <w:rPr>
          <w:rFonts w:ascii="Arial" w:eastAsia="Roboto" w:hAnsi="Arial" w:cs="Arial"/>
          <w:color w:val="000000"/>
          <w:sz w:val="22"/>
          <w:szCs w:val="22"/>
        </w:rPr>
        <w:t>.</w:t>
      </w:r>
    </w:p>
    <w:p w14:paraId="280CDABC" w14:textId="200D903D" w:rsidR="00D35E81" w:rsidRPr="00F47F35" w:rsidRDefault="00000000" w:rsidP="0061399A">
      <w:pPr>
        <w:numPr>
          <w:ilvl w:val="0"/>
          <w:numId w:val="12"/>
        </w:numPr>
        <w:pBdr>
          <w:top w:val="nil"/>
          <w:left w:val="nil"/>
          <w:bottom w:val="nil"/>
          <w:right w:val="nil"/>
          <w:between w:val="nil"/>
        </w:pBdr>
        <w:spacing w:before="0" w:after="0" w:line="276" w:lineRule="auto"/>
        <w:ind w:left="357" w:hanging="357"/>
        <w:rPr>
          <w:rFonts w:ascii="Arial" w:eastAsia="Roboto" w:hAnsi="Arial" w:cs="Arial"/>
          <w:color w:val="000000"/>
          <w:sz w:val="22"/>
          <w:szCs w:val="22"/>
        </w:rPr>
      </w:pPr>
      <w:r w:rsidRPr="00F47F35">
        <w:rPr>
          <w:rFonts w:ascii="Arial" w:eastAsia="Roboto" w:hAnsi="Arial" w:cs="Arial"/>
          <w:color w:val="000000"/>
          <w:sz w:val="22"/>
          <w:szCs w:val="22"/>
        </w:rPr>
        <w:t>Knowledge of handling large scale data and big data analysis</w:t>
      </w:r>
      <w:r w:rsidR="00F90133">
        <w:rPr>
          <w:rFonts w:ascii="Arial" w:eastAsia="Roboto" w:hAnsi="Arial" w:cs="Arial"/>
          <w:color w:val="000000"/>
          <w:sz w:val="22"/>
          <w:szCs w:val="22"/>
        </w:rPr>
        <w:t>.</w:t>
      </w:r>
    </w:p>
    <w:p w14:paraId="48298FCA" w14:textId="50EB89B0" w:rsidR="0061399A" w:rsidRPr="00F47F35" w:rsidRDefault="00000000" w:rsidP="0061399A">
      <w:pPr>
        <w:numPr>
          <w:ilvl w:val="0"/>
          <w:numId w:val="12"/>
        </w:numPr>
        <w:pBdr>
          <w:top w:val="nil"/>
          <w:left w:val="nil"/>
          <w:bottom w:val="nil"/>
          <w:right w:val="nil"/>
          <w:between w:val="nil"/>
        </w:pBdr>
        <w:spacing w:before="0" w:line="276" w:lineRule="auto"/>
        <w:ind w:left="357" w:hanging="357"/>
        <w:rPr>
          <w:rFonts w:ascii="Arial" w:hAnsi="Arial" w:cs="Arial"/>
          <w:sz w:val="22"/>
        </w:rPr>
      </w:pPr>
      <w:r w:rsidRPr="00F47F35">
        <w:rPr>
          <w:rFonts w:ascii="Arial" w:eastAsia="Roboto" w:hAnsi="Arial" w:cs="Arial"/>
          <w:color w:val="000000"/>
          <w:sz w:val="22"/>
          <w:szCs w:val="22"/>
        </w:rPr>
        <w:t>Strong Programming skills in Python or C++</w:t>
      </w:r>
      <w:r w:rsidR="00F90133">
        <w:rPr>
          <w:rFonts w:ascii="Arial" w:eastAsia="Roboto" w:hAnsi="Arial" w:cs="Arial"/>
          <w:color w:val="000000"/>
          <w:sz w:val="22"/>
          <w:szCs w:val="22"/>
        </w:rPr>
        <w:t>.</w:t>
      </w:r>
    </w:p>
    <w:p w14:paraId="3D59F6C0" w14:textId="208923A7" w:rsidR="00A52140" w:rsidRPr="00F47F35" w:rsidRDefault="00A52140" w:rsidP="0061399A">
      <w:pPr>
        <w:numPr>
          <w:ilvl w:val="0"/>
          <w:numId w:val="12"/>
        </w:numPr>
        <w:pBdr>
          <w:top w:val="nil"/>
          <w:left w:val="nil"/>
          <w:bottom w:val="nil"/>
          <w:right w:val="nil"/>
          <w:between w:val="nil"/>
        </w:pBdr>
        <w:spacing w:before="0" w:line="276" w:lineRule="auto"/>
        <w:ind w:left="357" w:hanging="357"/>
        <w:rPr>
          <w:rFonts w:ascii="Arial" w:hAnsi="Arial" w:cs="Arial"/>
          <w:sz w:val="22"/>
        </w:rPr>
      </w:pPr>
      <w:r w:rsidRPr="00F47F35">
        <w:rPr>
          <w:rFonts w:ascii="Arial" w:hAnsi="Arial" w:cs="Arial"/>
          <w:sz w:val="22"/>
        </w:rPr>
        <w:t xml:space="preserve">The required level of knowledge and understanding will normally have been gained through some or </w:t>
      </w:r>
      <w:r w:rsidR="00570CDA" w:rsidRPr="00F47F35">
        <w:rPr>
          <w:rFonts w:ascii="Arial" w:hAnsi="Arial" w:cs="Arial"/>
          <w:sz w:val="22"/>
        </w:rPr>
        <w:t>all</w:t>
      </w:r>
      <w:r w:rsidRPr="00F47F35">
        <w:rPr>
          <w:rFonts w:ascii="Arial" w:hAnsi="Arial" w:cs="Arial"/>
          <w:sz w:val="22"/>
        </w:rPr>
        <w:t xml:space="preserve"> the following:</w:t>
      </w:r>
    </w:p>
    <w:p w14:paraId="3F5BEA1C" w14:textId="77777777" w:rsidR="00A52140" w:rsidRPr="00F47F35" w:rsidRDefault="00A52140" w:rsidP="00150590">
      <w:pPr>
        <w:pStyle w:val="ListParagraph"/>
        <w:numPr>
          <w:ilvl w:val="1"/>
          <w:numId w:val="2"/>
        </w:numPr>
        <w:ind w:left="709" w:hanging="283"/>
        <w:contextualSpacing w:val="0"/>
        <w:rPr>
          <w:rFonts w:ascii="Arial" w:hAnsi="Arial" w:cs="Arial"/>
          <w:sz w:val="22"/>
        </w:rPr>
      </w:pPr>
      <w:r w:rsidRPr="00F47F35">
        <w:rPr>
          <w:rFonts w:ascii="Arial" w:hAnsi="Arial" w:cs="Arial"/>
          <w:sz w:val="22"/>
        </w:rPr>
        <w:t>Considerable work experience</w:t>
      </w:r>
    </w:p>
    <w:p w14:paraId="4430FD27" w14:textId="77777777" w:rsidR="00A52140" w:rsidRPr="00F47F35" w:rsidRDefault="00A52140" w:rsidP="00150590">
      <w:pPr>
        <w:pStyle w:val="ListParagraph"/>
        <w:numPr>
          <w:ilvl w:val="1"/>
          <w:numId w:val="2"/>
        </w:numPr>
        <w:ind w:left="709" w:hanging="283"/>
        <w:contextualSpacing w:val="0"/>
        <w:rPr>
          <w:rFonts w:ascii="Arial" w:hAnsi="Arial" w:cs="Arial"/>
          <w:sz w:val="22"/>
        </w:rPr>
      </w:pPr>
      <w:r w:rsidRPr="00F47F35">
        <w:rPr>
          <w:rFonts w:ascii="Arial" w:hAnsi="Arial" w:cs="Arial"/>
          <w:sz w:val="22"/>
        </w:rPr>
        <w:t>Vocational training</w:t>
      </w:r>
    </w:p>
    <w:p w14:paraId="1D66A457" w14:textId="2581EA56" w:rsidR="005F0012" w:rsidRPr="005F0012" w:rsidRDefault="00A52140" w:rsidP="005F0012">
      <w:pPr>
        <w:pStyle w:val="ListParagraph"/>
        <w:numPr>
          <w:ilvl w:val="1"/>
          <w:numId w:val="2"/>
        </w:numPr>
        <w:ind w:left="709" w:hanging="283"/>
        <w:contextualSpacing w:val="0"/>
        <w:rPr>
          <w:rFonts w:ascii="Arial" w:hAnsi="Arial" w:cs="Arial"/>
          <w:sz w:val="22"/>
        </w:rPr>
      </w:pPr>
      <w:r w:rsidRPr="00F47F35">
        <w:rPr>
          <w:rFonts w:ascii="Arial" w:hAnsi="Arial" w:cs="Arial"/>
          <w:sz w:val="22"/>
        </w:rPr>
        <w:t xml:space="preserve">Formal qualification(s) equivalent to Level </w:t>
      </w:r>
      <w:r w:rsidR="005F0012">
        <w:rPr>
          <w:rFonts w:ascii="Arial" w:hAnsi="Arial" w:cs="Arial"/>
          <w:sz w:val="22"/>
        </w:rPr>
        <w:t>7</w:t>
      </w:r>
      <w:r w:rsidRPr="00F47F35">
        <w:rPr>
          <w:rFonts w:ascii="Arial" w:hAnsi="Arial" w:cs="Arial"/>
          <w:sz w:val="22"/>
        </w:rPr>
        <w:t xml:space="preserve"> or </w:t>
      </w:r>
      <w:r w:rsidR="005F0012">
        <w:rPr>
          <w:rFonts w:ascii="Arial" w:hAnsi="Arial" w:cs="Arial"/>
          <w:sz w:val="22"/>
        </w:rPr>
        <w:t>8</w:t>
      </w:r>
      <w:r w:rsidRPr="00F47F35">
        <w:rPr>
          <w:rFonts w:ascii="Arial" w:hAnsi="Arial" w:cs="Arial"/>
          <w:sz w:val="22"/>
        </w:rPr>
        <w:t xml:space="preserve"> of the </w:t>
      </w:r>
      <w:hyperlink r:id="rId9" w:history="1">
        <w:r w:rsidRPr="00F47F35">
          <w:rPr>
            <w:rStyle w:val="Hyperlink"/>
            <w:rFonts w:ascii="Arial" w:hAnsi="Arial" w:cs="Arial"/>
            <w:sz w:val="22"/>
          </w:rPr>
          <w:t>Regulated Qualifications Framework</w:t>
        </w:r>
      </w:hyperlink>
      <w:r w:rsidRPr="00F47F35">
        <w:rPr>
          <w:rFonts w:ascii="Arial" w:hAnsi="Arial" w:cs="Arial"/>
          <w:sz w:val="22"/>
        </w:rPr>
        <w:t xml:space="preserve"> e.g.</w:t>
      </w:r>
      <w:r w:rsidR="005F0012">
        <w:rPr>
          <w:rFonts w:ascii="Arial" w:hAnsi="Arial" w:cs="Arial"/>
          <w:sz w:val="22"/>
        </w:rPr>
        <w:t xml:space="preserve"> </w:t>
      </w:r>
      <w:r w:rsidR="005F0012" w:rsidRPr="005F0012">
        <w:rPr>
          <w:rFonts w:ascii="Arial" w:hAnsi="Arial" w:cs="Arial"/>
          <w:sz w:val="22"/>
        </w:rPr>
        <w:t>master’s degree, postgraduate certificate, diploma, PhD in relevant subject area in or Level 7 or 8 award, certificate, diploma.</w:t>
      </w:r>
    </w:p>
    <w:p w14:paraId="2381F86D" w14:textId="77777777" w:rsidR="00D35E81" w:rsidRPr="00F47F35" w:rsidRDefault="00000000">
      <w:pPr>
        <w:ind w:left="142" w:hanging="142"/>
        <w:rPr>
          <w:rFonts w:ascii="Arial" w:eastAsia="Roboto" w:hAnsi="Arial" w:cs="Arial"/>
          <w:color w:val="002E3B"/>
          <w:sz w:val="22"/>
          <w:szCs w:val="22"/>
        </w:rPr>
      </w:pPr>
      <w:r w:rsidRPr="00F47F35">
        <w:rPr>
          <w:rFonts w:ascii="Arial" w:eastAsia="Roboto" w:hAnsi="Arial" w:cs="Arial"/>
          <w:color w:val="002E3B"/>
          <w:sz w:val="22"/>
          <w:szCs w:val="22"/>
        </w:rPr>
        <w:t>Desirable</w:t>
      </w:r>
    </w:p>
    <w:p w14:paraId="4C242CE9" w14:textId="77777777" w:rsidR="00ED5EFB" w:rsidRPr="00F47F35" w:rsidRDefault="00ED5EFB" w:rsidP="00ED5EFB">
      <w:pPr>
        <w:numPr>
          <w:ilvl w:val="0"/>
          <w:numId w:val="2"/>
        </w:numPr>
        <w:pBdr>
          <w:top w:val="nil"/>
          <w:left w:val="nil"/>
          <w:bottom w:val="nil"/>
          <w:right w:val="nil"/>
          <w:between w:val="nil"/>
        </w:pBdr>
        <w:spacing w:after="0" w:line="276" w:lineRule="auto"/>
        <w:rPr>
          <w:rFonts w:ascii="Arial" w:eastAsia="Roboto" w:hAnsi="Arial" w:cs="Arial"/>
          <w:color w:val="000000"/>
          <w:sz w:val="22"/>
          <w:szCs w:val="22"/>
        </w:rPr>
      </w:pPr>
      <w:r w:rsidRPr="00F47F35">
        <w:rPr>
          <w:rFonts w:ascii="Arial" w:eastAsia="Roboto" w:hAnsi="Arial" w:cs="Arial"/>
          <w:color w:val="000000"/>
          <w:sz w:val="22"/>
          <w:szCs w:val="22"/>
        </w:rPr>
        <w:t>A PhD, or close to completion, in image processing, biometrics, security, machine learning or a related discipline, or equivalent qualification/experience</w:t>
      </w:r>
    </w:p>
    <w:p w14:paraId="663FE684" w14:textId="77777777" w:rsidR="00D35E81" w:rsidRPr="00F47F35" w:rsidRDefault="00BE78D8">
      <w:pPr>
        <w:rPr>
          <w:rFonts w:ascii="Arial" w:eastAsia="Roboto" w:hAnsi="Arial" w:cs="Arial"/>
          <w:color w:val="002E3B"/>
          <w:sz w:val="22"/>
          <w:szCs w:val="22"/>
        </w:rPr>
      </w:pPr>
      <w:r>
        <w:rPr>
          <w:rFonts w:ascii="Arial" w:hAnsi="Arial" w:cs="Arial"/>
          <w:noProof/>
        </w:rPr>
        <w:pict w14:anchorId="2B292786">
          <v:rect id="_x0000_i1033" alt="" style="width:468pt;height:.05pt;mso-width-percent:0;mso-height-percent:0;mso-width-percent:0;mso-height-percent:0" o:hralign="center" o:hrstd="t" o:hr="t" fillcolor="#a0a0a0" stroked="f"/>
        </w:pict>
      </w:r>
    </w:p>
    <w:p w14:paraId="3C7B3902" w14:textId="77777777" w:rsidR="00D35E81" w:rsidRPr="00F47F35" w:rsidRDefault="00000000">
      <w:pPr>
        <w:rPr>
          <w:rFonts w:ascii="Arial" w:eastAsia="Roboto" w:hAnsi="Arial" w:cs="Arial"/>
          <w:b/>
          <w:color w:val="002E3B"/>
          <w:sz w:val="22"/>
          <w:szCs w:val="22"/>
        </w:rPr>
      </w:pPr>
      <w:r w:rsidRPr="00F47F35">
        <w:rPr>
          <w:rFonts w:ascii="Arial" w:eastAsia="Roboto" w:hAnsi="Arial" w:cs="Arial"/>
          <w:b/>
          <w:color w:val="002E3B"/>
          <w:sz w:val="22"/>
          <w:szCs w:val="22"/>
        </w:rPr>
        <w:t>Teamwork and Communication</w:t>
      </w:r>
    </w:p>
    <w:p w14:paraId="5E46E082" w14:textId="77777777" w:rsidR="00D35E81" w:rsidRDefault="00000000">
      <w:pPr>
        <w:rPr>
          <w:rFonts w:ascii="Arial" w:eastAsia="Roboto" w:hAnsi="Arial" w:cs="Arial"/>
          <w:color w:val="002E3B"/>
          <w:sz w:val="22"/>
          <w:szCs w:val="22"/>
        </w:rPr>
      </w:pPr>
      <w:r w:rsidRPr="00F47F35">
        <w:rPr>
          <w:rFonts w:ascii="Arial" w:eastAsia="Roboto" w:hAnsi="Arial" w:cs="Arial"/>
          <w:color w:val="002E3B"/>
          <w:sz w:val="22"/>
          <w:szCs w:val="22"/>
        </w:rPr>
        <w:t>Essential</w:t>
      </w:r>
    </w:p>
    <w:p w14:paraId="7F626032" w14:textId="77777777" w:rsidR="0043585A" w:rsidRDefault="0043585A">
      <w:pPr>
        <w:rPr>
          <w:rFonts w:ascii="Arial" w:eastAsia="Roboto" w:hAnsi="Arial" w:cs="Arial"/>
          <w:color w:val="002E3B"/>
          <w:sz w:val="22"/>
          <w:szCs w:val="22"/>
        </w:rPr>
      </w:pPr>
    </w:p>
    <w:p w14:paraId="29A3B2AF" w14:textId="77777777" w:rsidR="0043585A" w:rsidRPr="0043585A" w:rsidRDefault="0043585A" w:rsidP="0043585A">
      <w:pPr>
        <w:numPr>
          <w:ilvl w:val="0"/>
          <w:numId w:val="17"/>
        </w:numPr>
        <w:rPr>
          <w:rFonts w:ascii="Arial" w:eastAsia="Roboto" w:hAnsi="Arial" w:cs="Arial"/>
          <w:color w:val="002E3B"/>
          <w:sz w:val="22"/>
          <w:szCs w:val="22"/>
        </w:rPr>
      </w:pPr>
      <w:r w:rsidRPr="0043585A">
        <w:rPr>
          <w:rFonts w:ascii="Arial" w:eastAsia="Roboto" w:hAnsi="Arial" w:cs="Arial"/>
          <w:color w:val="002E3B"/>
          <w:sz w:val="22"/>
          <w:szCs w:val="22"/>
        </w:rPr>
        <w:t>Delegates and/or collaborates effectively, understanding the strengths and weaknesses of colleagues. </w:t>
      </w:r>
    </w:p>
    <w:p w14:paraId="080AA537" w14:textId="77777777" w:rsidR="0043585A" w:rsidRPr="0043585A" w:rsidRDefault="0043585A" w:rsidP="0043585A">
      <w:pPr>
        <w:numPr>
          <w:ilvl w:val="0"/>
          <w:numId w:val="18"/>
        </w:numPr>
        <w:rPr>
          <w:rFonts w:ascii="Arial" w:eastAsia="Roboto" w:hAnsi="Arial" w:cs="Arial"/>
          <w:color w:val="002E3B"/>
          <w:sz w:val="22"/>
          <w:szCs w:val="22"/>
        </w:rPr>
      </w:pPr>
      <w:r w:rsidRPr="0043585A">
        <w:rPr>
          <w:rFonts w:ascii="Arial" w:eastAsia="Roboto" w:hAnsi="Arial" w:cs="Arial"/>
          <w:color w:val="002E3B"/>
          <w:sz w:val="22"/>
          <w:szCs w:val="22"/>
        </w:rPr>
        <w:t>Works proactively with colleagues and other stakeholders, within and beyond the University, to achieve outcomes. </w:t>
      </w:r>
    </w:p>
    <w:p w14:paraId="1B70E6F4" w14:textId="77777777" w:rsidR="0043585A" w:rsidRPr="0043585A" w:rsidRDefault="0043585A" w:rsidP="0043585A">
      <w:pPr>
        <w:numPr>
          <w:ilvl w:val="0"/>
          <w:numId w:val="19"/>
        </w:numPr>
        <w:rPr>
          <w:rFonts w:ascii="Arial" w:eastAsia="Roboto" w:hAnsi="Arial" w:cs="Arial"/>
          <w:color w:val="002E3B"/>
          <w:sz w:val="22"/>
          <w:szCs w:val="22"/>
        </w:rPr>
      </w:pPr>
      <w:r w:rsidRPr="0043585A">
        <w:rPr>
          <w:rFonts w:ascii="Arial" w:eastAsia="Roboto" w:hAnsi="Arial" w:cs="Arial"/>
          <w:color w:val="002E3B"/>
          <w:sz w:val="22"/>
          <w:szCs w:val="22"/>
        </w:rPr>
        <w:t>Communicates effectively to develop understanding and achieve cooperation. </w:t>
      </w:r>
    </w:p>
    <w:p w14:paraId="5558EC6A" w14:textId="77777777" w:rsidR="0043585A" w:rsidRPr="0043585A" w:rsidRDefault="0043585A" w:rsidP="0043585A">
      <w:pPr>
        <w:numPr>
          <w:ilvl w:val="0"/>
          <w:numId w:val="20"/>
        </w:numPr>
        <w:rPr>
          <w:rFonts w:ascii="Arial" w:eastAsia="Roboto" w:hAnsi="Arial" w:cs="Arial"/>
          <w:color w:val="002E3B"/>
          <w:sz w:val="22"/>
          <w:szCs w:val="22"/>
        </w:rPr>
      </w:pPr>
      <w:r w:rsidRPr="0043585A">
        <w:rPr>
          <w:rFonts w:ascii="Arial" w:eastAsia="Roboto" w:hAnsi="Arial" w:cs="Arial"/>
          <w:color w:val="002E3B"/>
          <w:sz w:val="22"/>
          <w:szCs w:val="22"/>
        </w:rPr>
        <w:t>Provides clear advice, guidance and recommendations on novel or complex concepts and issues. </w:t>
      </w:r>
    </w:p>
    <w:p w14:paraId="3BF0D758" w14:textId="77777777" w:rsidR="0043585A" w:rsidRPr="00F47F35" w:rsidRDefault="0043585A">
      <w:pPr>
        <w:rPr>
          <w:rFonts w:ascii="Arial" w:eastAsia="Roboto" w:hAnsi="Arial" w:cs="Arial"/>
          <w:color w:val="002E3B"/>
          <w:sz w:val="22"/>
          <w:szCs w:val="22"/>
        </w:rPr>
      </w:pPr>
    </w:p>
    <w:p w14:paraId="3FE74B81" w14:textId="37293C84" w:rsidR="00D35E81" w:rsidRPr="00F47F35" w:rsidRDefault="00000000">
      <w:pPr>
        <w:numPr>
          <w:ilvl w:val="0"/>
          <w:numId w:val="4"/>
        </w:numPr>
        <w:pBdr>
          <w:top w:val="nil"/>
          <w:left w:val="nil"/>
          <w:bottom w:val="nil"/>
          <w:right w:val="nil"/>
          <w:between w:val="nil"/>
        </w:pBdr>
        <w:spacing w:after="0" w:line="276" w:lineRule="auto"/>
        <w:ind w:left="426" w:hanging="426"/>
        <w:rPr>
          <w:rFonts w:ascii="Arial" w:eastAsia="Roboto" w:hAnsi="Arial" w:cs="Arial"/>
          <w:color w:val="000000"/>
          <w:sz w:val="22"/>
          <w:szCs w:val="22"/>
        </w:rPr>
      </w:pPr>
      <w:r w:rsidRPr="00F47F35">
        <w:rPr>
          <w:rFonts w:ascii="Arial" w:eastAsia="Roboto" w:hAnsi="Arial" w:cs="Arial"/>
          <w:color w:val="000000"/>
          <w:sz w:val="22"/>
          <w:szCs w:val="22"/>
        </w:rPr>
        <w:t>Excellent communication skills, including the ability to write for publications, present research proposals and results to non-scientific audiences, and represent the research group at meetings</w:t>
      </w:r>
      <w:r w:rsidR="00F90133">
        <w:rPr>
          <w:rFonts w:ascii="Arial" w:eastAsia="Roboto" w:hAnsi="Arial" w:cs="Arial"/>
          <w:color w:val="000000"/>
          <w:sz w:val="22"/>
          <w:szCs w:val="22"/>
        </w:rPr>
        <w:t>.</w:t>
      </w:r>
    </w:p>
    <w:p w14:paraId="27487AD1" w14:textId="77777777" w:rsidR="00D35E81" w:rsidRPr="00F47F35" w:rsidRDefault="00000000">
      <w:pPr>
        <w:numPr>
          <w:ilvl w:val="0"/>
          <w:numId w:val="4"/>
        </w:numPr>
        <w:pBdr>
          <w:top w:val="nil"/>
          <w:left w:val="nil"/>
          <w:bottom w:val="nil"/>
          <w:right w:val="nil"/>
          <w:between w:val="nil"/>
        </w:pBdr>
        <w:spacing w:before="0" w:after="0" w:line="276" w:lineRule="auto"/>
        <w:ind w:left="426" w:hanging="426"/>
        <w:rPr>
          <w:rFonts w:ascii="Arial" w:eastAsia="Roboto" w:hAnsi="Arial" w:cs="Arial"/>
          <w:color w:val="000000"/>
          <w:sz w:val="22"/>
          <w:szCs w:val="22"/>
        </w:rPr>
      </w:pPr>
      <w:r w:rsidRPr="00F47F35">
        <w:rPr>
          <w:rFonts w:ascii="Arial" w:eastAsia="Roboto" w:hAnsi="Arial" w:cs="Arial"/>
          <w:color w:val="000000"/>
          <w:sz w:val="22"/>
          <w:szCs w:val="22"/>
        </w:rPr>
        <w:t>Excellent interpersonal skills - communicates effectively to develop understanding and achieve cooperation.</w:t>
      </w:r>
    </w:p>
    <w:p w14:paraId="229C6D6F" w14:textId="77777777" w:rsidR="00D35E81" w:rsidRPr="00F47F35" w:rsidRDefault="00000000">
      <w:pPr>
        <w:numPr>
          <w:ilvl w:val="0"/>
          <w:numId w:val="4"/>
        </w:numPr>
        <w:pBdr>
          <w:top w:val="nil"/>
          <w:left w:val="nil"/>
          <w:bottom w:val="nil"/>
          <w:right w:val="nil"/>
          <w:between w:val="nil"/>
        </w:pBdr>
        <w:spacing w:before="0" w:line="276" w:lineRule="auto"/>
        <w:ind w:left="426" w:hanging="426"/>
        <w:rPr>
          <w:rFonts w:ascii="Arial" w:eastAsia="Roboto" w:hAnsi="Arial" w:cs="Arial"/>
          <w:color w:val="000000"/>
          <w:sz w:val="22"/>
          <w:szCs w:val="22"/>
        </w:rPr>
      </w:pPr>
      <w:r w:rsidRPr="00F47F35">
        <w:rPr>
          <w:rFonts w:ascii="Arial" w:eastAsia="Roboto" w:hAnsi="Arial" w:cs="Arial"/>
          <w:color w:val="000000"/>
          <w:sz w:val="22"/>
          <w:szCs w:val="22"/>
        </w:rPr>
        <w:t>Provides clear advice, guidance and recommendations on novel or complex concepts and issues.</w:t>
      </w:r>
    </w:p>
    <w:p w14:paraId="661EF611" w14:textId="77777777" w:rsidR="00D35E81" w:rsidRPr="00F47F35" w:rsidRDefault="00BE78D8">
      <w:pPr>
        <w:rPr>
          <w:rFonts w:ascii="Arial" w:eastAsia="Roboto" w:hAnsi="Arial" w:cs="Arial"/>
          <w:color w:val="002E3B"/>
          <w:sz w:val="22"/>
          <w:szCs w:val="22"/>
        </w:rPr>
      </w:pPr>
      <w:r>
        <w:rPr>
          <w:rFonts w:ascii="Arial" w:hAnsi="Arial" w:cs="Arial"/>
          <w:noProof/>
        </w:rPr>
        <w:pict w14:anchorId="48756FF4">
          <v:rect id="_x0000_i1032" alt="" style="width:468pt;height:.05pt;mso-width-percent:0;mso-height-percent:0;mso-width-percent:0;mso-height-percent:0" o:hralign="center" o:hrstd="t" o:hr="t" fillcolor="#a0a0a0" stroked="f"/>
        </w:pict>
      </w:r>
    </w:p>
    <w:p w14:paraId="4CD2D399" w14:textId="77777777" w:rsidR="00D35E81" w:rsidRPr="00F47F35" w:rsidRDefault="00000000">
      <w:pPr>
        <w:rPr>
          <w:rFonts w:ascii="Arial" w:eastAsia="Roboto" w:hAnsi="Arial" w:cs="Arial"/>
          <w:b/>
          <w:color w:val="002E3B"/>
          <w:sz w:val="22"/>
          <w:szCs w:val="22"/>
        </w:rPr>
      </w:pPr>
      <w:r w:rsidRPr="00F47F35">
        <w:rPr>
          <w:rFonts w:ascii="Arial" w:eastAsia="Roboto" w:hAnsi="Arial" w:cs="Arial"/>
          <w:b/>
          <w:color w:val="002E3B"/>
          <w:sz w:val="22"/>
          <w:szCs w:val="22"/>
        </w:rPr>
        <w:t>Planning, Organisation and Resource Management</w:t>
      </w:r>
    </w:p>
    <w:p w14:paraId="4F0C8439" w14:textId="77777777" w:rsidR="00D35E81" w:rsidRDefault="00000000">
      <w:pPr>
        <w:rPr>
          <w:rFonts w:ascii="Arial" w:eastAsia="Roboto" w:hAnsi="Arial" w:cs="Arial"/>
          <w:color w:val="002E3B"/>
          <w:sz w:val="22"/>
          <w:szCs w:val="22"/>
        </w:rPr>
      </w:pPr>
      <w:r w:rsidRPr="00F47F35">
        <w:rPr>
          <w:rFonts w:ascii="Arial" w:eastAsia="Roboto" w:hAnsi="Arial" w:cs="Arial"/>
          <w:color w:val="002E3B"/>
          <w:sz w:val="22"/>
          <w:szCs w:val="22"/>
        </w:rPr>
        <w:t>Essential</w:t>
      </w:r>
    </w:p>
    <w:p w14:paraId="22FED1E2" w14:textId="77777777" w:rsidR="0043585A" w:rsidRDefault="0043585A">
      <w:pPr>
        <w:rPr>
          <w:rFonts w:ascii="Arial" w:eastAsia="Roboto" w:hAnsi="Arial" w:cs="Arial"/>
          <w:color w:val="002E3B"/>
          <w:sz w:val="22"/>
          <w:szCs w:val="22"/>
        </w:rPr>
      </w:pPr>
    </w:p>
    <w:p w14:paraId="2459358D" w14:textId="77777777" w:rsidR="0043585A" w:rsidRPr="0043585A" w:rsidRDefault="0043585A" w:rsidP="0043585A">
      <w:pPr>
        <w:numPr>
          <w:ilvl w:val="0"/>
          <w:numId w:val="15"/>
        </w:numPr>
        <w:rPr>
          <w:rFonts w:ascii="Arial" w:eastAsia="Roboto" w:hAnsi="Arial" w:cs="Arial"/>
          <w:color w:val="002E3B"/>
          <w:sz w:val="22"/>
          <w:szCs w:val="22"/>
        </w:rPr>
      </w:pPr>
      <w:r w:rsidRPr="0043585A">
        <w:rPr>
          <w:rFonts w:ascii="Arial" w:eastAsia="Roboto" w:hAnsi="Arial" w:cs="Arial"/>
          <w:color w:val="002E3B"/>
          <w:sz w:val="22"/>
          <w:szCs w:val="22"/>
        </w:rPr>
        <w:lastRenderedPageBreak/>
        <w:t>Plans and progresses education, research and/or knowledge exchange and enterprise activities within broad guidelines and established University policies and procedures. </w:t>
      </w:r>
    </w:p>
    <w:p w14:paraId="0D6819D3" w14:textId="77777777" w:rsidR="0043585A" w:rsidRPr="0043585A" w:rsidRDefault="0043585A" w:rsidP="0043585A">
      <w:pPr>
        <w:numPr>
          <w:ilvl w:val="0"/>
          <w:numId w:val="16"/>
        </w:numPr>
        <w:rPr>
          <w:rFonts w:ascii="Arial" w:eastAsia="Roboto" w:hAnsi="Arial" w:cs="Arial"/>
          <w:color w:val="002E3B"/>
          <w:sz w:val="22"/>
          <w:szCs w:val="22"/>
        </w:rPr>
      </w:pPr>
      <w:r w:rsidRPr="0043585A">
        <w:rPr>
          <w:rFonts w:ascii="Arial" w:eastAsia="Roboto" w:hAnsi="Arial" w:cs="Arial"/>
          <w:color w:val="002E3B"/>
          <w:sz w:val="22"/>
          <w:szCs w:val="22"/>
        </w:rPr>
        <w:t>Formulates development plans to meet current skill requirements. </w:t>
      </w:r>
    </w:p>
    <w:p w14:paraId="64D8BB9E" w14:textId="77777777" w:rsidR="0043585A" w:rsidRPr="00F47F35" w:rsidRDefault="0043585A">
      <w:pPr>
        <w:rPr>
          <w:rFonts w:ascii="Arial" w:eastAsia="Roboto" w:hAnsi="Arial" w:cs="Arial"/>
          <w:color w:val="002E3B"/>
          <w:sz w:val="22"/>
          <w:szCs w:val="22"/>
        </w:rPr>
      </w:pPr>
    </w:p>
    <w:p w14:paraId="2E397146" w14:textId="77777777" w:rsidR="00ED5EFB" w:rsidRPr="00F47F35" w:rsidRDefault="00000000" w:rsidP="00ED5EFB">
      <w:pPr>
        <w:numPr>
          <w:ilvl w:val="0"/>
          <w:numId w:val="5"/>
        </w:numPr>
        <w:pBdr>
          <w:top w:val="nil"/>
          <w:left w:val="nil"/>
          <w:bottom w:val="nil"/>
          <w:right w:val="nil"/>
          <w:between w:val="nil"/>
        </w:pBdr>
        <w:ind w:left="426" w:hanging="426"/>
        <w:rPr>
          <w:rFonts w:ascii="Arial" w:eastAsia="Roboto" w:hAnsi="Arial" w:cs="Arial"/>
          <w:color w:val="000000"/>
          <w:sz w:val="22"/>
          <w:szCs w:val="22"/>
        </w:rPr>
      </w:pPr>
      <w:r w:rsidRPr="00F47F35">
        <w:rPr>
          <w:rFonts w:ascii="Arial" w:eastAsia="Roboto" w:hAnsi="Arial" w:cs="Arial"/>
          <w:color w:val="000000"/>
          <w:sz w:val="22"/>
          <w:szCs w:val="22"/>
        </w:rPr>
        <w:t>Proven time management skills, including managing project outputs and associated activities and work under pressure.</w:t>
      </w:r>
    </w:p>
    <w:p w14:paraId="6CBB59DA" w14:textId="1D30E5E0" w:rsidR="00D35E81" w:rsidRPr="00F47F35" w:rsidRDefault="00000000" w:rsidP="00ED5EFB">
      <w:pPr>
        <w:numPr>
          <w:ilvl w:val="0"/>
          <w:numId w:val="5"/>
        </w:numPr>
        <w:pBdr>
          <w:top w:val="nil"/>
          <w:left w:val="nil"/>
          <w:bottom w:val="nil"/>
          <w:right w:val="nil"/>
          <w:between w:val="nil"/>
        </w:pBdr>
        <w:ind w:left="426" w:hanging="426"/>
        <w:rPr>
          <w:rFonts w:ascii="Arial" w:eastAsia="Roboto" w:hAnsi="Arial" w:cs="Arial"/>
          <w:color w:val="000000"/>
          <w:sz w:val="22"/>
          <w:szCs w:val="22"/>
        </w:rPr>
      </w:pPr>
      <w:r w:rsidRPr="00F47F35">
        <w:rPr>
          <w:rFonts w:ascii="Arial" w:eastAsia="Roboto" w:hAnsi="Arial" w:cs="Arial"/>
          <w:color w:val="000000"/>
          <w:sz w:val="22"/>
          <w:szCs w:val="22"/>
        </w:rPr>
        <w:t>Formulat</w:t>
      </w:r>
      <w:r w:rsidR="00F90133">
        <w:rPr>
          <w:rFonts w:ascii="Arial" w:eastAsia="Roboto" w:hAnsi="Arial" w:cs="Arial"/>
          <w:color w:val="000000"/>
          <w:sz w:val="22"/>
          <w:szCs w:val="22"/>
        </w:rPr>
        <w:t>ion of</w:t>
      </w:r>
      <w:r w:rsidRPr="00F47F35">
        <w:rPr>
          <w:rFonts w:ascii="Arial" w:eastAsia="Roboto" w:hAnsi="Arial" w:cs="Arial"/>
          <w:color w:val="000000"/>
          <w:sz w:val="22"/>
          <w:szCs w:val="22"/>
        </w:rPr>
        <w:t xml:space="preserve"> development plans to meet current skill requirements.</w:t>
      </w:r>
    </w:p>
    <w:p w14:paraId="6A72EEB6" w14:textId="77777777" w:rsidR="00D35E81" w:rsidRPr="00F47F35" w:rsidRDefault="00BE78D8">
      <w:pPr>
        <w:rPr>
          <w:rFonts w:ascii="Arial" w:eastAsia="Roboto" w:hAnsi="Arial" w:cs="Arial"/>
          <w:color w:val="002E3B"/>
          <w:sz w:val="22"/>
          <w:szCs w:val="22"/>
        </w:rPr>
      </w:pPr>
      <w:r>
        <w:rPr>
          <w:rFonts w:ascii="Arial" w:hAnsi="Arial" w:cs="Arial"/>
          <w:noProof/>
        </w:rPr>
        <w:pict w14:anchorId="4BC9CC19">
          <v:rect id="_x0000_i1031" alt="" style="width:468pt;height:.05pt;mso-width-percent:0;mso-height-percent:0;mso-width-percent:0;mso-height-percent:0" o:hralign="center" o:hrstd="t" o:hr="t" fillcolor="#a0a0a0" stroked="f"/>
        </w:pict>
      </w:r>
    </w:p>
    <w:p w14:paraId="563CB952" w14:textId="77777777" w:rsidR="00D35E81" w:rsidRPr="00F47F35" w:rsidRDefault="00000000">
      <w:pPr>
        <w:rPr>
          <w:rFonts w:ascii="Arial" w:eastAsia="Roboto" w:hAnsi="Arial" w:cs="Arial"/>
          <w:b/>
          <w:color w:val="002E3B"/>
          <w:sz w:val="22"/>
          <w:szCs w:val="22"/>
        </w:rPr>
      </w:pPr>
      <w:r w:rsidRPr="00F47F35">
        <w:rPr>
          <w:rFonts w:ascii="Arial" w:eastAsia="Roboto" w:hAnsi="Arial" w:cs="Arial"/>
          <w:b/>
          <w:color w:val="002E3B"/>
          <w:sz w:val="22"/>
          <w:szCs w:val="22"/>
        </w:rPr>
        <w:t>Problem Solving and Initiative</w:t>
      </w:r>
    </w:p>
    <w:p w14:paraId="729E6CA2" w14:textId="77777777" w:rsidR="00D35E81" w:rsidRDefault="00000000">
      <w:pPr>
        <w:rPr>
          <w:rFonts w:ascii="Arial" w:eastAsia="Roboto" w:hAnsi="Arial" w:cs="Arial"/>
          <w:color w:val="002E3B"/>
          <w:sz w:val="22"/>
          <w:szCs w:val="22"/>
        </w:rPr>
      </w:pPr>
      <w:r w:rsidRPr="00F47F35">
        <w:rPr>
          <w:rFonts w:ascii="Arial" w:eastAsia="Roboto" w:hAnsi="Arial" w:cs="Arial"/>
          <w:color w:val="002E3B"/>
          <w:sz w:val="22"/>
          <w:szCs w:val="22"/>
        </w:rPr>
        <w:t>Essential</w:t>
      </w:r>
    </w:p>
    <w:p w14:paraId="3F1BCD41" w14:textId="77777777" w:rsidR="0043585A" w:rsidRDefault="0043585A">
      <w:pPr>
        <w:rPr>
          <w:rFonts w:ascii="Arial" w:eastAsia="Roboto" w:hAnsi="Arial" w:cs="Arial"/>
          <w:color w:val="002E3B"/>
          <w:sz w:val="22"/>
          <w:szCs w:val="22"/>
        </w:rPr>
      </w:pPr>
    </w:p>
    <w:p w14:paraId="75FB35CA" w14:textId="77777777" w:rsidR="0043585A" w:rsidRPr="0043585A" w:rsidRDefault="0043585A" w:rsidP="0043585A">
      <w:pPr>
        <w:numPr>
          <w:ilvl w:val="0"/>
          <w:numId w:val="13"/>
        </w:numPr>
        <w:rPr>
          <w:rFonts w:ascii="Arial" w:eastAsia="Roboto" w:hAnsi="Arial" w:cs="Arial"/>
          <w:color w:val="002E3B"/>
          <w:sz w:val="22"/>
          <w:szCs w:val="22"/>
        </w:rPr>
      </w:pPr>
      <w:r w:rsidRPr="0043585A">
        <w:rPr>
          <w:rFonts w:ascii="Arial" w:eastAsia="Roboto" w:hAnsi="Arial" w:cs="Arial"/>
          <w:color w:val="002E3B"/>
          <w:sz w:val="22"/>
          <w:szCs w:val="22"/>
        </w:rPr>
        <w:t>Develops detailed understanding of long-standing and/or complex problems and applies accumulated knowledge and experience to understand and/or resolve them. </w:t>
      </w:r>
    </w:p>
    <w:p w14:paraId="414B8756" w14:textId="77777777" w:rsidR="0043585A" w:rsidRPr="0043585A" w:rsidRDefault="0043585A" w:rsidP="0043585A">
      <w:pPr>
        <w:numPr>
          <w:ilvl w:val="0"/>
          <w:numId w:val="14"/>
        </w:numPr>
        <w:rPr>
          <w:rFonts w:ascii="Arial" w:eastAsia="Roboto" w:hAnsi="Arial" w:cs="Arial"/>
          <w:color w:val="002E3B"/>
          <w:sz w:val="22"/>
          <w:szCs w:val="22"/>
        </w:rPr>
      </w:pPr>
      <w:r w:rsidRPr="0043585A">
        <w:rPr>
          <w:rFonts w:ascii="Arial" w:eastAsia="Roboto" w:hAnsi="Arial" w:cs="Arial"/>
          <w:color w:val="002E3B"/>
          <w:sz w:val="22"/>
          <w:szCs w:val="22"/>
        </w:rPr>
        <w:t>Demonstrates an awareness of principles and trends within a specialist field and awareness of how this affects education, research and/or knowledge exchange and enterprise activities in the University. </w:t>
      </w:r>
    </w:p>
    <w:p w14:paraId="6DD1BBA6" w14:textId="77777777" w:rsidR="0043585A" w:rsidRPr="00F47F35" w:rsidRDefault="0043585A">
      <w:pPr>
        <w:rPr>
          <w:rFonts w:ascii="Arial" w:eastAsia="Roboto" w:hAnsi="Arial" w:cs="Arial"/>
          <w:color w:val="002E3B"/>
          <w:sz w:val="22"/>
          <w:szCs w:val="22"/>
        </w:rPr>
      </w:pPr>
    </w:p>
    <w:p w14:paraId="42BA67A1" w14:textId="77EF8548" w:rsidR="00D35E81" w:rsidRPr="00F47F35" w:rsidRDefault="00000000" w:rsidP="00F47F35">
      <w:pPr>
        <w:numPr>
          <w:ilvl w:val="0"/>
          <w:numId w:val="6"/>
        </w:numPr>
        <w:pBdr>
          <w:top w:val="nil"/>
          <w:left w:val="nil"/>
          <w:bottom w:val="nil"/>
          <w:right w:val="nil"/>
          <w:between w:val="nil"/>
        </w:pBdr>
        <w:spacing w:after="0"/>
        <w:rPr>
          <w:rFonts w:ascii="Arial" w:eastAsia="Roboto" w:hAnsi="Arial" w:cs="Arial"/>
          <w:color w:val="000000"/>
          <w:sz w:val="22"/>
          <w:szCs w:val="22"/>
        </w:rPr>
      </w:pPr>
      <w:r w:rsidRPr="00F47F35">
        <w:rPr>
          <w:rFonts w:ascii="Arial" w:eastAsia="Roboto" w:hAnsi="Arial" w:cs="Arial"/>
          <w:color w:val="000000"/>
          <w:sz w:val="22"/>
          <w:szCs w:val="22"/>
        </w:rPr>
        <w:t>Ability to work independently and use initiative</w:t>
      </w:r>
      <w:r w:rsidR="00F90133">
        <w:rPr>
          <w:rFonts w:ascii="Arial" w:eastAsia="Roboto" w:hAnsi="Arial" w:cs="Arial"/>
          <w:color w:val="000000"/>
          <w:sz w:val="22"/>
          <w:szCs w:val="22"/>
        </w:rPr>
        <w:t>.</w:t>
      </w:r>
    </w:p>
    <w:p w14:paraId="0426712C" w14:textId="3AD9233A" w:rsidR="00D35E81" w:rsidRPr="00F47F35" w:rsidRDefault="00000000" w:rsidP="00F47F35">
      <w:pPr>
        <w:numPr>
          <w:ilvl w:val="0"/>
          <w:numId w:val="6"/>
        </w:numPr>
        <w:pBdr>
          <w:top w:val="nil"/>
          <w:left w:val="nil"/>
          <w:bottom w:val="nil"/>
          <w:right w:val="nil"/>
          <w:between w:val="nil"/>
        </w:pBdr>
        <w:spacing w:before="0"/>
        <w:rPr>
          <w:rFonts w:ascii="Arial" w:eastAsia="Roboto" w:hAnsi="Arial" w:cs="Arial"/>
          <w:color w:val="000000"/>
          <w:sz w:val="22"/>
          <w:szCs w:val="22"/>
        </w:rPr>
      </w:pPr>
      <w:r w:rsidRPr="00F47F35">
        <w:rPr>
          <w:rFonts w:ascii="Arial" w:eastAsia="Roboto" w:hAnsi="Arial" w:cs="Arial"/>
          <w:color w:val="000000"/>
          <w:sz w:val="22"/>
          <w:szCs w:val="22"/>
        </w:rPr>
        <w:t>Ability to adapt and work creatively to resolve technical problems</w:t>
      </w:r>
      <w:r w:rsidR="00F90133">
        <w:rPr>
          <w:rFonts w:ascii="Arial" w:eastAsia="Roboto" w:hAnsi="Arial" w:cs="Arial"/>
          <w:color w:val="000000"/>
          <w:sz w:val="22"/>
          <w:szCs w:val="22"/>
        </w:rPr>
        <w:t>.</w:t>
      </w:r>
    </w:p>
    <w:p w14:paraId="51D044C1" w14:textId="77777777" w:rsidR="00D35E81" w:rsidRDefault="00BE78D8">
      <w:pPr>
        <w:rPr>
          <w:rFonts w:ascii="Roboto" w:eastAsia="Roboto" w:hAnsi="Roboto" w:cs="Roboto"/>
          <w:sz w:val="22"/>
          <w:szCs w:val="22"/>
        </w:rPr>
      </w:pPr>
      <w:r>
        <w:rPr>
          <w:noProof/>
        </w:rPr>
        <w:pict w14:anchorId="35EF3267">
          <v:rect id="_x0000_i1030" alt="" style="width:468pt;height:.05pt;mso-width-percent:0;mso-height-percent:0;mso-width-percent:0;mso-height-percent:0" o:hralign="center" o:hrstd="t" o:hr="t" fillcolor="#a0a0a0" stroked="f"/>
        </w:pict>
      </w:r>
    </w:p>
    <w:p w14:paraId="3DEA7A8D" w14:textId="77777777" w:rsidR="00D35E81" w:rsidRDefault="00000000">
      <w:pPr>
        <w:rPr>
          <w:rFonts w:ascii="Roboto" w:eastAsia="Roboto" w:hAnsi="Roboto" w:cs="Roboto"/>
          <w:sz w:val="22"/>
          <w:szCs w:val="22"/>
        </w:rPr>
      </w:pPr>
      <w:r>
        <w:br w:type="page"/>
      </w:r>
    </w:p>
    <w:p w14:paraId="676C5647" w14:textId="77777777" w:rsidR="00D35E81" w:rsidRDefault="00000000">
      <w:pPr>
        <w:pStyle w:val="Heading1"/>
        <w:shd w:val="clear" w:color="auto" w:fill="002E3B"/>
        <w:spacing w:line="240" w:lineRule="auto"/>
        <w:rPr>
          <w:rFonts w:ascii="Roboto" w:eastAsia="Roboto" w:hAnsi="Roboto" w:cs="Roboto"/>
          <w:b w:val="0"/>
          <w:color w:val="FFFFFF"/>
          <w:sz w:val="24"/>
          <w:szCs w:val="24"/>
        </w:rPr>
      </w:pPr>
      <w:r>
        <w:rPr>
          <w:rFonts w:ascii="Roboto" w:eastAsia="Roboto" w:hAnsi="Roboto" w:cs="Roboto"/>
          <w:b w:val="0"/>
          <w:color w:val="FFFFFF"/>
          <w:sz w:val="24"/>
          <w:szCs w:val="24"/>
        </w:rPr>
        <w:lastRenderedPageBreak/>
        <w:t>Job Hazard Assessment</w:t>
      </w:r>
    </w:p>
    <w:p w14:paraId="4236C094" w14:textId="77777777" w:rsidR="00D35E81" w:rsidRDefault="00000000">
      <w:pPr>
        <w:rPr>
          <w:rFonts w:ascii="Roboto" w:eastAsia="Roboto" w:hAnsi="Roboto" w:cs="Roboto"/>
          <w:sz w:val="22"/>
          <w:szCs w:val="22"/>
        </w:rPr>
      </w:pPr>
      <w:r>
        <w:rPr>
          <w:rFonts w:ascii="Roboto" w:eastAsia="Roboto" w:hAnsi="Roboto" w:cs="Roboto"/>
          <w:sz w:val="22"/>
          <w:szCs w:val="22"/>
        </w:rPr>
        <w:t>For any hazards identified below a health clearance will be undertaken by our occupational health provider and form part of recruitment checks. Further ongoing clearance may be required for some roles, including for existing members of staff.</w:t>
      </w:r>
    </w:p>
    <w:p w14:paraId="4986BEFD" w14:textId="77777777" w:rsidR="00D35E81" w:rsidRDefault="00000000">
      <w:pPr>
        <w:rPr>
          <w:rFonts w:ascii="Roboto" w:eastAsia="Roboto" w:hAnsi="Roboto" w:cs="Roboto"/>
          <w:b/>
          <w:sz w:val="22"/>
          <w:szCs w:val="22"/>
        </w:rPr>
      </w:pPr>
      <w:r>
        <w:rPr>
          <w:rFonts w:ascii="Roboto" w:eastAsia="Roboto" w:hAnsi="Roboto" w:cs="Roboto"/>
          <w:b/>
          <w:sz w:val="22"/>
          <w:szCs w:val="22"/>
        </w:rPr>
        <w:t>Does the risk assessment identify the need for ongoing health surveillance for this role? No</w:t>
      </w:r>
    </w:p>
    <w:p w14:paraId="5159C5DA" w14:textId="77777777" w:rsidR="00D35E81" w:rsidRDefault="00000000">
      <w:pPr>
        <w:pStyle w:val="Heading2"/>
        <w:spacing w:line="240" w:lineRule="auto"/>
        <w:rPr>
          <w:rFonts w:ascii="Roboto" w:eastAsia="Roboto" w:hAnsi="Roboto" w:cs="Roboto"/>
          <w:sz w:val="22"/>
          <w:szCs w:val="22"/>
        </w:rPr>
      </w:pPr>
      <w:r>
        <w:rPr>
          <w:rFonts w:ascii="Roboto" w:eastAsia="Roboto" w:hAnsi="Roboto" w:cs="Roboto"/>
          <w:sz w:val="22"/>
          <w:szCs w:val="22"/>
        </w:rPr>
        <w:t>Physical Environment</w:t>
      </w:r>
    </w:p>
    <w:p w14:paraId="7C082325" w14:textId="77777777" w:rsidR="00D35E81" w:rsidRDefault="00000000">
      <w:pPr>
        <w:rPr>
          <w:rFonts w:ascii="Roboto" w:eastAsia="Roboto" w:hAnsi="Roboto" w:cs="Roboto"/>
          <w:sz w:val="22"/>
          <w:szCs w:val="22"/>
        </w:rPr>
      </w:pPr>
      <w:r>
        <w:rPr>
          <w:rFonts w:ascii="Roboto" w:eastAsia="Roboto" w:hAnsi="Roboto" w:cs="Roboto"/>
          <w:sz w:val="22"/>
          <w:szCs w:val="22"/>
        </w:rPr>
        <w:t>Working outside</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5F39324F"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Exposure to noise levels &gt;80dbA</w:t>
      </w:r>
      <w:r>
        <w:rPr>
          <w:rFonts w:ascii="Roboto" w:eastAsia="Roboto" w:hAnsi="Roboto" w:cs="Roboto"/>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304BE1E2" w14:textId="77777777" w:rsidR="00D35E81" w:rsidRDefault="00000000">
      <w:pPr>
        <w:rPr>
          <w:rFonts w:ascii="Roboto" w:eastAsia="Roboto" w:hAnsi="Roboto" w:cs="Roboto"/>
          <w:sz w:val="22"/>
          <w:szCs w:val="22"/>
        </w:rPr>
      </w:pPr>
      <w:r>
        <w:rPr>
          <w:rFonts w:ascii="Roboto" w:eastAsia="Roboto" w:hAnsi="Roboto" w:cs="Roboto"/>
          <w:sz w:val="22"/>
          <w:szCs w:val="22"/>
        </w:rPr>
        <w:t>Working with dust or fumes</w:t>
      </w:r>
      <w:r>
        <w:rPr>
          <w:rFonts w:ascii="Roboto" w:eastAsia="Roboto" w:hAnsi="Roboto" w:cs="Roboto"/>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6A256521"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Working with skin irritants/sensitisers</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37A58E83" w14:textId="77777777" w:rsidR="00D35E81" w:rsidRDefault="00000000">
      <w:pPr>
        <w:rPr>
          <w:rFonts w:ascii="Roboto" w:eastAsia="Roboto" w:hAnsi="Roboto" w:cs="Roboto"/>
          <w:sz w:val="22"/>
          <w:szCs w:val="22"/>
        </w:rPr>
      </w:pPr>
      <w:r>
        <w:rPr>
          <w:rFonts w:ascii="Roboto" w:eastAsia="Roboto" w:hAnsi="Roboto" w:cs="Roboto"/>
          <w:sz w:val="22"/>
          <w:szCs w:val="22"/>
        </w:rPr>
        <w:t>Working with chemicals (industrial or cleaning)</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6559042A"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Working in a confined space</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2301B187" w14:textId="77777777" w:rsidR="00D35E81" w:rsidRDefault="00000000">
      <w:pPr>
        <w:rPr>
          <w:rFonts w:ascii="Roboto" w:eastAsia="Roboto" w:hAnsi="Roboto" w:cs="Roboto"/>
          <w:sz w:val="22"/>
          <w:szCs w:val="22"/>
        </w:rPr>
      </w:pPr>
      <w:r>
        <w:rPr>
          <w:rFonts w:ascii="Roboto" w:eastAsia="Roboto" w:hAnsi="Roboto" w:cs="Roboto"/>
          <w:sz w:val="22"/>
          <w:szCs w:val="22"/>
        </w:rPr>
        <w:t>Working at height</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13043B99"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Working with sewage</w:t>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t>Not applicable</w:t>
      </w:r>
    </w:p>
    <w:p w14:paraId="246F0EDC" w14:textId="77777777" w:rsidR="00D35E81" w:rsidRDefault="00000000">
      <w:pPr>
        <w:rPr>
          <w:rFonts w:ascii="Roboto" w:eastAsia="Roboto" w:hAnsi="Roboto" w:cs="Roboto"/>
          <w:sz w:val="22"/>
          <w:szCs w:val="22"/>
        </w:rPr>
      </w:pPr>
      <w:r>
        <w:rPr>
          <w:rFonts w:ascii="Roboto" w:eastAsia="Roboto" w:hAnsi="Roboto" w:cs="Roboto"/>
          <w:sz w:val="22"/>
          <w:szCs w:val="22"/>
        </w:rPr>
        <w:t>Contact with cytotoxins</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5399E330" w14:textId="77777777" w:rsidR="00D35E81" w:rsidRDefault="00000000">
      <w:pPr>
        <w:shd w:val="clear" w:color="auto" w:fill="C5D2DA"/>
        <w:rPr>
          <w:rFonts w:ascii="Roboto" w:eastAsia="Roboto" w:hAnsi="Roboto" w:cs="Roboto"/>
          <w:b/>
          <w:sz w:val="22"/>
          <w:szCs w:val="22"/>
        </w:rPr>
      </w:pPr>
      <w:r>
        <w:rPr>
          <w:rFonts w:ascii="Roboto" w:eastAsia="Roboto" w:hAnsi="Roboto" w:cs="Roboto"/>
          <w:sz w:val="22"/>
          <w:szCs w:val="22"/>
        </w:rPr>
        <w:t>Exposure Prone Procedure (EPP) work</w:t>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t>Not applicable</w:t>
      </w:r>
    </w:p>
    <w:p w14:paraId="51AD9D66" w14:textId="77777777" w:rsidR="00D35E81" w:rsidRDefault="00000000">
      <w:pPr>
        <w:rPr>
          <w:rFonts w:ascii="Roboto" w:eastAsia="Roboto" w:hAnsi="Roboto" w:cs="Roboto"/>
          <w:sz w:val="22"/>
          <w:szCs w:val="22"/>
        </w:rPr>
      </w:pPr>
      <w:r>
        <w:rPr>
          <w:rFonts w:ascii="Roboto" w:eastAsia="Roboto" w:hAnsi="Roboto" w:cs="Roboto"/>
          <w:sz w:val="22"/>
          <w:szCs w:val="22"/>
        </w:rPr>
        <w:t>Direct patient care or patient contact / Contact with clinical</w:t>
      </w:r>
      <w:r>
        <w:rPr>
          <w:rFonts w:ascii="Roboto" w:eastAsia="Roboto" w:hAnsi="Roboto" w:cs="Roboto"/>
          <w:sz w:val="22"/>
          <w:szCs w:val="22"/>
        </w:rPr>
        <w:br/>
        <w:t>specimens or pathology work</w:t>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t>Not applicable</w:t>
      </w:r>
    </w:p>
    <w:p w14:paraId="0C7C40A7"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Ionising radiation</w:t>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sz w:val="22"/>
          <w:szCs w:val="22"/>
        </w:rPr>
        <w:tab/>
        <w:t>Not applicable</w:t>
      </w:r>
    </w:p>
    <w:p w14:paraId="15C8FE0B" w14:textId="77777777" w:rsidR="00D35E81" w:rsidRDefault="00BE78D8">
      <w:pPr>
        <w:rPr>
          <w:rFonts w:ascii="Roboto" w:eastAsia="Roboto" w:hAnsi="Roboto" w:cs="Roboto"/>
          <w:sz w:val="22"/>
          <w:szCs w:val="22"/>
        </w:rPr>
      </w:pPr>
      <w:r>
        <w:rPr>
          <w:noProof/>
        </w:rPr>
        <w:pict w14:anchorId="29F5F6B7">
          <v:rect id="_x0000_i1029" alt="" style="width:468pt;height:.05pt;mso-width-percent:0;mso-height-percent:0;mso-width-percent:0;mso-height-percent:0" o:hralign="center" o:hrstd="t" o:hr="t" fillcolor="#a0a0a0" stroked="f"/>
        </w:pict>
      </w:r>
    </w:p>
    <w:p w14:paraId="5AC6A863" w14:textId="77777777" w:rsidR="00D35E81" w:rsidRDefault="00000000">
      <w:pPr>
        <w:pStyle w:val="Heading2"/>
        <w:spacing w:line="240" w:lineRule="auto"/>
        <w:rPr>
          <w:rFonts w:ascii="Roboto" w:eastAsia="Roboto" w:hAnsi="Roboto" w:cs="Roboto"/>
          <w:sz w:val="22"/>
          <w:szCs w:val="22"/>
        </w:rPr>
      </w:pPr>
      <w:r>
        <w:rPr>
          <w:rFonts w:ascii="Roboto" w:eastAsia="Roboto" w:hAnsi="Roboto" w:cs="Roboto"/>
          <w:sz w:val="22"/>
          <w:szCs w:val="22"/>
        </w:rPr>
        <w:t>Psychological and Social Environment</w:t>
      </w:r>
    </w:p>
    <w:p w14:paraId="1236C73E" w14:textId="77777777" w:rsidR="00D35E81" w:rsidRDefault="00000000">
      <w:pPr>
        <w:rPr>
          <w:rFonts w:ascii="Roboto" w:eastAsia="Roboto" w:hAnsi="Roboto" w:cs="Roboto"/>
          <w:sz w:val="22"/>
          <w:szCs w:val="22"/>
        </w:rPr>
      </w:pPr>
      <w:r>
        <w:rPr>
          <w:rFonts w:ascii="Roboto" w:eastAsia="Roboto" w:hAnsi="Roboto" w:cs="Roboto"/>
          <w:sz w:val="22"/>
          <w:szCs w:val="22"/>
        </w:rPr>
        <w:t>Working shifts</w:t>
      </w:r>
      <w:r>
        <w:rPr>
          <w:rFonts w:ascii="Roboto" w:eastAsia="Roboto" w:hAnsi="Roboto" w:cs="Roboto"/>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5A8650DE"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Working nights</w:t>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6DD92917" w14:textId="77777777" w:rsidR="00D35E81" w:rsidRDefault="00000000">
      <w:pPr>
        <w:rPr>
          <w:rFonts w:ascii="Roboto" w:eastAsia="Roboto" w:hAnsi="Roboto" w:cs="Roboto"/>
          <w:sz w:val="22"/>
          <w:szCs w:val="22"/>
        </w:rPr>
      </w:pPr>
      <w:r>
        <w:rPr>
          <w:rFonts w:ascii="Roboto" w:eastAsia="Roboto" w:hAnsi="Roboto" w:cs="Roboto"/>
          <w:sz w:val="22"/>
          <w:szCs w:val="22"/>
        </w:rPr>
        <w:t>Lone working</w:t>
      </w:r>
      <w:r>
        <w:rPr>
          <w:rFonts w:ascii="Roboto" w:eastAsia="Roboto" w:hAnsi="Roboto" w:cs="Roboto"/>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3F0A4C65" w14:textId="77777777" w:rsidR="00D35E81" w:rsidRDefault="00000000">
      <w:pPr>
        <w:shd w:val="clear" w:color="auto" w:fill="C5D2DA"/>
        <w:rPr>
          <w:rFonts w:ascii="Roboto" w:eastAsia="Roboto" w:hAnsi="Roboto" w:cs="Roboto"/>
          <w:sz w:val="22"/>
          <w:szCs w:val="22"/>
        </w:rPr>
      </w:pPr>
      <w:r>
        <w:rPr>
          <w:rFonts w:ascii="Roboto" w:eastAsia="Roboto" w:hAnsi="Roboto" w:cs="Roboto"/>
          <w:sz w:val="22"/>
          <w:szCs w:val="22"/>
        </w:rPr>
        <w:t>Working with children</w:t>
      </w:r>
      <w:r>
        <w:rPr>
          <w:rFonts w:ascii="Roboto" w:eastAsia="Roboto" w:hAnsi="Roboto" w:cs="Roboto"/>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09218DE5" w14:textId="77777777" w:rsidR="00D35E81" w:rsidRDefault="00000000">
      <w:pPr>
        <w:rPr>
          <w:rFonts w:ascii="Roboto" w:eastAsia="Roboto" w:hAnsi="Roboto" w:cs="Roboto"/>
          <w:sz w:val="22"/>
          <w:szCs w:val="22"/>
        </w:rPr>
      </w:pPr>
      <w:r>
        <w:rPr>
          <w:rFonts w:ascii="Roboto" w:eastAsia="Roboto" w:hAnsi="Roboto" w:cs="Roboto"/>
          <w:sz w:val="22"/>
          <w:szCs w:val="22"/>
        </w:rPr>
        <w:t>Exposure to persons with challenging behaviour</w:t>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b/>
          <w:sz w:val="22"/>
          <w:szCs w:val="22"/>
        </w:rPr>
        <w:tab/>
      </w:r>
      <w:r>
        <w:rPr>
          <w:rFonts w:ascii="Roboto" w:eastAsia="Roboto" w:hAnsi="Roboto" w:cs="Roboto"/>
          <w:sz w:val="22"/>
          <w:szCs w:val="22"/>
        </w:rPr>
        <w:t>Not applicable</w:t>
      </w:r>
    </w:p>
    <w:p w14:paraId="674D3D71" w14:textId="77777777" w:rsidR="00D35E81" w:rsidRDefault="00BE78D8">
      <w:pPr>
        <w:rPr>
          <w:rFonts w:ascii="Roboto" w:eastAsia="Roboto" w:hAnsi="Roboto" w:cs="Roboto"/>
          <w:sz w:val="22"/>
          <w:szCs w:val="22"/>
        </w:rPr>
      </w:pPr>
      <w:r>
        <w:rPr>
          <w:noProof/>
        </w:rPr>
        <w:pict w14:anchorId="37C3C808">
          <v:rect id="_x0000_i1028" alt="" style="width:468pt;height:.05pt;mso-width-percent:0;mso-height-percent:0;mso-width-percent:0;mso-height-percent:0" o:hralign="center" o:hrstd="t" o:hr="t" fillcolor="#a0a0a0" stroked="f"/>
        </w:pict>
      </w:r>
    </w:p>
    <w:p w14:paraId="193AFB2F" w14:textId="77777777" w:rsidR="00D35E81" w:rsidRDefault="00000000">
      <w:pPr>
        <w:pStyle w:val="Heading2"/>
        <w:spacing w:line="240" w:lineRule="auto"/>
        <w:rPr>
          <w:rFonts w:ascii="Roboto" w:eastAsia="Roboto" w:hAnsi="Roboto" w:cs="Roboto"/>
          <w:sz w:val="22"/>
          <w:szCs w:val="22"/>
        </w:rPr>
      </w:pPr>
      <w:r>
        <w:rPr>
          <w:rFonts w:ascii="Roboto" w:eastAsia="Roboto" w:hAnsi="Roboto" w:cs="Roboto"/>
          <w:sz w:val="22"/>
          <w:szCs w:val="22"/>
        </w:rPr>
        <w:t>Equipment, Tools and Machines</w:t>
      </w:r>
    </w:p>
    <w:p w14:paraId="06C2F978" w14:textId="77777777" w:rsidR="00D35E81" w:rsidRDefault="00000000">
      <w:pPr>
        <w:rPr>
          <w:rFonts w:ascii="Roboto" w:eastAsia="Roboto" w:hAnsi="Roboto" w:cs="Roboto"/>
          <w:color w:val="000000"/>
          <w:sz w:val="22"/>
          <w:szCs w:val="22"/>
        </w:rPr>
      </w:pPr>
      <w:r>
        <w:rPr>
          <w:rFonts w:ascii="Roboto" w:eastAsia="Roboto" w:hAnsi="Roboto" w:cs="Roboto"/>
          <w:color w:val="000000"/>
          <w:sz w:val="22"/>
          <w:szCs w:val="22"/>
        </w:rPr>
        <w:t>Working with vibrating machinery or tools</w:t>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color w:val="000000"/>
          <w:sz w:val="22"/>
          <w:szCs w:val="22"/>
        </w:rPr>
        <w:t>Not applicable</w:t>
      </w:r>
    </w:p>
    <w:p w14:paraId="00E91756" w14:textId="77777777" w:rsidR="00D35E81" w:rsidRDefault="00000000">
      <w:pPr>
        <w:shd w:val="clear" w:color="auto" w:fill="C5D2DA"/>
        <w:rPr>
          <w:rFonts w:ascii="Roboto" w:eastAsia="Roboto" w:hAnsi="Roboto" w:cs="Roboto"/>
          <w:color w:val="000000"/>
          <w:sz w:val="22"/>
          <w:szCs w:val="22"/>
        </w:rPr>
      </w:pPr>
      <w:r>
        <w:rPr>
          <w:rFonts w:ascii="Roboto" w:eastAsia="Roboto" w:hAnsi="Roboto" w:cs="Roboto"/>
          <w:color w:val="000000"/>
          <w:sz w:val="22"/>
          <w:szCs w:val="22"/>
        </w:rPr>
        <w:t>Driving duties</w:t>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t>Not applicable</w:t>
      </w:r>
    </w:p>
    <w:p w14:paraId="0930EE33" w14:textId="77777777" w:rsidR="00D35E81" w:rsidRDefault="00000000">
      <w:pPr>
        <w:rPr>
          <w:rFonts w:ascii="Roboto" w:eastAsia="Roboto" w:hAnsi="Roboto" w:cs="Roboto"/>
          <w:color w:val="000000"/>
          <w:sz w:val="22"/>
          <w:szCs w:val="22"/>
        </w:rPr>
      </w:pPr>
      <w:r>
        <w:rPr>
          <w:rFonts w:ascii="Roboto" w:eastAsia="Roboto" w:hAnsi="Roboto" w:cs="Roboto"/>
          <w:color w:val="000000"/>
          <w:sz w:val="22"/>
          <w:szCs w:val="22"/>
        </w:rPr>
        <w:t>Driving LGV, PCVs</w:t>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t>Not applicable</w:t>
      </w:r>
    </w:p>
    <w:p w14:paraId="352ED799" w14:textId="77777777" w:rsidR="00D35E81" w:rsidRDefault="00000000">
      <w:pPr>
        <w:shd w:val="clear" w:color="auto" w:fill="C5D2DA"/>
        <w:rPr>
          <w:rFonts w:ascii="Roboto" w:eastAsia="Roboto" w:hAnsi="Roboto" w:cs="Roboto"/>
          <w:color w:val="000000"/>
          <w:sz w:val="22"/>
          <w:szCs w:val="22"/>
        </w:rPr>
      </w:pPr>
      <w:r>
        <w:rPr>
          <w:rFonts w:ascii="Roboto" w:eastAsia="Roboto" w:hAnsi="Roboto" w:cs="Roboto"/>
          <w:color w:val="000000"/>
          <w:sz w:val="22"/>
          <w:szCs w:val="22"/>
        </w:rPr>
        <w:t>Driving forklift trucks</w:t>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color w:val="000000"/>
          <w:sz w:val="22"/>
          <w:szCs w:val="22"/>
        </w:rPr>
        <w:t>Not applicable</w:t>
      </w:r>
    </w:p>
    <w:p w14:paraId="6111C8FB" w14:textId="77777777" w:rsidR="00D35E81" w:rsidRDefault="00000000">
      <w:pPr>
        <w:rPr>
          <w:rFonts w:ascii="Roboto" w:eastAsia="Roboto" w:hAnsi="Roboto" w:cs="Roboto"/>
          <w:color w:val="000000"/>
          <w:sz w:val="22"/>
          <w:szCs w:val="22"/>
        </w:rPr>
      </w:pPr>
      <w:r>
        <w:rPr>
          <w:rFonts w:ascii="Roboto" w:eastAsia="Roboto" w:hAnsi="Roboto" w:cs="Roboto"/>
          <w:color w:val="000000"/>
          <w:sz w:val="22"/>
          <w:szCs w:val="22"/>
        </w:rPr>
        <w:t>Food handling</w:t>
      </w:r>
      <w:r>
        <w:rPr>
          <w:rFonts w:ascii="Roboto" w:eastAsia="Roboto" w:hAnsi="Roboto" w:cs="Roboto"/>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color w:val="000000"/>
          <w:sz w:val="22"/>
          <w:szCs w:val="22"/>
        </w:rPr>
        <w:t>Not applicable</w:t>
      </w:r>
    </w:p>
    <w:p w14:paraId="025836D1" w14:textId="77777777" w:rsidR="00D35E81" w:rsidRDefault="00000000">
      <w:pPr>
        <w:shd w:val="clear" w:color="auto" w:fill="C5D2DA"/>
        <w:rPr>
          <w:rFonts w:ascii="Roboto" w:eastAsia="Roboto" w:hAnsi="Roboto" w:cs="Roboto"/>
          <w:sz w:val="22"/>
          <w:szCs w:val="22"/>
        </w:rPr>
      </w:pPr>
      <w:r>
        <w:rPr>
          <w:rFonts w:ascii="Roboto" w:eastAsia="Roboto" w:hAnsi="Roboto" w:cs="Roboto"/>
          <w:color w:val="000000"/>
          <w:sz w:val="22"/>
          <w:szCs w:val="22"/>
        </w:rPr>
        <w:t>Contact with latex</w:t>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b/>
          <w:color w:val="000000"/>
          <w:sz w:val="22"/>
          <w:szCs w:val="22"/>
        </w:rPr>
        <w:tab/>
      </w:r>
      <w:r>
        <w:rPr>
          <w:rFonts w:ascii="Roboto" w:eastAsia="Roboto" w:hAnsi="Roboto" w:cs="Roboto"/>
          <w:color w:val="000000"/>
          <w:sz w:val="22"/>
          <w:szCs w:val="22"/>
        </w:rPr>
        <w:t>Not applicable</w:t>
      </w:r>
    </w:p>
    <w:p w14:paraId="0D3BA1D5" w14:textId="77777777" w:rsidR="00D35E81" w:rsidRDefault="00BE78D8">
      <w:pPr>
        <w:rPr>
          <w:rFonts w:ascii="Roboto" w:eastAsia="Roboto" w:hAnsi="Roboto" w:cs="Roboto"/>
          <w:sz w:val="22"/>
          <w:szCs w:val="22"/>
        </w:rPr>
      </w:pPr>
      <w:r>
        <w:rPr>
          <w:noProof/>
        </w:rPr>
        <w:pict w14:anchorId="3BA736EA">
          <v:rect id="_x0000_i1027" alt="" style="width:468pt;height:.05pt;mso-width-percent:0;mso-height-percent:0;mso-width-percent:0;mso-height-percent:0" o:hralign="center" o:hrstd="t" o:hr="t" fillcolor="#a0a0a0" stroked="f"/>
        </w:pict>
      </w:r>
    </w:p>
    <w:p w14:paraId="43BC1ACF" w14:textId="77777777" w:rsidR="00D35E81" w:rsidRDefault="00000000">
      <w:pPr>
        <w:pStyle w:val="Heading2"/>
        <w:spacing w:line="240" w:lineRule="auto"/>
        <w:rPr>
          <w:rFonts w:ascii="Roboto" w:eastAsia="Roboto" w:hAnsi="Roboto" w:cs="Roboto"/>
          <w:sz w:val="22"/>
          <w:szCs w:val="22"/>
        </w:rPr>
      </w:pPr>
      <w:r>
        <w:rPr>
          <w:rFonts w:ascii="Roboto" w:eastAsia="Roboto" w:hAnsi="Roboto" w:cs="Roboto"/>
          <w:sz w:val="22"/>
          <w:szCs w:val="22"/>
        </w:rPr>
        <w:t>Physical Abilities</w:t>
      </w:r>
    </w:p>
    <w:p w14:paraId="225D4B09" w14:textId="77777777" w:rsidR="00D35E81" w:rsidRDefault="00000000">
      <w:pPr>
        <w:rPr>
          <w:rFonts w:ascii="Roboto" w:eastAsia="Roboto" w:hAnsi="Roboto" w:cs="Roboto"/>
          <w:color w:val="000000"/>
          <w:sz w:val="22"/>
          <w:szCs w:val="22"/>
        </w:rPr>
      </w:pPr>
      <w:r>
        <w:rPr>
          <w:rFonts w:ascii="Roboto" w:eastAsia="Roboto" w:hAnsi="Roboto" w:cs="Roboto"/>
          <w:sz w:val="22"/>
          <w:szCs w:val="22"/>
        </w:rPr>
        <w:t>Prolonged repetitive movements or actions</w:t>
      </w:r>
      <w:r>
        <w:rPr>
          <w:rFonts w:ascii="Roboto" w:eastAsia="Roboto" w:hAnsi="Roboto" w:cs="Roboto"/>
          <w:sz w:val="22"/>
          <w:szCs w:val="22"/>
        </w:rPr>
        <w:tab/>
      </w:r>
      <w:r>
        <w:rPr>
          <w:rFonts w:ascii="Roboto" w:eastAsia="Roboto" w:hAnsi="Roboto" w:cs="Roboto"/>
          <w:sz w:val="22"/>
          <w:szCs w:val="22"/>
        </w:rPr>
        <w:tab/>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color w:val="000000"/>
          <w:sz w:val="22"/>
          <w:szCs w:val="22"/>
        </w:rPr>
        <w:t>Not applicable</w:t>
      </w:r>
    </w:p>
    <w:p w14:paraId="70146CA3" w14:textId="77777777" w:rsidR="00D35E81" w:rsidRDefault="00000000">
      <w:pPr>
        <w:shd w:val="clear" w:color="auto" w:fill="C5D2DA"/>
        <w:rPr>
          <w:rFonts w:ascii="Roboto" w:eastAsia="Roboto" w:hAnsi="Roboto" w:cs="Roboto"/>
          <w:b/>
          <w:color w:val="E73238"/>
          <w:sz w:val="22"/>
          <w:szCs w:val="22"/>
        </w:rPr>
      </w:pPr>
      <w:r>
        <w:rPr>
          <w:rFonts w:ascii="Roboto" w:eastAsia="Roboto" w:hAnsi="Roboto" w:cs="Roboto"/>
          <w:sz w:val="22"/>
          <w:szCs w:val="22"/>
        </w:rPr>
        <w:t>Moving or handling heavy loads</w:t>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b/>
          <w:color w:val="E73238"/>
          <w:sz w:val="22"/>
          <w:szCs w:val="22"/>
        </w:rPr>
        <w:tab/>
      </w:r>
      <w:r>
        <w:rPr>
          <w:rFonts w:ascii="Roboto" w:eastAsia="Roboto" w:hAnsi="Roboto" w:cs="Roboto"/>
          <w:color w:val="000000"/>
          <w:sz w:val="22"/>
          <w:szCs w:val="22"/>
        </w:rPr>
        <w:t>Not applicable</w:t>
      </w:r>
    </w:p>
    <w:p w14:paraId="5A989749" w14:textId="77777777" w:rsidR="00D35E81" w:rsidRDefault="00BE78D8">
      <w:pPr>
        <w:spacing w:before="0" w:after="0"/>
        <w:rPr>
          <w:rFonts w:ascii="Roboto" w:eastAsia="Roboto" w:hAnsi="Roboto" w:cs="Roboto"/>
          <w:color w:val="000000"/>
          <w:sz w:val="22"/>
          <w:szCs w:val="22"/>
        </w:rPr>
      </w:pPr>
      <w:r>
        <w:rPr>
          <w:noProof/>
        </w:rPr>
        <w:pict w14:anchorId="7EE6E974">
          <v:rect id="_x0000_i1026" alt="" style="width:468pt;height:.05pt;mso-width-percent:0;mso-height-percent:0;mso-width-percent:0;mso-height-percent:0" o:hralign="center" o:hrstd="t" o:hr="t" fillcolor="#a0a0a0" stroked="f"/>
        </w:pict>
      </w:r>
    </w:p>
    <w:p w14:paraId="2AF09EEB" w14:textId="77777777" w:rsidR="00D35E81" w:rsidRDefault="00000000">
      <w:pPr>
        <w:spacing w:before="0" w:after="0"/>
        <w:rPr>
          <w:rFonts w:ascii="Roboto" w:eastAsia="Roboto" w:hAnsi="Roboto" w:cs="Roboto"/>
          <w:color w:val="000000"/>
          <w:sz w:val="22"/>
          <w:szCs w:val="22"/>
        </w:rPr>
      </w:pPr>
      <w:r>
        <w:br w:type="page"/>
      </w:r>
    </w:p>
    <w:p w14:paraId="6C0D5737" w14:textId="77777777" w:rsidR="00D35E81" w:rsidRDefault="00000000">
      <w:pPr>
        <w:pStyle w:val="Heading1"/>
        <w:shd w:val="clear" w:color="auto" w:fill="002E3B"/>
        <w:spacing w:line="240" w:lineRule="auto"/>
        <w:rPr>
          <w:rFonts w:ascii="Roboto" w:eastAsia="Roboto" w:hAnsi="Roboto" w:cs="Roboto"/>
          <w:b w:val="0"/>
          <w:color w:val="FFFFFF"/>
          <w:sz w:val="24"/>
          <w:szCs w:val="24"/>
        </w:rPr>
      </w:pPr>
      <w:bookmarkStart w:id="2" w:name="_heading=h.hw647p9v780a" w:colFirst="0" w:colLast="0"/>
      <w:bookmarkEnd w:id="2"/>
      <w:r>
        <w:rPr>
          <w:rFonts w:ascii="Roboto" w:eastAsia="Roboto" w:hAnsi="Roboto" w:cs="Roboto"/>
          <w:b w:val="0"/>
          <w:color w:val="FFFFFF"/>
          <w:sz w:val="24"/>
          <w:szCs w:val="24"/>
        </w:rPr>
        <w:lastRenderedPageBreak/>
        <w:t>Behaviours</w:t>
      </w:r>
    </w:p>
    <w:p w14:paraId="56D7BB83" w14:textId="77777777" w:rsidR="00D35E81" w:rsidRDefault="00000000">
      <w:pPr>
        <w:rPr>
          <w:rFonts w:ascii="Roboto" w:eastAsia="Roboto" w:hAnsi="Roboto" w:cs="Roboto"/>
          <w:color w:val="002E3B"/>
          <w:sz w:val="22"/>
          <w:szCs w:val="22"/>
        </w:rPr>
      </w:pPr>
      <w:r>
        <w:rPr>
          <w:rFonts w:ascii="Roboto" w:eastAsia="Roboto" w:hAnsi="Roboto" w:cs="Roboto"/>
          <w:color w:val="002E3B"/>
          <w:sz w:val="22"/>
          <w:szCs w:val="22"/>
        </w:rPr>
        <w:t xml:space="preserve">Our </w:t>
      </w:r>
      <w:hyperlink r:id="rId10">
        <w:r w:rsidR="00D35E81">
          <w:rPr>
            <w:rFonts w:ascii="Roboto" w:eastAsia="Roboto" w:hAnsi="Roboto" w:cs="Roboto"/>
            <w:color w:val="005C84"/>
            <w:sz w:val="22"/>
            <w:szCs w:val="22"/>
            <w:u w:val="single"/>
          </w:rPr>
          <w:t>Inclusion and Respectful Behaviour Policy</w:t>
        </w:r>
      </w:hyperlink>
      <w:r>
        <w:rPr>
          <w:rFonts w:ascii="Roboto" w:eastAsia="Roboto" w:hAnsi="Roboto" w:cs="Roboto"/>
          <w:color w:val="002E3B"/>
          <w:sz w:val="22"/>
          <w:szCs w:val="22"/>
        </w:rPr>
        <w:t xml:space="preserve"> describes the expectations of everyone who is a part of our community.</w:t>
      </w:r>
    </w:p>
    <w:p w14:paraId="2D416509" w14:textId="77777777" w:rsidR="00D35E81" w:rsidRDefault="00000000">
      <w:pPr>
        <w:rPr>
          <w:rFonts w:ascii="Roboto" w:eastAsia="Roboto" w:hAnsi="Roboto" w:cs="Roboto"/>
          <w:color w:val="002E3B"/>
          <w:sz w:val="22"/>
          <w:szCs w:val="22"/>
        </w:rPr>
      </w:pPr>
      <w:r>
        <w:rPr>
          <w:rFonts w:ascii="Roboto" w:eastAsia="Roboto" w:hAnsi="Roboto" w:cs="Roboto"/>
          <w:color w:val="002E3B"/>
          <w:sz w:val="22"/>
          <w:szCs w:val="22"/>
        </w:rPr>
        <w:t xml:space="preserve">Our </w:t>
      </w:r>
      <w:r>
        <w:rPr>
          <w:rFonts w:ascii="Roboto" w:eastAsia="Roboto" w:hAnsi="Roboto" w:cs="Roboto"/>
          <w:b/>
          <w:color w:val="002E3B"/>
          <w:sz w:val="22"/>
          <w:szCs w:val="22"/>
        </w:rPr>
        <w:t>Southampton Behaviours</w:t>
      </w:r>
      <w:r>
        <w:rPr>
          <w:rFonts w:ascii="Roboto" w:eastAsia="Roboto" w:hAnsi="Roboto" w:cs="Roboto"/>
          <w:color w:val="002E3B"/>
          <w:sz w:val="22"/>
          <w:szCs w:val="22"/>
        </w:rPr>
        <w:t xml:space="preserve"> (below) outline the responsibilities we each have in working collaboratively to achieve our University strategy.</w:t>
      </w:r>
    </w:p>
    <w:p w14:paraId="40CDD8F2" w14:textId="77777777" w:rsidR="00D35E81" w:rsidRDefault="00000000">
      <w:pPr>
        <w:shd w:val="clear" w:color="auto" w:fill="EF7D00"/>
        <w:rPr>
          <w:rFonts w:ascii="Roboto" w:eastAsia="Roboto" w:hAnsi="Roboto" w:cs="Roboto"/>
          <w:b/>
          <w:color w:val="FFFFFF"/>
          <w:sz w:val="22"/>
          <w:szCs w:val="22"/>
        </w:rPr>
      </w:pPr>
      <w:r>
        <w:rPr>
          <w:rFonts w:ascii="Roboto" w:eastAsia="Roboto" w:hAnsi="Roboto" w:cs="Roboto"/>
          <w:b/>
          <w:color w:val="FFFFFF"/>
          <w:sz w:val="22"/>
          <w:szCs w:val="22"/>
        </w:rPr>
        <w:t>Personal Leadership</w:t>
      </w:r>
    </w:p>
    <w:p w14:paraId="34088B1D" w14:textId="77777777" w:rsidR="00D35E81" w:rsidRDefault="00D35E81">
      <w:pPr>
        <w:rPr>
          <w:rFonts w:ascii="Roboto" w:eastAsia="Roboto" w:hAnsi="Roboto" w:cs="Roboto"/>
          <w:b/>
          <w:color w:val="FFFFFF"/>
          <w:sz w:val="2"/>
          <w:szCs w:val="2"/>
        </w:rPr>
      </w:pPr>
    </w:p>
    <w:p w14:paraId="46CDB126"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take personal responsibility for my own actions and an active approach towards my development.</w:t>
      </w:r>
    </w:p>
    <w:p w14:paraId="5C11E1EF"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reflect on my own behaviour, actively seek feedback and adapt my behaviour accordingly.</w:t>
      </w:r>
    </w:p>
    <w:p w14:paraId="35157394"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demonstrate pride, passion and enthusiasm for our University community.</w:t>
      </w:r>
    </w:p>
    <w:p w14:paraId="12FFC1DF"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demonstrate respect and build trust with an open and honest approach.</w:t>
      </w:r>
    </w:p>
    <w:p w14:paraId="78BD37F6" w14:textId="77777777" w:rsidR="00D35E81" w:rsidRDefault="00D35E81">
      <w:pPr>
        <w:rPr>
          <w:rFonts w:ascii="Roboto" w:eastAsia="Roboto" w:hAnsi="Roboto" w:cs="Roboto"/>
          <w:color w:val="002E3B"/>
          <w:sz w:val="2"/>
          <w:szCs w:val="2"/>
        </w:rPr>
      </w:pPr>
    </w:p>
    <w:p w14:paraId="0E18E22A" w14:textId="77777777" w:rsidR="00D35E81" w:rsidRDefault="00000000">
      <w:pPr>
        <w:shd w:val="clear" w:color="auto" w:fill="00557F"/>
        <w:rPr>
          <w:rFonts w:ascii="Roboto" w:eastAsia="Roboto" w:hAnsi="Roboto" w:cs="Roboto"/>
          <w:b/>
          <w:color w:val="FFFFFF"/>
          <w:sz w:val="22"/>
          <w:szCs w:val="22"/>
        </w:rPr>
      </w:pPr>
      <w:r>
        <w:rPr>
          <w:rFonts w:ascii="Roboto" w:eastAsia="Roboto" w:hAnsi="Roboto" w:cs="Roboto"/>
          <w:b/>
          <w:color w:val="FFFFFF"/>
          <w:sz w:val="22"/>
          <w:szCs w:val="22"/>
        </w:rPr>
        <w:t>Working Together</w:t>
      </w:r>
    </w:p>
    <w:p w14:paraId="6BA91A3B" w14:textId="77777777" w:rsidR="00D35E81" w:rsidRDefault="00D35E81">
      <w:pPr>
        <w:rPr>
          <w:rFonts w:ascii="Roboto" w:eastAsia="Roboto" w:hAnsi="Roboto" w:cs="Roboto"/>
          <w:b/>
          <w:color w:val="FFFFFF"/>
          <w:sz w:val="2"/>
          <w:szCs w:val="2"/>
        </w:rPr>
      </w:pPr>
    </w:p>
    <w:p w14:paraId="51603362"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work collaboratively and build productive relationships across our University and beyond.</w:t>
      </w:r>
    </w:p>
    <w:p w14:paraId="72A00A4B"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actively listen to others and communicate clearly and appropriately with everyone.</w:t>
      </w:r>
    </w:p>
    <w:p w14:paraId="00B7DB55" w14:textId="77777777" w:rsidR="00D35E81" w:rsidRDefault="00000000">
      <w:pPr>
        <w:shd w:val="clear" w:color="auto" w:fill="C5D2DA"/>
        <w:ind w:left="142" w:hanging="142"/>
        <w:rPr>
          <w:rFonts w:ascii="Roboto" w:eastAsia="Roboto" w:hAnsi="Roboto" w:cs="Roboto"/>
          <w:color w:val="002E3B"/>
          <w:sz w:val="22"/>
          <w:szCs w:val="22"/>
        </w:rPr>
      </w:pPr>
      <w:r>
        <w:rPr>
          <w:rFonts w:ascii="Roboto" w:eastAsia="Roboto" w:hAnsi="Roboto" w:cs="Roboto"/>
          <w:color w:val="002E3B"/>
          <w:sz w:val="22"/>
          <w:szCs w:val="22"/>
        </w:rPr>
        <w:t xml:space="preserve"> - I take an inclusive approach, value the differences that people bring and encourage others to contribute and flourish.</w:t>
      </w:r>
    </w:p>
    <w:p w14:paraId="2865F790" w14:textId="77777777" w:rsidR="00D35E81" w:rsidRDefault="00000000">
      <w:pPr>
        <w:shd w:val="clear" w:color="auto" w:fill="C5D2DA"/>
        <w:ind w:left="142" w:hanging="142"/>
        <w:rPr>
          <w:rFonts w:ascii="Roboto" w:eastAsia="Roboto" w:hAnsi="Roboto" w:cs="Roboto"/>
          <w:color w:val="002E3B"/>
          <w:sz w:val="22"/>
          <w:szCs w:val="22"/>
        </w:rPr>
      </w:pPr>
      <w:r>
        <w:rPr>
          <w:rFonts w:ascii="Roboto" w:eastAsia="Roboto" w:hAnsi="Roboto" w:cs="Roboto"/>
          <w:color w:val="002E3B"/>
          <w:sz w:val="22"/>
          <w:szCs w:val="22"/>
        </w:rPr>
        <w:t xml:space="preserve"> - I proactively work through challenge and conflict, considering others’ views to achieve positive and productive outcomes.</w:t>
      </w:r>
    </w:p>
    <w:p w14:paraId="6AD7252E" w14:textId="77777777" w:rsidR="00D35E81" w:rsidRDefault="00D35E81">
      <w:pPr>
        <w:rPr>
          <w:rFonts w:ascii="Roboto" w:eastAsia="Roboto" w:hAnsi="Roboto" w:cs="Roboto"/>
          <w:color w:val="002E3B"/>
          <w:sz w:val="2"/>
          <w:szCs w:val="2"/>
        </w:rPr>
      </w:pPr>
    </w:p>
    <w:p w14:paraId="5ABA4132" w14:textId="77777777" w:rsidR="00D35E81" w:rsidRDefault="00000000">
      <w:pPr>
        <w:shd w:val="clear" w:color="auto" w:fill="495961"/>
        <w:rPr>
          <w:rFonts w:ascii="Roboto" w:eastAsia="Roboto" w:hAnsi="Roboto" w:cs="Roboto"/>
          <w:b/>
          <w:color w:val="FFFFFF"/>
          <w:sz w:val="22"/>
          <w:szCs w:val="22"/>
        </w:rPr>
      </w:pPr>
      <w:r>
        <w:rPr>
          <w:rFonts w:ascii="Roboto" w:eastAsia="Roboto" w:hAnsi="Roboto" w:cs="Roboto"/>
          <w:b/>
          <w:color w:val="FFFFFF"/>
          <w:sz w:val="22"/>
          <w:szCs w:val="22"/>
        </w:rPr>
        <w:t>Developing Others</w:t>
      </w:r>
    </w:p>
    <w:p w14:paraId="3663F767" w14:textId="77777777" w:rsidR="00D35E81" w:rsidRDefault="00D35E81">
      <w:pPr>
        <w:rPr>
          <w:rFonts w:ascii="Roboto" w:eastAsia="Roboto" w:hAnsi="Roboto" w:cs="Roboto"/>
          <w:color w:val="002E3B"/>
          <w:sz w:val="2"/>
          <w:szCs w:val="2"/>
        </w:rPr>
      </w:pPr>
    </w:p>
    <w:p w14:paraId="3416F4E6"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help to create an environment that engages and motivates others.</w:t>
      </w:r>
    </w:p>
    <w:p w14:paraId="6FBDE428"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take time to support and enable people to be the best they can be.</w:t>
      </w:r>
    </w:p>
    <w:p w14:paraId="62E6D31B"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recognise and value others’ achievements, give praise and celebrate their success.</w:t>
      </w:r>
    </w:p>
    <w:p w14:paraId="4C3DA752"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deliver balanced feedback to enable others to improve their contribution.</w:t>
      </w:r>
    </w:p>
    <w:p w14:paraId="7448DFEF" w14:textId="77777777" w:rsidR="00D35E81" w:rsidRDefault="00D35E81">
      <w:pPr>
        <w:rPr>
          <w:rFonts w:ascii="Roboto" w:eastAsia="Roboto" w:hAnsi="Roboto" w:cs="Roboto"/>
          <w:color w:val="002E3B"/>
          <w:sz w:val="2"/>
          <w:szCs w:val="2"/>
        </w:rPr>
      </w:pPr>
    </w:p>
    <w:p w14:paraId="2AC3CA4A" w14:textId="77777777" w:rsidR="00D35E81" w:rsidRDefault="00000000">
      <w:pPr>
        <w:shd w:val="clear" w:color="auto" w:fill="0C838C"/>
        <w:rPr>
          <w:rFonts w:ascii="Roboto" w:eastAsia="Roboto" w:hAnsi="Roboto" w:cs="Roboto"/>
          <w:b/>
          <w:color w:val="FFFFFF"/>
          <w:sz w:val="22"/>
          <w:szCs w:val="22"/>
        </w:rPr>
      </w:pPr>
      <w:r>
        <w:rPr>
          <w:rFonts w:ascii="Roboto" w:eastAsia="Roboto" w:hAnsi="Roboto" w:cs="Roboto"/>
          <w:b/>
          <w:color w:val="FFFFFF"/>
          <w:sz w:val="22"/>
          <w:szCs w:val="22"/>
          <w:shd w:val="clear" w:color="auto" w:fill="0C838C"/>
        </w:rPr>
        <w:t>Delivering Quality</w:t>
      </w:r>
    </w:p>
    <w:p w14:paraId="3434331A" w14:textId="77777777" w:rsidR="00D35E81" w:rsidRDefault="00D35E81">
      <w:pPr>
        <w:rPr>
          <w:rFonts w:ascii="Roboto" w:eastAsia="Roboto" w:hAnsi="Roboto" w:cs="Roboto"/>
          <w:color w:val="002E3B"/>
          <w:sz w:val="2"/>
          <w:szCs w:val="2"/>
        </w:rPr>
      </w:pPr>
    </w:p>
    <w:p w14:paraId="51994B74"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identify opportunities and take action to make improvements.</w:t>
      </w:r>
    </w:p>
    <w:p w14:paraId="00F08746"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plan and prioritise efficiently and effectively, taking account of people, processes and resources.</w:t>
      </w:r>
    </w:p>
    <w:p w14:paraId="26822BA6" w14:textId="77777777" w:rsidR="00D35E81" w:rsidRDefault="00000000">
      <w:pPr>
        <w:shd w:val="clear" w:color="auto" w:fill="C5D2DA"/>
        <w:ind w:left="142" w:hanging="142"/>
        <w:rPr>
          <w:rFonts w:ascii="Roboto" w:eastAsia="Roboto" w:hAnsi="Roboto" w:cs="Roboto"/>
          <w:color w:val="002E3B"/>
          <w:sz w:val="22"/>
          <w:szCs w:val="22"/>
        </w:rPr>
      </w:pPr>
      <w:r>
        <w:rPr>
          <w:rFonts w:ascii="Roboto" w:eastAsia="Roboto" w:hAnsi="Roboto" w:cs="Roboto"/>
          <w:color w:val="002E3B"/>
          <w:sz w:val="22"/>
          <w:szCs w:val="22"/>
        </w:rPr>
        <w:t xml:space="preserve"> - I am accountable for tackling issues, making difficult decisions and seeing them through to their conclusion.</w:t>
      </w:r>
    </w:p>
    <w:p w14:paraId="6AD14104"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encourage creativity and innovation in others, to deliver workable solutions.</w:t>
      </w:r>
    </w:p>
    <w:p w14:paraId="78B82741" w14:textId="77777777" w:rsidR="00D35E81" w:rsidRDefault="00D35E81">
      <w:pPr>
        <w:rPr>
          <w:rFonts w:ascii="Roboto" w:eastAsia="Roboto" w:hAnsi="Roboto" w:cs="Roboto"/>
          <w:color w:val="002E3B"/>
          <w:sz w:val="2"/>
          <w:szCs w:val="2"/>
        </w:rPr>
      </w:pPr>
    </w:p>
    <w:p w14:paraId="4BC6E751" w14:textId="77777777" w:rsidR="00D35E81" w:rsidRDefault="00000000">
      <w:pPr>
        <w:shd w:val="clear" w:color="auto" w:fill="002F4C"/>
        <w:rPr>
          <w:rFonts w:ascii="Roboto" w:eastAsia="Roboto" w:hAnsi="Roboto" w:cs="Roboto"/>
          <w:b/>
          <w:color w:val="FFFFFF"/>
          <w:sz w:val="22"/>
          <w:szCs w:val="22"/>
        </w:rPr>
      </w:pPr>
      <w:r>
        <w:rPr>
          <w:rFonts w:ascii="Roboto" w:eastAsia="Roboto" w:hAnsi="Roboto" w:cs="Roboto"/>
          <w:b/>
          <w:color w:val="FFFFFF"/>
          <w:sz w:val="22"/>
          <w:szCs w:val="22"/>
        </w:rPr>
        <w:t>Driving Sustainability</w:t>
      </w:r>
    </w:p>
    <w:p w14:paraId="28A4EE43" w14:textId="77777777" w:rsidR="00D35E81" w:rsidRDefault="00D35E81">
      <w:pPr>
        <w:rPr>
          <w:rFonts w:ascii="Roboto" w:eastAsia="Roboto" w:hAnsi="Roboto" w:cs="Roboto"/>
          <w:color w:val="002E3B"/>
          <w:sz w:val="2"/>
          <w:szCs w:val="2"/>
        </w:rPr>
      </w:pPr>
    </w:p>
    <w:p w14:paraId="5A554007"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consider the impact on people before taking decisions or actions that may affect them.</w:t>
      </w:r>
    </w:p>
    <w:p w14:paraId="13863585"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embrace, enable and embed change effectively.</w:t>
      </w:r>
    </w:p>
    <w:p w14:paraId="1EBFF527" w14:textId="77777777" w:rsidR="00D35E81" w:rsidRDefault="00000000">
      <w:pPr>
        <w:shd w:val="clear" w:color="auto" w:fill="C5D2DA"/>
        <w:ind w:left="142" w:hanging="142"/>
        <w:rPr>
          <w:rFonts w:ascii="Roboto" w:eastAsia="Roboto" w:hAnsi="Roboto" w:cs="Roboto"/>
          <w:color w:val="002E3B"/>
          <w:sz w:val="22"/>
          <w:szCs w:val="22"/>
        </w:rPr>
      </w:pPr>
      <w:r>
        <w:rPr>
          <w:rFonts w:ascii="Roboto" w:eastAsia="Roboto" w:hAnsi="Roboto" w:cs="Roboto"/>
          <w:color w:val="002E3B"/>
          <w:sz w:val="22"/>
          <w:szCs w:val="22"/>
        </w:rPr>
        <w:t xml:space="preserve"> - I regularly take account of external and internal factors, assessing the need for change, and gaining support to move forward.</w:t>
      </w:r>
    </w:p>
    <w:p w14:paraId="452C97BC" w14:textId="77777777" w:rsidR="00D35E81" w:rsidRDefault="00000000">
      <w:pPr>
        <w:shd w:val="clear" w:color="auto" w:fill="C5D2DA"/>
        <w:rPr>
          <w:rFonts w:ascii="Roboto" w:eastAsia="Roboto" w:hAnsi="Roboto" w:cs="Roboto"/>
          <w:color w:val="002E3B"/>
          <w:sz w:val="22"/>
          <w:szCs w:val="22"/>
        </w:rPr>
      </w:pPr>
      <w:r>
        <w:rPr>
          <w:rFonts w:ascii="Roboto" w:eastAsia="Roboto" w:hAnsi="Roboto" w:cs="Roboto"/>
          <w:color w:val="002E3B"/>
          <w:sz w:val="22"/>
          <w:szCs w:val="22"/>
        </w:rPr>
        <w:t xml:space="preserve"> - I take time to understand our University strategy and communicate this to others.</w:t>
      </w:r>
    </w:p>
    <w:p w14:paraId="5AC5D479" w14:textId="77777777" w:rsidR="00D35E81" w:rsidRDefault="00BE78D8">
      <w:pPr>
        <w:rPr>
          <w:rFonts w:ascii="Roboto" w:eastAsia="Roboto" w:hAnsi="Roboto" w:cs="Roboto"/>
          <w:color w:val="002E3B"/>
          <w:sz w:val="22"/>
          <w:szCs w:val="22"/>
        </w:rPr>
      </w:pPr>
      <w:r>
        <w:rPr>
          <w:noProof/>
        </w:rPr>
        <w:pict w14:anchorId="4CA7EFCA">
          <v:rect id="_x0000_i1025" alt="" style="width:468pt;height:.05pt;mso-width-percent:0;mso-height-percent:0;mso-width-percent:0;mso-height-percent:0" o:hralign="center" o:hrstd="t" o:hr="t" fillcolor="#a0a0a0" stroked="f"/>
        </w:pict>
      </w:r>
    </w:p>
    <w:p w14:paraId="7275033D" w14:textId="77777777" w:rsidR="00D35E81" w:rsidRDefault="00D35E81">
      <w:pPr>
        <w:rPr>
          <w:rFonts w:ascii="Roboto" w:eastAsia="Roboto" w:hAnsi="Roboto" w:cs="Roboto"/>
          <w:color w:val="002E3B"/>
          <w:sz w:val="22"/>
          <w:szCs w:val="22"/>
        </w:rPr>
      </w:pPr>
    </w:p>
    <w:sectPr w:rsidR="00D35E81">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A55C2" w14:textId="77777777" w:rsidR="00BE78D8" w:rsidRDefault="00BE78D8">
      <w:pPr>
        <w:spacing w:before="0" w:after="0"/>
      </w:pPr>
      <w:r>
        <w:separator/>
      </w:r>
    </w:p>
  </w:endnote>
  <w:endnote w:type="continuationSeparator" w:id="0">
    <w:p w14:paraId="7E9F63C0" w14:textId="77777777" w:rsidR="00BE78D8" w:rsidRDefault="00BE78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B6293BC-8856-1343-BD2A-333027ECF13A}"/>
  </w:font>
  <w:font w:name="Times New Roman">
    <w:panose1 w:val="02020603050405020304"/>
    <w:charset w:val="00"/>
    <w:family w:val="roman"/>
    <w:pitch w:val="variable"/>
    <w:sig w:usb0="E0002EFF" w:usb1="C000785B" w:usb2="00000009" w:usb3="00000000" w:csb0="000001FF" w:csb1="00000000"/>
    <w:embedRegular r:id="rId2" w:fontKey="{45674EA0-AD0D-4944-B11F-39D47F442FB0}"/>
    <w:embedBold r:id="rId3" w:fontKey="{E9A840FC-11B4-6D48-8968-228FAAA1EE0E}"/>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2FB4E2C7-5AE9-584C-8BC1-9FACF54D097C}"/>
  </w:font>
  <w:font w:name="Wingdings">
    <w:panose1 w:val="05000000000000000000"/>
    <w:charset w:val="4D"/>
    <w:family w:val="decorative"/>
    <w:pitch w:val="variable"/>
    <w:sig w:usb0="00000003" w:usb1="00000000" w:usb2="00000000" w:usb3="00000000" w:csb0="80000001" w:csb1="00000000"/>
    <w:embedRegular r:id="rId6" w:fontKey="{8B03582E-596F-014A-8197-20C100F2EC60}"/>
  </w:font>
  <w:font w:name="Lucida Sans">
    <w:altName w:val="Calibri"/>
    <w:panose1 w:val="020B0602030504020204"/>
    <w:charset w:val="00"/>
    <w:family w:val="swiss"/>
    <w:pitch w:val="variable"/>
    <w:sig w:usb0="00000003" w:usb1="00000000" w:usb2="00000000" w:usb3="00000000" w:csb0="00000001" w:csb1="00000000"/>
    <w:embedRegular r:id="rId7" w:fontKey="{C4129035-348D-AD4C-AA3D-7D8764F5DB5C}"/>
    <w:embedBold r:id="rId8" w:fontKey="{78C60FD4-C0F4-354A-952A-78BE90CD53BC}"/>
  </w:font>
  <w:font w:name="Georgia">
    <w:panose1 w:val="02040502050405020303"/>
    <w:charset w:val="00"/>
    <w:family w:val="roman"/>
    <w:pitch w:val="variable"/>
    <w:sig w:usb0="00000287" w:usb1="00000000" w:usb2="00000000" w:usb3="00000000" w:csb0="0000009F" w:csb1="00000000"/>
    <w:embedRegular r:id="rId9" w:fontKey="{A9E38270-73D2-154A-89E1-C31B49D984D9}"/>
    <w:embedItalic r:id="rId10" w:fontKey="{FF7992D3-45F5-4444-B933-CB6865DC2F9A}"/>
  </w:font>
  <w:font w:name="Roboto">
    <w:panose1 w:val="02000000000000000000"/>
    <w:charset w:val="00"/>
    <w:family w:val="auto"/>
    <w:pitch w:val="variable"/>
    <w:sig w:usb0="E0000AFF" w:usb1="5000217F" w:usb2="00000021" w:usb3="00000000" w:csb0="0000019F" w:csb1="00000000"/>
    <w:embedRegular r:id="rId11" w:fontKey="{192EC798-6230-3941-8DC6-C1BAC583B97F}"/>
    <w:embedBold r:id="rId12" w:fontKey="{9BA476E6-D18C-374A-AE45-00C9BD7DEF51}"/>
  </w:font>
  <w:font w:name="Arial">
    <w:panose1 w:val="020B0604020202020204"/>
    <w:charset w:val="00"/>
    <w:family w:val="swiss"/>
    <w:pitch w:val="variable"/>
    <w:sig w:usb0="E0002EFF" w:usb1="C000785B" w:usb2="00000009" w:usb3="00000000" w:csb0="000001FF" w:csb1="00000000"/>
    <w:embedRegular r:id="rId13" w:fontKey="{3BC42BC6-D77E-9B46-8E11-578FC476B758}"/>
    <w:embedBold r:id="rId14" w:fontKey="{575269A0-572C-614E-A339-A37822344591}"/>
  </w:font>
  <w:font w:name="Calibri Light">
    <w:panose1 w:val="020F0302020204030204"/>
    <w:charset w:val="00"/>
    <w:family w:val="swiss"/>
    <w:pitch w:val="variable"/>
    <w:sig w:usb0="E4002EFF" w:usb1="C200247B" w:usb2="00000009" w:usb3="00000000" w:csb0="000001FF" w:csb1="00000000"/>
    <w:embedRegular r:id="rId15" w:fontKey="{62949E59-B11F-934D-BB47-D1DA355BB879}"/>
  </w:font>
  <w:font w:name="Calibri">
    <w:panose1 w:val="020F0502020204030204"/>
    <w:charset w:val="00"/>
    <w:family w:val="swiss"/>
    <w:pitch w:val="variable"/>
    <w:sig w:usb0="E4002EFF" w:usb1="C200247B" w:usb2="00000009" w:usb3="00000000" w:csb0="000001FF" w:csb1="00000000"/>
    <w:embedRegular r:id="rId16" w:fontKey="{F603DF17-E86B-6440-A5CE-0F97E2029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1238" w14:textId="77777777" w:rsidR="00D35E81" w:rsidRDefault="00D35E81">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8B3EE" w14:textId="77777777" w:rsidR="00D35E81" w:rsidRDefault="00D35E81">
    <w:pPr>
      <w:pBdr>
        <w:top w:val="nil"/>
        <w:left w:val="nil"/>
        <w:bottom w:val="nil"/>
        <w:right w:val="nil"/>
        <w:between w:val="nil"/>
      </w:pBdr>
      <w:tabs>
        <w:tab w:val="center" w:pos="4513"/>
        <w:tab w:val="right" w:pos="9026"/>
      </w:tabs>
      <w:rPr>
        <w:rFonts w:ascii="Roboto" w:eastAsia="Roboto" w:hAnsi="Roboto" w:cs="Roboto"/>
        <w:color w:val="002E3B"/>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47CA" w14:textId="77777777" w:rsidR="00D35E81" w:rsidRDefault="00000000">
    <w:pPr>
      <w:pBdr>
        <w:top w:val="nil"/>
        <w:left w:val="nil"/>
        <w:bottom w:val="nil"/>
        <w:right w:val="nil"/>
        <w:between w:val="nil"/>
      </w:pBdr>
      <w:tabs>
        <w:tab w:val="center" w:pos="4513"/>
        <w:tab w:val="right" w:pos="9026"/>
      </w:tabs>
      <w:jc w:val="right"/>
      <w:rPr>
        <w:color w:val="000000"/>
      </w:rPr>
    </w:pPr>
    <w:r>
      <w:rPr>
        <w:color w:val="000000"/>
      </w:rPr>
      <w:t>FEPS ERE Level 4 – Research Pathway</w:t>
    </w:r>
    <w:r>
      <w:rPr>
        <w:color w:val="000000"/>
      </w:rPr>
      <w:tab/>
    </w:r>
    <w:r>
      <w:rPr>
        <w:color w:val="000000"/>
      </w:rPr>
      <w:tab/>
      <w:t>Template June 2025</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p w14:paraId="4323F65C" w14:textId="77777777" w:rsidR="00D35E81" w:rsidRDefault="00D35E81">
    <w:pPr>
      <w:pBdr>
        <w:top w:val="nil"/>
        <w:left w:val="nil"/>
        <w:bottom w:val="nil"/>
        <w:right w:val="nil"/>
        <w:between w:val="nil"/>
      </w:pBdr>
      <w:tabs>
        <w:tab w:val="center" w:pos="4513"/>
        <w:tab w:val="right" w:pos="9026"/>
      </w:tabs>
      <w:jc w:val="center"/>
      <w:rPr>
        <w:rFonts w:ascii="Roboto" w:eastAsia="Roboto" w:hAnsi="Roboto" w:cs="Roboto"/>
        <w:color w:val="002E3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65065" w14:textId="77777777" w:rsidR="00BE78D8" w:rsidRDefault="00BE78D8">
      <w:pPr>
        <w:spacing w:before="0" w:after="0"/>
      </w:pPr>
      <w:r>
        <w:separator/>
      </w:r>
    </w:p>
  </w:footnote>
  <w:footnote w:type="continuationSeparator" w:id="0">
    <w:p w14:paraId="2073265C" w14:textId="77777777" w:rsidR="00BE78D8" w:rsidRDefault="00BE78D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E286" w14:textId="77777777" w:rsidR="00D35E81" w:rsidRDefault="00D35E81">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F9D6" w14:textId="77777777" w:rsidR="00D35E81" w:rsidRDefault="00D35E81">
    <w:pPr>
      <w:pBdr>
        <w:top w:val="nil"/>
        <w:left w:val="nil"/>
        <w:bottom w:val="nil"/>
        <w:right w:val="nil"/>
        <w:between w:val="nil"/>
      </w:pBdr>
      <w:tabs>
        <w:tab w:val="center" w:pos="4513"/>
        <w:tab w:val="right" w:pos="9026"/>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3C02" w14:textId="77777777" w:rsidR="00D35E81"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72698173" wp14:editId="54981036">
          <wp:simplePos x="0" y="0"/>
          <wp:positionH relativeFrom="column">
            <wp:posOffset>4064635</wp:posOffset>
          </wp:positionH>
          <wp:positionV relativeFrom="paragraph">
            <wp:posOffset>-286574</wp:posOffset>
          </wp:positionV>
          <wp:extent cx="2520000" cy="645936"/>
          <wp:effectExtent l="0" t="0" r="0" b="0"/>
          <wp:wrapNone/>
          <wp:docPr id="1816367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535" t="32534" r="13158" b="33121"/>
                  <a:stretch>
                    <a:fillRect/>
                  </a:stretch>
                </pic:blipFill>
                <pic:spPr>
                  <a:xfrm>
                    <a:off x="0" y="0"/>
                    <a:ext cx="2520000" cy="6459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351"/>
    <w:multiLevelType w:val="multilevel"/>
    <w:tmpl w:val="1EEE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12F11"/>
    <w:multiLevelType w:val="multilevel"/>
    <w:tmpl w:val="ACF83750"/>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015" w:hanging="360"/>
      </w:pPr>
      <w:rPr>
        <w:rFonts w:ascii="Courier New" w:eastAsia="Courier New" w:hAnsi="Courier New" w:cs="Courier New"/>
      </w:rPr>
    </w:lvl>
    <w:lvl w:ilvl="2">
      <w:start w:val="1"/>
      <w:numFmt w:val="bullet"/>
      <w:lvlText w:val="▪"/>
      <w:lvlJc w:val="left"/>
      <w:pPr>
        <w:ind w:left="1735" w:hanging="360"/>
      </w:pPr>
      <w:rPr>
        <w:rFonts w:ascii="Noto Sans Symbols" w:eastAsia="Noto Sans Symbols" w:hAnsi="Noto Sans Symbols" w:cs="Noto Sans Symbols"/>
      </w:rPr>
    </w:lvl>
    <w:lvl w:ilvl="3">
      <w:start w:val="1"/>
      <w:numFmt w:val="bullet"/>
      <w:lvlText w:val="●"/>
      <w:lvlJc w:val="left"/>
      <w:pPr>
        <w:ind w:left="2455" w:hanging="360"/>
      </w:pPr>
      <w:rPr>
        <w:rFonts w:ascii="Noto Sans Symbols" w:eastAsia="Noto Sans Symbols" w:hAnsi="Noto Sans Symbols" w:cs="Noto Sans Symbols"/>
      </w:rPr>
    </w:lvl>
    <w:lvl w:ilvl="4">
      <w:start w:val="1"/>
      <w:numFmt w:val="bullet"/>
      <w:lvlText w:val="o"/>
      <w:lvlJc w:val="left"/>
      <w:pPr>
        <w:ind w:left="3175" w:hanging="360"/>
      </w:pPr>
      <w:rPr>
        <w:rFonts w:ascii="Courier New" w:eastAsia="Courier New" w:hAnsi="Courier New" w:cs="Courier New"/>
      </w:rPr>
    </w:lvl>
    <w:lvl w:ilvl="5">
      <w:start w:val="1"/>
      <w:numFmt w:val="bullet"/>
      <w:lvlText w:val="▪"/>
      <w:lvlJc w:val="left"/>
      <w:pPr>
        <w:ind w:left="3895" w:hanging="360"/>
      </w:pPr>
      <w:rPr>
        <w:rFonts w:ascii="Noto Sans Symbols" w:eastAsia="Noto Sans Symbols" w:hAnsi="Noto Sans Symbols" w:cs="Noto Sans Symbols"/>
      </w:rPr>
    </w:lvl>
    <w:lvl w:ilvl="6">
      <w:start w:val="1"/>
      <w:numFmt w:val="bullet"/>
      <w:lvlText w:val="●"/>
      <w:lvlJc w:val="left"/>
      <w:pPr>
        <w:ind w:left="4615" w:hanging="360"/>
      </w:pPr>
      <w:rPr>
        <w:rFonts w:ascii="Noto Sans Symbols" w:eastAsia="Noto Sans Symbols" w:hAnsi="Noto Sans Symbols" w:cs="Noto Sans Symbols"/>
      </w:rPr>
    </w:lvl>
    <w:lvl w:ilvl="7">
      <w:start w:val="1"/>
      <w:numFmt w:val="bullet"/>
      <w:lvlText w:val="o"/>
      <w:lvlJc w:val="left"/>
      <w:pPr>
        <w:ind w:left="5335" w:hanging="360"/>
      </w:pPr>
      <w:rPr>
        <w:rFonts w:ascii="Courier New" w:eastAsia="Courier New" w:hAnsi="Courier New" w:cs="Courier New"/>
      </w:rPr>
    </w:lvl>
    <w:lvl w:ilvl="8">
      <w:start w:val="1"/>
      <w:numFmt w:val="bullet"/>
      <w:lvlText w:val="▪"/>
      <w:lvlJc w:val="left"/>
      <w:pPr>
        <w:ind w:left="6055" w:hanging="360"/>
      </w:pPr>
      <w:rPr>
        <w:rFonts w:ascii="Noto Sans Symbols" w:eastAsia="Noto Sans Symbols" w:hAnsi="Noto Sans Symbols" w:cs="Noto Sans Symbols"/>
      </w:rPr>
    </w:lvl>
  </w:abstractNum>
  <w:abstractNum w:abstractNumId="2" w15:restartNumberingAfterBreak="0">
    <w:nsid w:val="04D459BF"/>
    <w:multiLevelType w:val="hybridMultilevel"/>
    <w:tmpl w:val="6BA4FB3C"/>
    <w:lvl w:ilvl="0" w:tplc="D8524332">
      <w:start w:val="3"/>
      <w:numFmt w:val="decimal"/>
      <w:lvlText w:val="%1."/>
      <w:lvlJc w:val="left"/>
      <w:pPr>
        <w:ind w:left="360" w:hanging="360"/>
      </w:pPr>
      <w:rPr>
        <w:rFonts w:hint="default"/>
        <w:color w:val="002E3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FC68F9"/>
    <w:multiLevelType w:val="multilevel"/>
    <w:tmpl w:val="D54C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24549"/>
    <w:multiLevelType w:val="multilevel"/>
    <w:tmpl w:val="77C8B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755749"/>
    <w:multiLevelType w:val="multilevel"/>
    <w:tmpl w:val="9F0E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107D1E"/>
    <w:multiLevelType w:val="multilevel"/>
    <w:tmpl w:val="8B82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A1EB6"/>
    <w:multiLevelType w:val="multilevel"/>
    <w:tmpl w:val="D15649D2"/>
    <w:lvl w:ilvl="0">
      <w:start w:val="1"/>
      <w:numFmt w:val="decimal"/>
      <w:lvlText w:val="%1."/>
      <w:lvlJc w:val="left"/>
      <w:pPr>
        <w:ind w:left="1440" w:hanging="360"/>
      </w:pPr>
      <w:rPr>
        <w:color w:val="002E3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1417AB3"/>
    <w:multiLevelType w:val="hybridMultilevel"/>
    <w:tmpl w:val="D3642C30"/>
    <w:lvl w:ilvl="0" w:tplc="08090001">
      <w:start w:val="1"/>
      <w:numFmt w:val="bullet"/>
      <w:lvlText w:val=""/>
      <w:lvlJc w:val="left"/>
      <w:pPr>
        <w:ind w:left="152" w:hanging="360"/>
      </w:pPr>
      <w:rPr>
        <w:rFonts w:ascii="Symbol" w:hAnsi="Symbol" w:hint="default"/>
      </w:rPr>
    </w:lvl>
    <w:lvl w:ilvl="1" w:tplc="08090003">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9" w15:restartNumberingAfterBreak="0">
    <w:nsid w:val="247B47DE"/>
    <w:multiLevelType w:val="multilevel"/>
    <w:tmpl w:val="A7E205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6C27169"/>
    <w:multiLevelType w:val="multilevel"/>
    <w:tmpl w:val="1BC81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513F2F"/>
    <w:multiLevelType w:val="hybridMultilevel"/>
    <w:tmpl w:val="A6AA7AFE"/>
    <w:lvl w:ilvl="0" w:tplc="C7F24D3C">
      <w:start w:val="1"/>
      <w:numFmt w:val="decimal"/>
      <w:lvlText w:val="%1."/>
      <w:lvlJc w:val="left"/>
      <w:pPr>
        <w:ind w:left="1440" w:hanging="360"/>
      </w:pPr>
      <w:rPr>
        <w:rFonts w:hint="default"/>
        <w:color w:val="002E3B" w:themeColor="accent1"/>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B3D41D5"/>
    <w:multiLevelType w:val="multilevel"/>
    <w:tmpl w:val="99BE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6A1920"/>
    <w:multiLevelType w:val="multilevel"/>
    <w:tmpl w:val="23DC2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A5311D"/>
    <w:multiLevelType w:val="hybridMultilevel"/>
    <w:tmpl w:val="DD50F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7C4644"/>
    <w:multiLevelType w:val="multilevel"/>
    <w:tmpl w:val="A3AE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255602"/>
    <w:multiLevelType w:val="multilevel"/>
    <w:tmpl w:val="88B6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480376"/>
    <w:multiLevelType w:val="multilevel"/>
    <w:tmpl w:val="E794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552ACA"/>
    <w:multiLevelType w:val="hybridMultilevel"/>
    <w:tmpl w:val="8B9C4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7F71669F"/>
    <w:multiLevelType w:val="hybridMultilevel"/>
    <w:tmpl w:val="6DA4C0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367802117">
    <w:abstractNumId w:val="7"/>
  </w:num>
  <w:num w:numId="2" w16cid:durableId="1413354669">
    <w:abstractNumId w:val="9"/>
  </w:num>
  <w:num w:numId="3" w16cid:durableId="1292204876">
    <w:abstractNumId w:val="1"/>
  </w:num>
  <w:num w:numId="4" w16cid:durableId="1578519934">
    <w:abstractNumId w:val="10"/>
  </w:num>
  <w:num w:numId="5" w16cid:durableId="369112863">
    <w:abstractNumId w:val="13"/>
  </w:num>
  <w:num w:numId="6" w16cid:durableId="1944457492">
    <w:abstractNumId w:val="4"/>
  </w:num>
  <w:num w:numId="7" w16cid:durableId="1357728833">
    <w:abstractNumId w:val="8"/>
  </w:num>
  <w:num w:numId="8" w16cid:durableId="198130965">
    <w:abstractNumId w:val="18"/>
  </w:num>
  <w:num w:numId="9" w16cid:durableId="1079061967">
    <w:abstractNumId w:val="11"/>
  </w:num>
  <w:num w:numId="10" w16cid:durableId="543445794">
    <w:abstractNumId w:val="19"/>
  </w:num>
  <w:num w:numId="11" w16cid:durableId="1090127037">
    <w:abstractNumId w:val="2"/>
  </w:num>
  <w:num w:numId="12" w16cid:durableId="1222911653">
    <w:abstractNumId w:val="14"/>
  </w:num>
  <w:num w:numId="13" w16cid:durableId="92819455">
    <w:abstractNumId w:val="6"/>
  </w:num>
  <w:num w:numId="14" w16cid:durableId="590243254">
    <w:abstractNumId w:val="12"/>
  </w:num>
  <w:num w:numId="15" w16cid:durableId="1336151280">
    <w:abstractNumId w:val="17"/>
  </w:num>
  <w:num w:numId="16" w16cid:durableId="2053075112">
    <w:abstractNumId w:val="3"/>
  </w:num>
  <w:num w:numId="17" w16cid:durableId="303700235">
    <w:abstractNumId w:val="5"/>
  </w:num>
  <w:num w:numId="18" w16cid:durableId="1101800345">
    <w:abstractNumId w:val="0"/>
  </w:num>
  <w:num w:numId="19" w16cid:durableId="1129208363">
    <w:abstractNumId w:val="15"/>
  </w:num>
  <w:num w:numId="20" w16cid:durableId="3925836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81"/>
    <w:rsid w:val="000367F2"/>
    <w:rsid w:val="00052FC1"/>
    <w:rsid w:val="00065B27"/>
    <w:rsid w:val="00070690"/>
    <w:rsid w:val="000A4D2F"/>
    <w:rsid w:val="000C0204"/>
    <w:rsid w:val="000C392D"/>
    <w:rsid w:val="000D2226"/>
    <w:rsid w:val="000F20C9"/>
    <w:rsid w:val="00110354"/>
    <w:rsid w:val="00150590"/>
    <w:rsid w:val="001A0159"/>
    <w:rsid w:val="001A5EE7"/>
    <w:rsid w:val="001D5F60"/>
    <w:rsid w:val="001E2128"/>
    <w:rsid w:val="002454FF"/>
    <w:rsid w:val="00266B6B"/>
    <w:rsid w:val="00294D7B"/>
    <w:rsid w:val="002A6407"/>
    <w:rsid w:val="002B5261"/>
    <w:rsid w:val="00311DB6"/>
    <w:rsid w:val="003367ED"/>
    <w:rsid w:val="00346B38"/>
    <w:rsid w:val="0035196E"/>
    <w:rsid w:val="003716EB"/>
    <w:rsid w:val="003775A0"/>
    <w:rsid w:val="00381CAD"/>
    <w:rsid w:val="003B42B2"/>
    <w:rsid w:val="003C1382"/>
    <w:rsid w:val="003D55BB"/>
    <w:rsid w:val="003E3619"/>
    <w:rsid w:val="0043585A"/>
    <w:rsid w:val="004572BC"/>
    <w:rsid w:val="00493995"/>
    <w:rsid w:val="004F4F6E"/>
    <w:rsid w:val="00527BEA"/>
    <w:rsid w:val="005316F7"/>
    <w:rsid w:val="005560C9"/>
    <w:rsid w:val="005679AA"/>
    <w:rsid w:val="00570CDA"/>
    <w:rsid w:val="005F0012"/>
    <w:rsid w:val="005F5339"/>
    <w:rsid w:val="0061399A"/>
    <w:rsid w:val="00615FB0"/>
    <w:rsid w:val="00653C06"/>
    <w:rsid w:val="00660448"/>
    <w:rsid w:val="006764C9"/>
    <w:rsid w:val="00693BA4"/>
    <w:rsid w:val="006B3D3B"/>
    <w:rsid w:val="006B724E"/>
    <w:rsid w:val="006C2437"/>
    <w:rsid w:val="00725AF0"/>
    <w:rsid w:val="00770B30"/>
    <w:rsid w:val="00777507"/>
    <w:rsid w:val="00797F28"/>
    <w:rsid w:val="007E0AAD"/>
    <w:rsid w:val="0086507B"/>
    <w:rsid w:val="008C0AC6"/>
    <w:rsid w:val="008C0D01"/>
    <w:rsid w:val="008F2F80"/>
    <w:rsid w:val="008F5998"/>
    <w:rsid w:val="00950BAC"/>
    <w:rsid w:val="009963B3"/>
    <w:rsid w:val="009E48D0"/>
    <w:rsid w:val="009F5231"/>
    <w:rsid w:val="00A26688"/>
    <w:rsid w:val="00A31CF8"/>
    <w:rsid w:val="00A465D8"/>
    <w:rsid w:val="00A52140"/>
    <w:rsid w:val="00A70269"/>
    <w:rsid w:val="00A7733A"/>
    <w:rsid w:val="00AB2263"/>
    <w:rsid w:val="00AD13A8"/>
    <w:rsid w:val="00AD3B8A"/>
    <w:rsid w:val="00B25F57"/>
    <w:rsid w:val="00B359F9"/>
    <w:rsid w:val="00B5570F"/>
    <w:rsid w:val="00BA6E85"/>
    <w:rsid w:val="00BD3863"/>
    <w:rsid w:val="00BE78D8"/>
    <w:rsid w:val="00C10B26"/>
    <w:rsid w:val="00C13C2B"/>
    <w:rsid w:val="00C429D6"/>
    <w:rsid w:val="00C449CD"/>
    <w:rsid w:val="00C8003C"/>
    <w:rsid w:val="00C8024D"/>
    <w:rsid w:val="00CB0C20"/>
    <w:rsid w:val="00CB0E42"/>
    <w:rsid w:val="00CD755D"/>
    <w:rsid w:val="00D24B18"/>
    <w:rsid w:val="00D27575"/>
    <w:rsid w:val="00D33FA0"/>
    <w:rsid w:val="00D35E81"/>
    <w:rsid w:val="00D3760F"/>
    <w:rsid w:val="00D81819"/>
    <w:rsid w:val="00DA0ADE"/>
    <w:rsid w:val="00DC12C0"/>
    <w:rsid w:val="00DC26DD"/>
    <w:rsid w:val="00DC6714"/>
    <w:rsid w:val="00DD6B3A"/>
    <w:rsid w:val="00DE4DBB"/>
    <w:rsid w:val="00DF109E"/>
    <w:rsid w:val="00E06AD0"/>
    <w:rsid w:val="00E664E5"/>
    <w:rsid w:val="00E91C4D"/>
    <w:rsid w:val="00EB4B6A"/>
    <w:rsid w:val="00EC07A5"/>
    <w:rsid w:val="00EC46DB"/>
    <w:rsid w:val="00ED5EFB"/>
    <w:rsid w:val="00F1346E"/>
    <w:rsid w:val="00F232A0"/>
    <w:rsid w:val="00F31387"/>
    <w:rsid w:val="00F47F35"/>
    <w:rsid w:val="00F609FD"/>
    <w:rsid w:val="00F84297"/>
    <w:rsid w:val="00F84BAC"/>
    <w:rsid w:val="00F90133"/>
    <w:rsid w:val="00F96B0D"/>
    <w:rsid w:val="00FD2FDF"/>
    <w:rsid w:val="00FF03A0"/>
    <w:rsid w:val="00FF3DB8"/>
    <w:rsid w:val="00FF7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0D552"/>
  <w15:docId w15:val="{7286E4F0-EA2F-764D-8DBB-FD341AAA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4"/>
        <w:szCs w:val="24"/>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D7B"/>
  </w:style>
  <w:style w:type="paragraph" w:styleId="Heading1">
    <w:name w:val="heading 1"/>
    <w:basedOn w:val="Normal"/>
    <w:next w:val="Normal"/>
    <w:link w:val="Heading1Char"/>
    <w:uiPriority w:val="9"/>
    <w:qFormat/>
    <w:pPr>
      <w:keepNext/>
      <w:keepLines/>
      <w:spacing w:line="360" w:lineRule="auto"/>
      <w:outlineLvl w:val="0"/>
    </w:pPr>
    <w:rPr>
      <w:b/>
      <w:color w:val="002E3B"/>
      <w:sz w:val="40"/>
      <w:szCs w:val="40"/>
    </w:rPr>
  </w:style>
  <w:style w:type="paragraph" w:styleId="Heading2">
    <w:name w:val="heading 2"/>
    <w:basedOn w:val="Normal"/>
    <w:next w:val="Normal"/>
    <w:link w:val="Heading2Char"/>
    <w:uiPriority w:val="9"/>
    <w:unhideWhenUsed/>
    <w:qFormat/>
    <w:pPr>
      <w:keepNext/>
      <w:keepLines/>
      <w:spacing w:line="360" w:lineRule="auto"/>
      <w:outlineLvl w:val="1"/>
    </w:pPr>
    <w:rPr>
      <w:b/>
      <w:color w:val="002E3B"/>
    </w:rPr>
  </w:style>
  <w:style w:type="paragraph" w:styleId="Heading3">
    <w:name w:val="heading 3"/>
    <w:basedOn w:val="Normal"/>
    <w:next w:val="Normal"/>
    <w:link w:val="Heading3Char"/>
    <w:uiPriority w:val="9"/>
    <w:semiHidden/>
    <w:unhideWhenUsed/>
    <w:qFormat/>
    <w:pPr>
      <w:keepNext/>
      <w:keepLines/>
      <w:outlineLvl w:val="2"/>
    </w:pPr>
    <w:rPr>
      <w:b/>
      <w:color w:val="00161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2"/>
      <w:szCs w:val="52"/>
    </w:rPr>
  </w:style>
  <w:style w:type="character" w:customStyle="1" w:styleId="TitleChar">
    <w:name w:val="Title Char"/>
    <w:basedOn w:val="DefaultParagraphFont"/>
    <w:link w:val="Title"/>
    <w:uiPriority w:val="10"/>
    <w:rsid w:val="00A74C90"/>
    <w:rPr>
      <w:rFonts w:eastAsiaTheme="majorEastAsia" w:cstheme="majorBidi"/>
      <w:spacing w:val="-10"/>
      <w:kern w:val="28"/>
      <w:sz w:val="52"/>
      <w:szCs w:val="56"/>
    </w:rPr>
  </w:style>
  <w:style w:type="character" w:customStyle="1" w:styleId="Heading2Char">
    <w:name w:val="Heading 2 Char"/>
    <w:basedOn w:val="DefaultParagraphFont"/>
    <w:link w:val="Heading2"/>
    <w:uiPriority w:val="9"/>
    <w:rsid w:val="008F1F12"/>
    <w:rPr>
      <w:rFonts w:eastAsiaTheme="majorEastAsia" w:cstheme="majorBidi"/>
      <w:b/>
      <w:color w:val="002E3B" w:themeColor="accent1"/>
      <w:sz w:val="24"/>
      <w:szCs w:val="26"/>
    </w:rPr>
  </w:style>
  <w:style w:type="character" w:customStyle="1" w:styleId="Heading1Char">
    <w:name w:val="Heading 1 Char"/>
    <w:basedOn w:val="DefaultParagraphFont"/>
    <w:link w:val="Heading1"/>
    <w:uiPriority w:val="9"/>
    <w:rsid w:val="008F1F12"/>
    <w:rPr>
      <w:rFonts w:eastAsiaTheme="majorEastAsia" w:cstheme="majorBidi"/>
      <w:b/>
      <w:color w:val="002E3B" w:themeColor="accent1"/>
      <w:sz w:val="40"/>
      <w:szCs w:val="32"/>
    </w:rPr>
  </w:style>
  <w:style w:type="paragraph" w:styleId="NoSpacing">
    <w:name w:val="No Spacing"/>
    <w:uiPriority w:val="1"/>
    <w:qFormat/>
    <w:rsid w:val="00A74C90"/>
    <w:rPr>
      <w:sz w:val="22"/>
      <w:szCs w:val="22"/>
    </w:rPr>
  </w:style>
  <w:style w:type="character" w:customStyle="1" w:styleId="Heading3Char">
    <w:name w:val="Heading 3 Char"/>
    <w:basedOn w:val="DefaultParagraphFont"/>
    <w:link w:val="Heading3"/>
    <w:uiPriority w:val="9"/>
    <w:rsid w:val="00A74C90"/>
    <w:rPr>
      <w:rFonts w:eastAsiaTheme="majorEastAsia" w:cstheme="majorBidi"/>
      <w:b/>
      <w:color w:val="00161D" w:themeColor="accent1" w:themeShade="7F"/>
      <w:szCs w:val="24"/>
    </w:rPr>
  </w:style>
  <w:style w:type="table" w:styleId="TableGrid">
    <w:name w:val="Table Grid"/>
    <w:basedOn w:val="TableNormal"/>
    <w:uiPriority w:val="39"/>
    <w:rsid w:val="00A25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516E"/>
    <w:pPr>
      <w:ind w:left="720"/>
      <w:contextualSpacing/>
    </w:pPr>
  </w:style>
  <w:style w:type="paragraph" w:styleId="Header">
    <w:name w:val="header"/>
    <w:basedOn w:val="Normal"/>
    <w:link w:val="HeaderChar"/>
    <w:uiPriority w:val="99"/>
    <w:unhideWhenUsed/>
    <w:rsid w:val="00850136"/>
    <w:pPr>
      <w:tabs>
        <w:tab w:val="center" w:pos="4513"/>
        <w:tab w:val="right" w:pos="9026"/>
      </w:tabs>
    </w:pPr>
  </w:style>
  <w:style w:type="character" w:customStyle="1" w:styleId="HeaderChar">
    <w:name w:val="Header Char"/>
    <w:basedOn w:val="DefaultParagraphFont"/>
    <w:link w:val="Header"/>
    <w:uiPriority w:val="99"/>
    <w:rsid w:val="00850136"/>
    <w:rPr>
      <w:szCs w:val="22"/>
    </w:rPr>
  </w:style>
  <w:style w:type="paragraph" w:styleId="Footer">
    <w:name w:val="footer"/>
    <w:basedOn w:val="Normal"/>
    <w:link w:val="FooterChar"/>
    <w:uiPriority w:val="99"/>
    <w:unhideWhenUsed/>
    <w:rsid w:val="00850136"/>
    <w:pPr>
      <w:tabs>
        <w:tab w:val="center" w:pos="4513"/>
        <w:tab w:val="right" w:pos="9026"/>
      </w:tabs>
    </w:pPr>
  </w:style>
  <w:style w:type="character" w:customStyle="1" w:styleId="FooterChar">
    <w:name w:val="Footer Char"/>
    <w:basedOn w:val="DefaultParagraphFont"/>
    <w:link w:val="Footer"/>
    <w:uiPriority w:val="99"/>
    <w:rsid w:val="00850136"/>
    <w:rPr>
      <w:szCs w:val="22"/>
    </w:rPr>
  </w:style>
  <w:style w:type="character" w:styleId="PlaceholderText">
    <w:name w:val="Placeholder Text"/>
    <w:basedOn w:val="DefaultParagraphFont"/>
    <w:uiPriority w:val="99"/>
    <w:semiHidden/>
    <w:rsid w:val="00145231"/>
    <w:rPr>
      <w:color w:val="666666"/>
    </w:rPr>
  </w:style>
  <w:style w:type="character" w:customStyle="1" w:styleId="Style1">
    <w:name w:val="Style1"/>
    <w:basedOn w:val="DefaultParagraphFont"/>
    <w:uiPriority w:val="1"/>
    <w:rsid w:val="00CE75C9"/>
    <w:rPr>
      <w:rFonts w:ascii="Lucida Sans" w:hAnsi="Lucida Sans"/>
      <w:color w:val="000000" w:themeColor="text1"/>
      <w:sz w:val="24"/>
    </w:rPr>
  </w:style>
  <w:style w:type="character" w:styleId="CommentReference">
    <w:name w:val="annotation reference"/>
    <w:basedOn w:val="DefaultParagraphFont"/>
    <w:uiPriority w:val="99"/>
    <w:semiHidden/>
    <w:unhideWhenUsed/>
    <w:rsid w:val="00597215"/>
    <w:rPr>
      <w:sz w:val="16"/>
      <w:szCs w:val="16"/>
    </w:rPr>
  </w:style>
  <w:style w:type="paragraph" w:styleId="CommentText">
    <w:name w:val="annotation text"/>
    <w:basedOn w:val="Normal"/>
    <w:link w:val="CommentTextChar"/>
    <w:uiPriority w:val="99"/>
    <w:unhideWhenUsed/>
    <w:rsid w:val="00597215"/>
    <w:rPr>
      <w:sz w:val="20"/>
      <w:szCs w:val="20"/>
    </w:rPr>
  </w:style>
  <w:style w:type="character" w:customStyle="1" w:styleId="CommentTextChar">
    <w:name w:val="Comment Text Char"/>
    <w:basedOn w:val="DefaultParagraphFont"/>
    <w:link w:val="CommentText"/>
    <w:uiPriority w:val="99"/>
    <w:rsid w:val="00597215"/>
  </w:style>
  <w:style w:type="paragraph" w:styleId="CommentSubject">
    <w:name w:val="annotation subject"/>
    <w:basedOn w:val="CommentText"/>
    <w:next w:val="CommentText"/>
    <w:link w:val="CommentSubjectChar"/>
    <w:uiPriority w:val="99"/>
    <w:semiHidden/>
    <w:unhideWhenUsed/>
    <w:rsid w:val="00597215"/>
    <w:rPr>
      <w:b/>
      <w:bCs/>
    </w:rPr>
  </w:style>
  <w:style w:type="character" w:customStyle="1" w:styleId="CommentSubjectChar">
    <w:name w:val="Comment Subject Char"/>
    <w:basedOn w:val="CommentTextChar"/>
    <w:link w:val="CommentSubject"/>
    <w:uiPriority w:val="99"/>
    <w:semiHidden/>
    <w:rsid w:val="00597215"/>
    <w:rPr>
      <w:b/>
      <w:bCs/>
    </w:rPr>
  </w:style>
  <w:style w:type="paragraph" w:styleId="Revision">
    <w:name w:val="Revision"/>
    <w:hidden/>
    <w:uiPriority w:val="99"/>
    <w:semiHidden/>
    <w:rsid w:val="00722340"/>
    <w:rPr>
      <w:szCs w:val="22"/>
    </w:rPr>
  </w:style>
  <w:style w:type="character" w:styleId="Hyperlink">
    <w:name w:val="Hyperlink"/>
    <w:basedOn w:val="DefaultParagraphFont"/>
    <w:uiPriority w:val="99"/>
    <w:unhideWhenUsed/>
    <w:rsid w:val="00C9549D"/>
    <w:rPr>
      <w:color w:val="005C84" w:themeColor="hyperlink"/>
      <w:u w:val="single"/>
    </w:rPr>
  </w:style>
  <w:style w:type="character" w:styleId="UnresolvedMention">
    <w:name w:val="Unresolved Mention"/>
    <w:basedOn w:val="DefaultParagraphFont"/>
    <w:uiPriority w:val="99"/>
    <w:semiHidden/>
    <w:unhideWhenUsed/>
    <w:rsid w:val="00C954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outhampton.ac.uk/about/governance/regulations-policies/policies/inclusion-respectful-behaviour" TargetMode="External"/><Relationship Id="rId4" Type="http://schemas.openxmlformats.org/officeDocument/2006/relationships/settings" Target="settings.xml"/><Relationship Id="rId9" Type="http://schemas.openxmlformats.org/officeDocument/2006/relationships/hyperlink" Target="https://www.gov.uk/what-different-qualification-levels-mean/list-of-qualification-level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oS">
      <a:dk1>
        <a:sysClr val="windowText" lastClr="000000"/>
      </a:dk1>
      <a:lt1>
        <a:sysClr val="window" lastClr="FFFFFF"/>
      </a:lt1>
      <a:dk2>
        <a:srgbClr val="495961"/>
      </a:dk2>
      <a:lt2>
        <a:srgbClr val="E1E8EC"/>
      </a:lt2>
      <a:accent1>
        <a:srgbClr val="002E3B"/>
      </a:accent1>
      <a:accent2>
        <a:srgbClr val="E73238"/>
      </a:accent2>
      <a:accent3>
        <a:srgbClr val="1E8765"/>
      </a:accent3>
      <a:accent4>
        <a:srgbClr val="FCBC00"/>
      </a:accent4>
      <a:accent5>
        <a:srgbClr val="EF7D00"/>
      </a:accent5>
      <a:accent6>
        <a:srgbClr val="D5007F"/>
      </a:accent6>
      <a:hlink>
        <a:srgbClr val="005C84"/>
      </a:hlink>
      <a:folHlink>
        <a:srgbClr val="8D39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DH0TcOjHsIrVvMa36LzDOnyug==">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Wayman</dc:creator>
  <cp:lastModifiedBy>Richard Guest</cp:lastModifiedBy>
  <cp:revision>3</cp:revision>
  <dcterms:created xsi:type="dcterms:W3CDTF">2026-07-01T10:07:00Z</dcterms:created>
  <dcterms:modified xsi:type="dcterms:W3CDTF">2026-07-01T10:08:00Z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0x010100D956047C1385224D8E8E78B8F6BC3282</vt:lpwstr>
  </property>
  <property fmtid="{D5CDD505-2E9C-101B-9397-08002B2CF9AE}" pid="3" name="MediaServiceImageTags">
    <vt:lpwstr/>
  </property>
</Properties>
</file>