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Pr="00586938" w:rsidRDefault="00CD4E5C" w:rsidP="002B5854">
      <w:pPr>
        <w:rPr>
          <w:rFonts w:ascii="Arial" w:hAnsi="Arial" w:cs="Arial"/>
          <w:bCs/>
          <w:color w:val="FFFFFF" w:themeColor="background1"/>
          <w:sz w:val="22"/>
        </w:rPr>
      </w:pPr>
      <w:r w:rsidRPr="00586938">
        <w:rPr>
          <w:rFonts w:ascii="Arial" w:hAnsi="Arial" w:cs="Arial"/>
          <w:b/>
          <w:bCs/>
          <w:noProof/>
          <w:color w:val="FFFFFF" w:themeColor="background1"/>
          <w:sz w:val="22"/>
        </w:rPr>
        <w:drawing>
          <wp:anchor distT="0" distB="0" distL="114300" distR="114300" simplePos="0" relativeHeight="251658240" behindDoc="0" locked="0" layoutInCell="1" allowOverlap="1" wp14:anchorId="59970307" wp14:editId="3E9CD59C">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586938">
        <w:rPr>
          <w:rFonts w:ascii="Arial" w:hAnsi="Arial" w:cs="Arial"/>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586938" w:rsidRDefault="00722340" w:rsidP="002B5854">
      <w:pPr>
        <w:rPr>
          <w:rFonts w:ascii="Arial" w:hAnsi="Arial" w:cs="Arial"/>
          <w:bCs/>
          <w:color w:val="FFFFFF" w:themeColor="background1"/>
          <w:sz w:val="22"/>
        </w:rPr>
      </w:pPr>
    </w:p>
    <w:p w14:paraId="068408F7" w14:textId="2090D879" w:rsidR="00D41E20" w:rsidRPr="00586938" w:rsidRDefault="00D41E20" w:rsidP="002B5854">
      <w:pPr>
        <w:rPr>
          <w:rFonts w:ascii="Arial" w:hAnsi="Arial" w:cs="Arial"/>
          <w:bCs/>
          <w:color w:val="FFFFFF" w:themeColor="background1"/>
          <w:sz w:val="40"/>
          <w:szCs w:val="40"/>
        </w:rPr>
      </w:pPr>
      <w:r w:rsidRPr="00586938">
        <w:rPr>
          <w:rFonts w:ascii="Arial" w:hAnsi="Arial" w:cs="Arial"/>
          <w:bCs/>
          <w:color w:val="FFFFFF" w:themeColor="background1"/>
          <w:sz w:val="40"/>
          <w:szCs w:val="40"/>
        </w:rPr>
        <w:t>Job Description</w:t>
      </w:r>
    </w:p>
    <w:p w14:paraId="4E146B86" w14:textId="77777777" w:rsidR="00722340" w:rsidRPr="00586938" w:rsidRDefault="00722340" w:rsidP="002B5854">
      <w:pPr>
        <w:tabs>
          <w:tab w:val="left" w:pos="5520"/>
        </w:tabs>
        <w:rPr>
          <w:rStyle w:val="Heading2Char"/>
          <w:rFonts w:ascii="Arial" w:hAnsi="Arial" w:cs="Arial"/>
          <w:b w:val="0"/>
          <w:bCs/>
          <w:sz w:val="22"/>
          <w:szCs w:val="22"/>
        </w:rPr>
      </w:pPr>
    </w:p>
    <w:p w14:paraId="1787EEA6" w14:textId="79F4F8FD" w:rsidR="00886EF0" w:rsidRPr="00586938" w:rsidRDefault="00D41E20" w:rsidP="002B5854">
      <w:pPr>
        <w:shd w:val="clear" w:color="auto" w:fill="C5D2DA" w:themeFill="background2" w:themeFillShade="E6"/>
        <w:tabs>
          <w:tab w:val="left" w:pos="5520"/>
        </w:tabs>
        <w:rPr>
          <w:rFonts w:ascii="Arial" w:hAnsi="Arial" w:cs="Arial"/>
          <w:bCs/>
          <w:sz w:val="40"/>
          <w:szCs w:val="40"/>
        </w:rPr>
      </w:pPr>
      <w:r w:rsidRPr="00586938">
        <w:rPr>
          <w:rStyle w:val="Heading2Char"/>
          <w:rFonts w:ascii="Arial" w:hAnsi="Arial" w:cs="Arial"/>
          <w:b w:val="0"/>
          <w:bCs/>
          <w:sz w:val="40"/>
          <w:szCs w:val="40"/>
        </w:rPr>
        <w:t>Post title:</w:t>
      </w:r>
      <w:r w:rsidRPr="00586938">
        <w:rPr>
          <w:rFonts w:ascii="Arial" w:hAnsi="Arial" w:cs="Arial"/>
          <w:b/>
          <w:sz w:val="40"/>
          <w:szCs w:val="40"/>
        </w:rPr>
        <w:t xml:space="preserve"> </w:t>
      </w:r>
      <w:r w:rsidR="00597EA6" w:rsidRPr="00586938">
        <w:rPr>
          <w:rFonts w:ascii="Arial" w:hAnsi="Arial" w:cs="Arial"/>
          <w:b/>
          <w:color w:val="000000" w:themeColor="text1"/>
          <w:sz w:val="40"/>
          <w:szCs w:val="40"/>
        </w:rPr>
        <w:t xml:space="preserve">Senior </w:t>
      </w:r>
      <w:r w:rsidR="005D3878" w:rsidRPr="00586938">
        <w:rPr>
          <w:rFonts w:ascii="Arial" w:hAnsi="Arial" w:cs="Arial"/>
          <w:b/>
          <w:color w:val="000000" w:themeColor="text1"/>
          <w:sz w:val="40"/>
          <w:szCs w:val="40"/>
        </w:rPr>
        <w:t>Programme Manager</w:t>
      </w:r>
    </w:p>
    <w:p w14:paraId="114C3B48" w14:textId="04E2ECB6" w:rsidR="00E87318" w:rsidRPr="00586938" w:rsidRDefault="00E87318" w:rsidP="002B5854">
      <w:pPr>
        <w:tabs>
          <w:tab w:val="left" w:pos="5520"/>
        </w:tabs>
        <w:rPr>
          <w:rFonts w:ascii="Arial" w:hAnsi="Arial" w:cs="Arial"/>
          <w:bCs/>
          <w:sz w:val="22"/>
        </w:rPr>
      </w:pPr>
      <w:r w:rsidRPr="00586938">
        <w:rPr>
          <w:rFonts w:ascii="Arial" w:hAnsi="Arial" w:cs="Arial"/>
          <w:bCs/>
          <w:color w:val="002E3B" w:themeColor="accent1"/>
          <w:sz w:val="22"/>
        </w:rPr>
        <w:t>Date last updated/evaluated:</w:t>
      </w:r>
      <w:r w:rsidRPr="00586938">
        <w:rPr>
          <w:rFonts w:ascii="Arial" w:hAnsi="Arial" w:cs="Arial"/>
          <w:bCs/>
          <w:sz w:val="22"/>
        </w:rPr>
        <w:t xml:space="preserve"> </w:t>
      </w:r>
      <w:r w:rsidR="004D46AB" w:rsidRPr="00586938">
        <w:rPr>
          <w:rFonts w:ascii="Arial" w:hAnsi="Arial" w:cs="Arial"/>
          <w:bCs/>
          <w:sz w:val="22"/>
        </w:rPr>
        <w:t>January 2025</w:t>
      </w:r>
    </w:p>
    <w:p w14:paraId="65B8E6EF" w14:textId="2526050F" w:rsidR="00886EF0" w:rsidRPr="00586938" w:rsidRDefault="006D162A" w:rsidP="00B55530">
      <w:pPr>
        <w:tabs>
          <w:tab w:val="left" w:pos="5520"/>
        </w:tabs>
        <w:rPr>
          <w:rFonts w:ascii="Arial" w:hAnsi="Arial" w:cs="Arial"/>
          <w:b/>
          <w:bCs/>
          <w:sz w:val="22"/>
        </w:rPr>
      </w:pPr>
      <w:r w:rsidRPr="00586938">
        <w:rPr>
          <w:rFonts w:ascii="Arial" w:hAnsi="Arial" w:cs="Arial"/>
          <w:bCs/>
          <w:color w:val="002E3B" w:themeColor="accent1"/>
          <w:sz w:val="22"/>
        </w:rPr>
        <w:t>Author:</w:t>
      </w:r>
      <w:r w:rsidRPr="00586938">
        <w:rPr>
          <w:rFonts w:ascii="Arial" w:hAnsi="Arial" w:cs="Arial"/>
          <w:bCs/>
          <w:sz w:val="22"/>
        </w:rPr>
        <w:t xml:space="preserve"> </w:t>
      </w:r>
      <w:r w:rsidR="005D3878" w:rsidRPr="00586938">
        <w:rPr>
          <w:rStyle w:val="Heading2Char"/>
          <w:rFonts w:ascii="Arial" w:hAnsi="Arial" w:cs="Arial"/>
          <w:b w:val="0"/>
          <w:bCs/>
          <w:color w:val="auto"/>
          <w:sz w:val="22"/>
          <w:szCs w:val="22"/>
        </w:rPr>
        <w:t>Prof Andy G Sellars</w:t>
      </w:r>
      <w:r w:rsidR="00946D48">
        <w:rPr>
          <w:rFonts w:ascii="Arial" w:hAnsi="Arial" w:cs="Arial"/>
          <w:bCs/>
          <w:noProof/>
          <w:sz w:val="22"/>
        </w:rPr>
        <w:pict w14:anchorId="76392F8A">
          <v:rect id="_x0000_i1025" alt="" style="width:451.3pt;height:.05pt;mso-width-percent:0;mso-height-percent:0;mso-width-percent:0;mso-height-percent:0" o:hralign="center" o:hrstd="t" o:hr="t" fillcolor="#a0a0a0" stroked="f"/>
        </w:pict>
      </w:r>
    </w:p>
    <w:p w14:paraId="0C125905" w14:textId="0326B233" w:rsidR="00886EF0" w:rsidRPr="00586938" w:rsidRDefault="00886EF0" w:rsidP="002B5854">
      <w:pPr>
        <w:rPr>
          <w:rFonts w:ascii="Arial" w:hAnsi="Arial" w:cs="Arial"/>
          <w:b/>
          <w:bCs/>
          <w:sz w:val="22"/>
        </w:rPr>
      </w:pPr>
      <w:r w:rsidRPr="00586938">
        <w:rPr>
          <w:rStyle w:val="Heading2Char"/>
          <w:rFonts w:ascii="Arial" w:hAnsi="Arial" w:cs="Arial"/>
          <w:b w:val="0"/>
          <w:bCs/>
          <w:sz w:val="22"/>
          <w:szCs w:val="22"/>
        </w:rPr>
        <w:t>School / Department:</w:t>
      </w:r>
      <w:r w:rsidR="001B565F" w:rsidRPr="00586938">
        <w:rPr>
          <w:rStyle w:val="Heading2Char"/>
          <w:rFonts w:ascii="Arial" w:hAnsi="Arial" w:cs="Arial"/>
          <w:b w:val="0"/>
          <w:bCs/>
          <w:color w:val="auto"/>
          <w:sz w:val="22"/>
          <w:szCs w:val="22"/>
        </w:rPr>
        <w:tab/>
      </w:r>
      <w:r w:rsidR="00883B4C" w:rsidRPr="00586938">
        <w:rPr>
          <w:rStyle w:val="Heading2Char"/>
          <w:rFonts w:ascii="Arial" w:hAnsi="Arial" w:cs="Arial"/>
          <w:b w:val="0"/>
          <w:bCs/>
          <w:color w:val="auto"/>
          <w:sz w:val="22"/>
          <w:szCs w:val="22"/>
        </w:rPr>
        <w:tab/>
      </w:r>
      <w:r w:rsidR="001B565F" w:rsidRPr="00586938">
        <w:rPr>
          <w:rStyle w:val="Heading2Char"/>
          <w:rFonts w:ascii="Arial" w:hAnsi="Arial" w:cs="Arial"/>
          <w:b w:val="0"/>
          <w:bCs/>
          <w:color w:val="auto"/>
          <w:sz w:val="22"/>
          <w:szCs w:val="22"/>
        </w:rPr>
        <w:tab/>
      </w:r>
      <w:proofErr w:type="spellStart"/>
      <w:r w:rsidR="000B669E" w:rsidRPr="00586938">
        <w:rPr>
          <w:rStyle w:val="Heading2Char"/>
          <w:rFonts w:ascii="Arial" w:hAnsi="Arial" w:cs="Arial"/>
          <w:b w:val="0"/>
          <w:bCs/>
          <w:color w:val="auto"/>
          <w:sz w:val="22"/>
          <w:szCs w:val="22"/>
        </w:rPr>
        <w:t>Optoelectromnic</w:t>
      </w:r>
      <w:proofErr w:type="spellEnd"/>
      <w:r w:rsidR="000B669E" w:rsidRPr="00586938">
        <w:rPr>
          <w:rStyle w:val="Heading2Char"/>
          <w:rFonts w:ascii="Arial" w:hAnsi="Arial" w:cs="Arial"/>
          <w:b w:val="0"/>
          <w:bCs/>
          <w:color w:val="auto"/>
          <w:sz w:val="22"/>
          <w:szCs w:val="22"/>
        </w:rPr>
        <w:t xml:space="preserve"> Research Centre</w:t>
      </w:r>
    </w:p>
    <w:p w14:paraId="0F7483D1" w14:textId="7647A487" w:rsidR="00886EF0" w:rsidRPr="00586938" w:rsidRDefault="00886EF0" w:rsidP="002B5854">
      <w:pPr>
        <w:rPr>
          <w:rFonts w:ascii="Arial" w:hAnsi="Arial" w:cs="Arial"/>
          <w:b/>
          <w:bCs/>
          <w:sz w:val="22"/>
        </w:rPr>
      </w:pPr>
      <w:r w:rsidRPr="00586938">
        <w:rPr>
          <w:rStyle w:val="Heading2Char"/>
          <w:rFonts w:ascii="Arial" w:hAnsi="Arial" w:cs="Arial"/>
          <w:b w:val="0"/>
          <w:bCs/>
          <w:sz w:val="22"/>
          <w:szCs w:val="22"/>
        </w:rPr>
        <w:t>Faculty / Directorate:</w:t>
      </w:r>
      <w:r w:rsidR="001B565F" w:rsidRPr="00586938">
        <w:rPr>
          <w:rStyle w:val="Heading2Char"/>
          <w:rFonts w:ascii="Arial" w:hAnsi="Arial" w:cs="Arial"/>
          <w:b w:val="0"/>
          <w:bCs/>
          <w:color w:val="auto"/>
          <w:sz w:val="22"/>
          <w:szCs w:val="22"/>
        </w:rPr>
        <w:tab/>
      </w:r>
      <w:r w:rsidR="00883B4C" w:rsidRPr="00586938">
        <w:rPr>
          <w:rStyle w:val="Heading2Char"/>
          <w:rFonts w:ascii="Arial" w:hAnsi="Arial" w:cs="Arial"/>
          <w:b w:val="0"/>
          <w:bCs/>
          <w:color w:val="auto"/>
          <w:sz w:val="22"/>
          <w:szCs w:val="22"/>
        </w:rPr>
        <w:tab/>
      </w:r>
      <w:r w:rsidR="001B565F" w:rsidRPr="00586938">
        <w:rPr>
          <w:rStyle w:val="Heading2Char"/>
          <w:rFonts w:ascii="Arial" w:hAnsi="Arial" w:cs="Arial"/>
          <w:b w:val="0"/>
          <w:bCs/>
          <w:color w:val="auto"/>
          <w:sz w:val="22"/>
          <w:szCs w:val="22"/>
        </w:rPr>
        <w:tab/>
      </w:r>
      <w:r w:rsidR="000B669E" w:rsidRPr="00586938">
        <w:rPr>
          <w:rStyle w:val="Heading2Char"/>
          <w:rFonts w:ascii="Arial" w:hAnsi="Arial" w:cs="Arial"/>
          <w:b w:val="0"/>
          <w:bCs/>
          <w:color w:val="auto"/>
          <w:sz w:val="22"/>
          <w:szCs w:val="22"/>
        </w:rPr>
        <w:t>Faculty of Engineering and Physical Science</w:t>
      </w:r>
    </w:p>
    <w:p w14:paraId="6667AB9D" w14:textId="7E30E24D" w:rsidR="00886EF0" w:rsidRPr="00586938" w:rsidRDefault="00886EF0" w:rsidP="002B5854">
      <w:pPr>
        <w:rPr>
          <w:rFonts w:ascii="Arial" w:hAnsi="Arial" w:cs="Arial"/>
          <w:b/>
          <w:bCs/>
          <w:sz w:val="22"/>
        </w:rPr>
      </w:pPr>
      <w:r w:rsidRPr="00586938">
        <w:rPr>
          <w:rStyle w:val="Heading2Char"/>
          <w:rFonts w:ascii="Arial" w:hAnsi="Arial" w:cs="Arial"/>
          <w:b w:val="0"/>
          <w:bCs/>
          <w:sz w:val="22"/>
          <w:szCs w:val="22"/>
        </w:rPr>
        <w:t>Job Family:</w:t>
      </w:r>
      <w:r w:rsidR="001B565F" w:rsidRPr="00586938">
        <w:rPr>
          <w:rStyle w:val="Heading2Char"/>
          <w:rFonts w:ascii="Arial" w:hAnsi="Arial" w:cs="Arial"/>
          <w:b w:val="0"/>
          <w:bCs/>
          <w:color w:val="auto"/>
          <w:sz w:val="22"/>
          <w:szCs w:val="22"/>
        </w:rPr>
        <w:tab/>
      </w:r>
      <w:r w:rsidR="001B565F" w:rsidRPr="00586938">
        <w:rPr>
          <w:rStyle w:val="Heading2Char"/>
          <w:rFonts w:ascii="Arial" w:hAnsi="Arial" w:cs="Arial"/>
          <w:b w:val="0"/>
          <w:bCs/>
          <w:color w:val="auto"/>
          <w:sz w:val="22"/>
          <w:szCs w:val="22"/>
        </w:rPr>
        <w:tab/>
      </w:r>
      <w:r w:rsidR="00883B4C" w:rsidRPr="00586938">
        <w:rPr>
          <w:rStyle w:val="Heading2Char"/>
          <w:rFonts w:ascii="Arial" w:hAnsi="Arial" w:cs="Arial"/>
          <w:b w:val="0"/>
          <w:bCs/>
          <w:color w:val="auto"/>
          <w:sz w:val="22"/>
          <w:szCs w:val="22"/>
        </w:rPr>
        <w:tab/>
      </w:r>
      <w:r w:rsidR="001B565F" w:rsidRPr="00586938">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EndPr/>
        <w:sdtContent>
          <w:r w:rsidR="00792F24" w:rsidRPr="00586938">
            <w:rPr>
              <w:rFonts w:ascii="Arial" w:hAnsi="Arial" w:cs="Arial"/>
              <w:sz w:val="22"/>
            </w:rPr>
            <w:t>Education, Research and Enterprise (ERE)</w:t>
          </w:r>
        </w:sdtContent>
      </w:sdt>
    </w:p>
    <w:p w14:paraId="20F0870B" w14:textId="3BB98F4B" w:rsidR="00886EF0" w:rsidRPr="00586938" w:rsidRDefault="00886EF0" w:rsidP="002B5854">
      <w:pPr>
        <w:rPr>
          <w:rFonts w:ascii="Arial" w:hAnsi="Arial" w:cs="Arial"/>
          <w:b/>
          <w:bCs/>
          <w:sz w:val="22"/>
        </w:rPr>
      </w:pPr>
      <w:r w:rsidRPr="00586938">
        <w:rPr>
          <w:rStyle w:val="Heading2Char"/>
          <w:rFonts w:ascii="Arial" w:hAnsi="Arial" w:cs="Arial"/>
          <w:b w:val="0"/>
          <w:bCs/>
          <w:sz w:val="22"/>
          <w:szCs w:val="22"/>
        </w:rPr>
        <w:t>Grade:</w:t>
      </w:r>
      <w:r w:rsidR="001B565F" w:rsidRPr="00586938">
        <w:rPr>
          <w:rStyle w:val="Heading2Char"/>
          <w:rFonts w:ascii="Arial" w:hAnsi="Arial" w:cs="Arial"/>
          <w:b w:val="0"/>
          <w:bCs/>
          <w:color w:val="auto"/>
          <w:sz w:val="22"/>
          <w:szCs w:val="22"/>
        </w:rPr>
        <w:tab/>
      </w:r>
      <w:r w:rsidR="001B565F" w:rsidRPr="00586938">
        <w:rPr>
          <w:rStyle w:val="Heading2Char"/>
          <w:rFonts w:ascii="Arial" w:hAnsi="Arial" w:cs="Arial"/>
          <w:b w:val="0"/>
          <w:bCs/>
          <w:color w:val="auto"/>
          <w:sz w:val="22"/>
          <w:szCs w:val="22"/>
        </w:rPr>
        <w:tab/>
      </w:r>
      <w:r w:rsidR="001B565F" w:rsidRPr="00586938">
        <w:rPr>
          <w:rStyle w:val="Heading2Char"/>
          <w:rFonts w:ascii="Arial" w:hAnsi="Arial" w:cs="Arial"/>
          <w:b w:val="0"/>
          <w:bCs/>
          <w:color w:val="auto"/>
          <w:sz w:val="22"/>
          <w:szCs w:val="22"/>
        </w:rPr>
        <w:tab/>
      </w:r>
      <w:r w:rsidR="00883B4C" w:rsidRPr="00586938">
        <w:rPr>
          <w:rStyle w:val="Heading2Char"/>
          <w:rFonts w:ascii="Arial" w:hAnsi="Arial" w:cs="Arial"/>
          <w:b w:val="0"/>
          <w:bCs/>
          <w:color w:val="auto"/>
          <w:sz w:val="22"/>
          <w:szCs w:val="22"/>
        </w:rPr>
        <w:tab/>
      </w:r>
      <w:r w:rsidR="001B565F" w:rsidRPr="00586938">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EndPr/>
        <w:sdtContent>
          <w:r w:rsidR="00597EA6" w:rsidRPr="00586938">
            <w:rPr>
              <w:rFonts w:ascii="Arial" w:hAnsi="Arial" w:cs="Arial"/>
              <w:sz w:val="22"/>
            </w:rPr>
            <w:t>Level 5</w:t>
          </w:r>
        </w:sdtContent>
      </w:sdt>
    </w:p>
    <w:p w14:paraId="0600A67B" w14:textId="7FC91D76" w:rsidR="00886EF0" w:rsidRPr="00586938" w:rsidRDefault="00886EF0" w:rsidP="002B5854">
      <w:pPr>
        <w:rPr>
          <w:rFonts w:ascii="Arial" w:hAnsi="Arial" w:cs="Arial"/>
          <w:b/>
          <w:bCs/>
          <w:sz w:val="22"/>
        </w:rPr>
      </w:pPr>
      <w:r w:rsidRPr="00586938">
        <w:rPr>
          <w:rStyle w:val="Heading2Char"/>
          <w:rFonts w:ascii="Arial" w:hAnsi="Arial" w:cs="Arial"/>
          <w:b w:val="0"/>
          <w:bCs/>
          <w:sz w:val="22"/>
          <w:szCs w:val="22"/>
        </w:rPr>
        <w:t>ERE Pathway (if applicable):</w:t>
      </w:r>
      <w:r w:rsidR="00883B4C" w:rsidRPr="00586938">
        <w:rPr>
          <w:rStyle w:val="Heading2Char"/>
          <w:rFonts w:ascii="Arial" w:hAnsi="Arial" w:cs="Arial"/>
          <w:b w:val="0"/>
          <w:bCs/>
          <w:sz w:val="22"/>
          <w:szCs w:val="22"/>
        </w:rPr>
        <w:tab/>
      </w:r>
      <w:r w:rsidR="001B565F" w:rsidRPr="00586938">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EndPr/>
        <w:sdtContent>
          <w:r w:rsidR="000B669E" w:rsidRPr="00586938">
            <w:rPr>
              <w:rFonts w:ascii="Arial" w:hAnsi="Arial" w:cs="Arial"/>
              <w:sz w:val="22"/>
            </w:rPr>
            <w:t>Knowledge Exchange and Enterprise</w:t>
          </w:r>
        </w:sdtContent>
      </w:sdt>
    </w:p>
    <w:p w14:paraId="1EF7A160" w14:textId="2B436112" w:rsidR="00886EF0" w:rsidRPr="00586938" w:rsidRDefault="00886EF0" w:rsidP="002B5854">
      <w:pPr>
        <w:rPr>
          <w:rFonts w:ascii="Arial" w:hAnsi="Arial" w:cs="Arial"/>
          <w:b/>
          <w:bCs/>
          <w:sz w:val="22"/>
        </w:rPr>
      </w:pPr>
      <w:r w:rsidRPr="00586938">
        <w:rPr>
          <w:rStyle w:val="Heading2Char"/>
          <w:rFonts w:ascii="Arial" w:hAnsi="Arial" w:cs="Arial"/>
          <w:b w:val="0"/>
          <w:bCs/>
          <w:sz w:val="22"/>
          <w:szCs w:val="22"/>
        </w:rPr>
        <w:t>Post reporting to:</w:t>
      </w:r>
      <w:r w:rsidR="001B565F" w:rsidRPr="00586938">
        <w:rPr>
          <w:rStyle w:val="Heading2Char"/>
          <w:rFonts w:ascii="Arial" w:hAnsi="Arial" w:cs="Arial"/>
          <w:b w:val="0"/>
          <w:bCs/>
          <w:color w:val="auto"/>
          <w:sz w:val="22"/>
          <w:szCs w:val="22"/>
        </w:rPr>
        <w:tab/>
      </w:r>
      <w:r w:rsidR="00883B4C" w:rsidRPr="00586938">
        <w:rPr>
          <w:rStyle w:val="Heading2Char"/>
          <w:rFonts w:ascii="Arial" w:hAnsi="Arial" w:cs="Arial"/>
          <w:b w:val="0"/>
          <w:bCs/>
          <w:color w:val="auto"/>
          <w:sz w:val="22"/>
          <w:szCs w:val="22"/>
        </w:rPr>
        <w:tab/>
      </w:r>
      <w:r w:rsidR="001B565F" w:rsidRPr="00586938">
        <w:rPr>
          <w:rStyle w:val="Heading2Char"/>
          <w:rFonts w:ascii="Arial" w:hAnsi="Arial" w:cs="Arial"/>
          <w:b w:val="0"/>
          <w:bCs/>
          <w:color w:val="auto"/>
          <w:sz w:val="22"/>
          <w:szCs w:val="22"/>
        </w:rPr>
        <w:tab/>
      </w:r>
      <w:r w:rsidR="000B669E" w:rsidRPr="00586938">
        <w:rPr>
          <w:rStyle w:val="Heading2Char"/>
          <w:rFonts w:ascii="Arial" w:hAnsi="Arial" w:cs="Arial"/>
          <w:b w:val="0"/>
          <w:bCs/>
          <w:color w:val="auto"/>
          <w:sz w:val="22"/>
          <w:szCs w:val="22"/>
        </w:rPr>
        <w:t>Prof Andy G Sellars</w:t>
      </w:r>
    </w:p>
    <w:p w14:paraId="1DD585A1" w14:textId="52225834" w:rsidR="00886EF0" w:rsidRPr="00586938" w:rsidRDefault="00886EF0" w:rsidP="002B5854">
      <w:pPr>
        <w:rPr>
          <w:rFonts w:ascii="Arial" w:hAnsi="Arial" w:cs="Arial"/>
          <w:b/>
          <w:bCs/>
          <w:sz w:val="22"/>
        </w:rPr>
      </w:pPr>
      <w:r w:rsidRPr="00586938">
        <w:rPr>
          <w:rStyle w:val="Heading2Char"/>
          <w:rFonts w:ascii="Arial" w:hAnsi="Arial" w:cs="Arial"/>
          <w:b w:val="0"/>
          <w:bCs/>
          <w:sz w:val="22"/>
          <w:szCs w:val="22"/>
        </w:rPr>
        <w:t>Post line report(s):</w:t>
      </w:r>
      <w:r w:rsidR="001B565F" w:rsidRPr="00586938">
        <w:rPr>
          <w:rStyle w:val="Heading2Char"/>
          <w:rFonts w:ascii="Arial" w:hAnsi="Arial" w:cs="Arial"/>
          <w:b w:val="0"/>
          <w:bCs/>
          <w:color w:val="auto"/>
          <w:sz w:val="22"/>
          <w:szCs w:val="22"/>
        </w:rPr>
        <w:tab/>
      </w:r>
      <w:r w:rsidR="00883B4C" w:rsidRPr="00586938">
        <w:rPr>
          <w:rStyle w:val="Heading2Char"/>
          <w:rFonts w:ascii="Arial" w:hAnsi="Arial" w:cs="Arial"/>
          <w:b w:val="0"/>
          <w:bCs/>
          <w:color w:val="auto"/>
          <w:sz w:val="22"/>
          <w:szCs w:val="22"/>
        </w:rPr>
        <w:tab/>
      </w:r>
      <w:r w:rsidR="001B565F" w:rsidRPr="00586938">
        <w:rPr>
          <w:rStyle w:val="Heading2Char"/>
          <w:rFonts w:ascii="Arial" w:hAnsi="Arial" w:cs="Arial"/>
          <w:b w:val="0"/>
          <w:bCs/>
          <w:color w:val="auto"/>
          <w:sz w:val="22"/>
          <w:szCs w:val="22"/>
        </w:rPr>
        <w:tab/>
      </w:r>
      <w:r w:rsidR="000B669E" w:rsidRPr="00586938">
        <w:rPr>
          <w:rStyle w:val="Heading2Char"/>
          <w:rFonts w:ascii="Arial" w:hAnsi="Arial" w:cs="Arial"/>
          <w:b w:val="0"/>
          <w:bCs/>
          <w:color w:val="auto"/>
          <w:sz w:val="22"/>
          <w:szCs w:val="22"/>
        </w:rPr>
        <w:t xml:space="preserve">None </w:t>
      </w:r>
    </w:p>
    <w:p w14:paraId="79E9B958" w14:textId="109D6A58" w:rsidR="00886EF0" w:rsidRPr="00586938" w:rsidRDefault="00886EF0" w:rsidP="002B5854">
      <w:pPr>
        <w:tabs>
          <w:tab w:val="left" w:pos="720"/>
          <w:tab w:val="left" w:pos="1440"/>
          <w:tab w:val="left" w:pos="2160"/>
          <w:tab w:val="left" w:pos="2880"/>
          <w:tab w:val="left" w:pos="3600"/>
          <w:tab w:val="left" w:pos="4320"/>
          <w:tab w:val="left" w:pos="5040"/>
          <w:tab w:val="left" w:pos="6435"/>
        </w:tabs>
        <w:rPr>
          <w:rFonts w:ascii="Arial" w:hAnsi="Arial" w:cs="Arial"/>
          <w:b/>
          <w:bCs/>
          <w:sz w:val="22"/>
        </w:rPr>
      </w:pPr>
      <w:r w:rsidRPr="00586938">
        <w:rPr>
          <w:rStyle w:val="Heading2Char"/>
          <w:rFonts w:ascii="Arial" w:hAnsi="Arial" w:cs="Arial"/>
          <w:b w:val="0"/>
          <w:bCs/>
          <w:sz w:val="22"/>
          <w:szCs w:val="22"/>
        </w:rPr>
        <w:t>Post base location:</w:t>
      </w:r>
      <w:r w:rsidR="001B565F" w:rsidRPr="00586938">
        <w:rPr>
          <w:rStyle w:val="Heading2Char"/>
          <w:rFonts w:ascii="Arial" w:hAnsi="Arial" w:cs="Arial"/>
          <w:b w:val="0"/>
          <w:bCs/>
          <w:color w:val="auto"/>
          <w:sz w:val="22"/>
          <w:szCs w:val="22"/>
        </w:rPr>
        <w:tab/>
      </w:r>
      <w:r w:rsidR="00883B4C" w:rsidRPr="00586938">
        <w:rPr>
          <w:rStyle w:val="Heading2Char"/>
          <w:rFonts w:ascii="Arial" w:hAnsi="Arial" w:cs="Arial"/>
          <w:b w:val="0"/>
          <w:bCs/>
          <w:color w:val="auto"/>
          <w:sz w:val="22"/>
          <w:szCs w:val="22"/>
        </w:rPr>
        <w:tab/>
      </w:r>
      <w:r w:rsidR="001B565F" w:rsidRPr="00586938">
        <w:rPr>
          <w:rStyle w:val="Heading2Char"/>
          <w:rFonts w:ascii="Arial" w:hAnsi="Arial" w:cs="Arial"/>
          <w:b w:val="0"/>
          <w:bCs/>
          <w:color w:val="auto"/>
          <w:sz w:val="22"/>
          <w:szCs w:val="22"/>
        </w:rPr>
        <w:tab/>
      </w:r>
      <w:r w:rsidR="000B669E" w:rsidRPr="00586938">
        <w:rPr>
          <w:rFonts w:ascii="Arial" w:hAnsi="Arial" w:cs="Arial"/>
          <w:sz w:val="22"/>
        </w:rPr>
        <w:t>Highfield Campus with the option for hybrid working</w:t>
      </w:r>
    </w:p>
    <w:p w14:paraId="4FB321EB" w14:textId="7D66A3ED" w:rsidR="00886EF0" w:rsidRPr="00586938" w:rsidRDefault="00946D48" w:rsidP="002B5854">
      <w:pPr>
        <w:rPr>
          <w:rFonts w:ascii="Arial" w:hAnsi="Arial" w:cs="Arial"/>
          <w:b/>
          <w:bCs/>
          <w:sz w:val="22"/>
        </w:rPr>
      </w:pPr>
      <w:r>
        <w:rPr>
          <w:rFonts w:ascii="Arial" w:hAnsi="Arial" w:cs="Arial"/>
          <w:b/>
          <w:bCs/>
          <w:noProof/>
          <w:color w:val="002E3B" w:themeColor="accent1"/>
          <w:sz w:val="22"/>
        </w:rPr>
        <w:pict w14:anchorId="22B7B9FB">
          <v:rect id="_x0000_i1026" alt="" style="width:451.3pt;height:.05pt;mso-width-percent:0;mso-height-percent:0;mso-width-percent:0;mso-height-percent:0" o:hralign="center" o:hrstd="t" o:hr="t" fillcolor="#a0a0a0" stroked="f"/>
        </w:pict>
      </w:r>
    </w:p>
    <w:p w14:paraId="5AA02823" w14:textId="77777777" w:rsidR="00004D75" w:rsidRPr="00586938" w:rsidRDefault="00A2516E" w:rsidP="00597EA6">
      <w:pPr>
        <w:ind w:left="1560" w:hanging="1560"/>
        <w:rPr>
          <w:rStyle w:val="Heading2Char"/>
          <w:rFonts w:ascii="Arial" w:hAnsi="Arial" w:cs="Arial"/>
          <w:b w:val="0"/>
          <w:bCs/>
          <w:color w:val="auto"/>
          <w:sz w:val="22"/>
          <w:szCs w:val="22"/>
        </w:rPr>
      </w:pPr>
      <w:r w:rsidRPr="00586938">
        <w:rPr>
          <w:rStyle w:val="Heading2Char"/>
          <w:rFonts w:ascii="Arial" w:hAnsi="Arial" w:cs="Arial"/>
          <w:b w:val="0"/>
          <w:bCs/>
          <w:sz w:val="22"/>
          <w:szCs w:val="22"/>
        </w:rPr>
        <w:t>Job purpose:</w:t>
      </w:r>
      <w:r w:rsidR="00DA0322" w:rsidRPr="00586938">
        <w:rPr>
          <w:rStyle w:val="Heading2Char"/>
          <w:rFonts w:ascii="Arial" w:hAnsi="Arial" w:cs="Arial"/>
          <w:b w:val="0"/>
          <w:bCs/>
          <w:color w:val="auto"/>
          <w:sz w:val="22"/>
          <w:szCs w:val="22"/>
        </w:rPr>
        <w:t xml:space="preserve"> </w:t>
      </w:r>
      <w:r w:rsidR="00DA0322" w:rsidRPr="00586938">
        <w:rPr>
          <w:rStyle w:val="Heading2Char"/>
          <w:rFonts w:ascii="Arial" w:hAnsi="Arial" w:cs="Arial"/>
          <w:b w:val="0"/>
          <w:bCs/>
          <w:color w:val="auto"/>
          <w:sz w:val="22"/>
          <w:szCs w:val="22"/>
        </w:rPr>
        <w:tab/>
      </w:r>
    </w:p>
    <w:p w14:paraId="32C62D0E" w14:textId="10223505" w:rsidR="00004D75" w:rsidRPr="00586938" w:rsidRDefault="00004D75" w:rsidP="00004D75">
      <w:pPr>
        <w:rPr>
          <w:rFonts w:ascii="Arial" w:eastAsiaTheme="majorEastAsia" w:hAnsi="Arial" w:cs="Arial"/>
          <w:bCs/>
          <w:sz w:val="22"/>
        </w:rPr>
      </w:pPr>
      <w:r w:rsidRPr="00586938">
        <w:rPr>
          <w:rFonts w:ascii="Arial" w:eastAsiaTheme="majorEastAsia" w:hAnsi="Arial" w:cs="Arial"/>
          <w:b/>
          <w:sz w:val="22"/>
        </w:rPr>
        <w:t>Knowledge Exchange and Enterprise</w:t>
      </w:r>
      <w:r w:rsidRPr="00586938">
        <w:rPr>
          <w:rFonts w:ascii="Arial" w:eastAsiaTheme="majorEastAsia" w:hAnsi="Arial" w:cs="Arial"/>
          <w:bCs/>
          <w:sz w:val="22"/>
        </w:rPr>
        <w:t xml:space="preserve"> To lead the development of a Canada-UK semiconductor network, supporting early career researchers, and coordinate</w:t>
      </w:r>
      <w:r w:rsidR="0098443A" w:rsidRPr="00586938">
        <w:rPr>
          <w:rFonts w:ascii="Arial" w:eastAsiaTheme="majorEastAsia" w:hAnsi="Arial" w:cs="Arial"/>
          <w:bCs/>
          <w:sz w:val="22"/>
        </w:rPr>
        <w:t xml:space="preserve"> the activities of</w:t>
      </w:r>
      <w:r w:rsidRPr="00586938">
        <w:rPr>
          <w:rFonts w:ascii="Arial" w:eastAsiaTheme="majorEastAsia" w:hAnsi="Arial" w:cs="Arial"/>
          <w:bCs/>
          <w:sz w:val="22"/>
        </w:rPr>
        <w:t xml:space="preserve"> a consortium developing optical chips for AI. The role </w:t>
      </w:r>
      <w:r w:rsidR="00AB60C2" w:rsidRPr="00586938">
        <w:rPr>
          <w:rFonts w:ascii="Arial" w:eastAsiaTheme="majorEastAsia" w:hAnsi="Arial" w:cs="Arial"/>
          <w:bCs/>
          <w:sz w:val="22"/>
        </w:rPr>
        <w:t xml:space="preserve">involves </w:t>
      </w:r>
      <w:r w:rsidRPr="00586938">
        <w:rPr>
          <w:rFonts w:ascii="Arial" w:eastAsiaTheme="majorEastAsia" w:hAnsi="Arial" w:cs="Arial"/>
          <w:bCs/>
          <w:sz w:val="22"/>
        </w:rPr>
        <w:t>manag</w:t>
      </w:r>
      <w:r w:rsidR="00AB60C2" w:rsidRPr="00586938">
        <w:rPr>
          <w:rFonts w:ascii="Arial" w:eastAsiaTheme="majorEastAsia" w:hAnsi="Arial" w:cs="Arial"/>
          <w:bCs/>
          <w:sz w:val="22"/>
        </w:rPr>
        <w:t>ing</w:t>
      </w:r>
      <w:r w:rsidRPr="00586938">
        <w:rPr>
          <w:rFonts w:ascii="Arial" w:eastAsiaTheme="majorEastAsia" w:hAnsi="Arial" w:cs="Arial"/>
          <w:bCs/>
          <w:sz w:val="22"/>
        </w:rPr>
        <w:t xml:space="preserve"> </w:t>
      </w:r>
      <w:r w:rsidR="00AB60C2" w:rsidRPr="00586938">
        <w:rPr>
          <w:rFonts w:ascii="Arial" w:eastAsiaTheme="majorEastAsia" w:hAnsi="Arial" w:cs="Arial"/>
          <w:bCs/>
          <w:sz w:val="22"/>
        </w:rPr>
        <w:t xml:space="preserve">senior </w:t>
      </w:r>
      <w:r w:rsidRPr="00586938">
        <w:rPr>
          <w:rFonts w:ascii="Arial" w:eastAsiaTheme="majorEastAsia" w:hAnsi="Arial" w:cs="Arial"/>
          <w:bCs/>
          <w:sz w:val="22"/>
        </w:rPr>
        <w:t>stakeholder relationships across academia, industry and policy, deliver</w:t>
      </w:r>
      <w:r w:rsidR="00AB60C2" w:rsidRPr="00586938">
        <w:rPr>
          <w:rFonts w:ascii="Arial" w:eastAsiaTheme="majorEastAsia" w:hAnsi="Arial" w:cs="Arial"/>
          <w:bCs/>
          <w:sz w:val="22"/>
        </w:rPr>
        <w:t>ing</w:t>
      </w:r>
      <w:r w:rsidRPr="00586938">
        <w:rPr>
          <w:rFonts w:ascii="Arial" w:eastAsiaTheme="majorEastAsia" w:hAnsi="Arial" w:cs="Arial"/>
          <w:bCs/>
          <w:sz w:val="22"/>
        </w:rPr>
        <w:t xml:space="preserve"> collaborative events, oversee</w:t>
      </w:r>
      <w:r w:rsidR="00AB60C2" w:rsidRPr="00586938">
        <w:rPr>
          <w:rFonts w:ascii="Arial" w:eastAsiaTheme="majorEastAsia" w:hAnsi="Arial" w:cs="Arial"/>
          <w:bCs/>
          <w:sz w:val="22"/>
        </w:rPr>
        <w:t>ing</w:t>
      </w:r>
      <w:r w:rsidRPr="00586938">
        <w:rPr>
          <w:rFonts w:ascii="Arial" w:eastAsiaTheme="majorEastAsia" w:hAnsi="Arial" w:cs="Arial"/>
          <w:bCs/>
          <w:sz w:val="22"/>
        </w:rPr>
        <w:t xml:space="preserve"> day</w:t>
      </w:r>
      <w:r w:rsidRPr="00586938">
        <w:rPr>
          <w:rFonts w:ascii="Arial" w:eastAsiaTheme="majorEastAsia" w:hAnsi="Arial" w:cs="Arial"/>
          <w:bCs/>
          <w:sz w:val="22"/>
        </w:rPr>
        <w:noBreakHyphen/>
        <w:t>to</w:t>
      </w:r>
      <w:r w:rsidRPr="00586938">
        <w:rPr>
          <w:rFonts w:ascii="Arial" w:eastAsiaTheme="majorEastAsia" w:hAnsi="Arial" w:cs="Arial"/>
          <w:bCs/>
          <w:sz w:val="22"/>
        </w:rPr>
        <w:noBreakHyphen/>
        <w:t>day operations and communications, and promot</w:t>
      </w:r>
      <w:r w:rsidR="00AB60C2" w:rsidRPr="00586938">
        <w:rPr>
          <w:rFonts w:ascii="Arial" w:eastAsiaTheme="majorEastAsia" w:hAnsi="Arial" w:cs="Arial"/>
          <w:bCs/>
          <w:sz w:val="22"/>
        </w:rPr>
        <w:t xml:space="preserve">ing </w:t>
      </w:r>
      <w:r w:rsidRPr="00586938">
        <w:rPr>
          <w:rFonts w:ascii="Arial" w:eastAsiaTheme="majorEastAsia" w:hAnsi="Arial" w:cs="Arial"/>
          <w:bCs/>
          <w:sz w:val="22"/>
        </w:rPr>
        <w:t>programme activity through coordinated engagement, marketing and outreach.</w:t>
      </w:r>
    </w:p>
    <w:p w14:paraId="0EB0E176" w14:textId="3050C52F" w:rsidR="00004D75" w:rsidRDefault="00004D75" w:rsidP="00004D75">
      <w:pPr>
        <w:rPr>
          <w:rStyle w:val="Heading2Char"/>
          <w:rFonts w:ascii="Arial" w:hAnsi="Arial" w:cs="Arial"/>
          <w:b w:val="0"/>
          <w:bCs/>
          <w:color w:val="auto"/>
          <w:sz w:val="22"/>
          <w:szCs w:val="22"/>
        </w:rPr>
      </w:pPr>
      <w:r w:rsidRPr="00586938">
        <w:rPr>
          <w:rStyle w:val="Heading2Char"/>
          <w:rFonts w:ascii="Arial" w:hAnsi="Arial" w:cs="Arial"/>
          <w:color w:val="auto"/>
          <w:sz w:val="22"/>
          <w:szCs w:val="22"/>
        </w:rPr>
        <w:t>Leadership, Management and Engagement</w:t>
      </w:r>
      <w:r w:rsidRPr="00586938">
        <w:rPr>
          <w:rStyle w:val="Heading2Char"/>
          <w:rFonts w:ascii="Arial" w:hAnsi="Arial" w:cs="Arial"/>
          <w:b w:val="0"/>
          <w:bCs/>
          <w:color w:val="auto"/>
          <w:sz w:val="22"/>
          <w:szCs w:val="22"/>
        </w:rPr>
        <w:t xml:space="preserve">: </w:t>
      </w:r>
      <w:r w:rsidR="009A0389" w:rsidRPr="00586938">
        <w:rPr>
          <w:rStyle w:val="Heading2Char"/>
          <w:rFonts w:ascii="Arial" w:hAnsi="Arial" w:cs="Arial"/>
          <w:b w:val="0"/>
          <w:bCs/>
          <w:color w:val="auto"/>
          <w:sz w:val="22"/>
          <w:szCs w:val="22"/>
        </w:rPr>
        <w:t xml:space="preserve">The role involves </w:t>
      </w:r>
      <w:r w:rsidR="00AB60C2" w:rsidRPr="00586938">
        <w:rPr>
          <w:rStyle w:val="Heading2Char"/>
          <w:rFonts w:ascii="Arial" w:hAnsi="Arial" w:cs="Arial"/>
          <w:b w:val="0"/>
          <w:bCs/>
          <w:color w:val="auto"/>
          <w:sz w:val="22"/>
          <w:szCs w:val="22"/>
        </w:rPr>
        <w:t xml:space="preserve">leading </w:t>
      </w:r>
      <w:r w:rsidRPr="00586938">
        <w:rPr>
          <w:rStyle w:val="Heading2Char"/>
          <w:rFonts w:ascii="Arial" w:hAnsi="Arial" w:cs="Arial"/>
          <w:b w:val="0"/>
          <w:bCs/>
          <w:color w:val="auto"/>
          <w:sz w:val="22"/>
          <w:szCs w:val="22"/>
        </w:rPr>
        <w:t xml:space="preserve">engagement </w:t>
      </w:r>
      <w:r w:rsidR="004A614E" w:rsidRPr="00586938">
        <w:rPr>
          <w:rStyle w:val="Heading2Char"/>
          <w:rFonts w:ascii="Arial" w:hAnsi="Arial" w:cs="Arial"/>
          <w:b w:val="0"/>
          <w:bCs/>
          <w:color w:val="auto"/>
          <w:sz w:val="22"/>
          <w:szCs w:val="22"/>
        </w:rPr>
        <w:t xml:space="preserve">and project management </w:t>
      </w:r>
      <w:r w:rsidRPr="00586938">
        <w:rPr>
          <w:rStyle w:val="Heading2Char"/>
          <w:rFonts w:ascii="Arial" w:hAnsi="Arial" w:cs="Arial"/>
          <w:b w:val="0"/>
          <w:bCs/>
          <w:color w:val="auto"/>
          <w:sz w:val="22"/>
          <w:szCs w:val="22"/>
        </w:rPr>
        <w:t xml:space="preserve">activities, with appropriate guidance, support and supervision. Working within a fast-paced environment, </w:t>
      </w:r>
      <w:r w:rsidR="004A614E" w:rsidRPr="00586938">
        <w:rPr>
          <w:rStyle w:val="Heading2Char"/>
          <w:rFonts w:ascii="Arial" w:hAnsi="Arial" w:cs="Arial"/>
          <w:b w:val="0"/>
          <w:bCs/>
          <w:color w:val="auto"/>
          <w:sz w:val="22"/>
          <w:szCs w:val="22"/>
        </w:rPr>
        <w:t xml:space="preserve">proactively </w:t>
      </w:r>
      <w:r w:rsidRPr="00586938">
        <w:rPr>
          <w:rStyle w:val="Heading2Char"/>
          <w:rFonts w:ascii="Arial" w:hAnsi="Arial" w:cs="Arial"/>
          <w:b w:val="0"/>
          <w:bCs/>
          <w:color w:val="auto"/>
          <w:sz w:val="22"/>
          <w:szCs w:val="22"/>
        </w:rPr>
        <w:t xml:space="preserve">managing day-to-day operations, communications and marketing, and tracking actions to </w:t>
      </w:r>
      <w:r w:rsidR="00836D01" w:rsidRPr="00586938">
        <w:rPr>
          <w:rStyle w:val="Heading2Char"/>
          <w:rFonts w:ascii="Arial" w:hAnsi="Arial" w:cs="Arial"/>
          <w:b w:val="0"/>
          <w:bCs/>
          <w:color w:val="auto"/>
          <w:sz w:val="22"/>
          <w:szCs w:val="22"/>
        </w:rPr>
        <w:t xml:space="preserve">deliver </w:t>
      </w:r>
      <w:r w:rsidR="00413DF3" w:rsidRPr="00586938">
        <w:rPr>
          <w:rStyle w:val="Heading2Char"/>
          <w:rFonts w:ascii="Arial" w:hAnsi="Arial" w:cs="Arial"/>
          <w:b w:val="0"/>
          <w:bCs/>
          <w:color w:val="auto"/>
          <w:sz w:val="22"/>
          <w:szCs w:val="22"/>
        </w:rPr>
        <w:t xml:space="preserve">outcomes </w:t>
      </w:r>
      <w:r w:rsidR="00381EF0" w:rsidRPr="00586938">
        <w:rPr>
          <w:rStyle w:val="Heading2Char"/>
          <w:rFonts w:ascii="Arial" w:hAnsi="Arial" w:cs="Arial"/>
          <w:b w:val="0"/>
          <w:bCs/>
          <w:color w:val="auto"/>
          <w:sz w:val="22"/>
          <w:szCs w:val="22"/>
        </w:rPr>
        <w:t>and achieve impact</w:t>
      </w:r>
      <w:r w:rsidRPr="00586938">
        <w:rPr>
          <w:rStyle w:val="Heading2Char"/>
          <w:rFonts w:ascii="Arial" w:hAnsi="Arial" w:cs="Arial"/>
          <w:b w:val="0"/>
          <w:bCs/>
          <w:color w:val="auto"/>
          <w:sz w:val="22"/>
          <w:szCs w:val="22"/>
        </w:rPr>
        <w:t>.</w:t>
      </w:r>
    </w:p>
    <w:p w14:paraId="0F972360" w14:textId="2CA8D567" w:rsidR="00B84F66" w:rsidRPr="00586938" w:rsidRDefault="00B84F66" w:rsidP="00004D75">
      <w:pPr>
        <w:rPr>
          <w:rStyle w:val="Heading2Char"/>
          <w:rFonts w:ascii="Arial" w:hAnsi="Arial" w:cs="Arial"/>
          <w:b w:val="0"/>
          <w:bCs/>
          <w:color w:val="auto"/>
          <w:sz w:val="22"/>
          <w:szCs w:val="22"/>
        </w:rPr>
      </w:pPr>
      <w:r w:rsidRPr="00597EA6">
        <w:rPr>
          <w:rStyle w:val="Heading2Char"/>
          <w:rFonts w:ascii="Arial" w:hAnsi="Arial" w:cs="Arial"/>
          <w:b w:val="0"/>
          <w:bCs/>
          <w:color w:val="auto"/>
          <w:sz w:val="22"/>
          <w:szCs w:val="22"/>
        </w:rPr>
        <w:t xml:space="preserve">All contributions build on </w:t>
      </w:r>
      <w:r>
        <w:rPr>
          <w:rStyle w:val="Heading2Char"/>
          <w:rFonts w:ascii="Arial" w:hAnsi="Arial" w:cs="Arial"/>
          <w:b w:val="0"/>
          <w:bCs/>
          <w:color w:val="auto"/>
          <w:sz w:val="22"/>
          <w:szCs w:val="22"/>
        </w:rPr>
        <w:t xml:space="preserve">ERE </w:t>
      </w:r>
      <w:r w:rsidRPr="00597EA6">
        <w:rPr>
          <w:rStyle w:val="Heading2Char"/>
          <w:rFonts w:ascii="Arial" w:hAnsi="Arial" w:cs="Arial"/>
          <w:b w:val="0"/>
          <w:bCs/>
          <w:color w:val="auto"/>
          <w:sz w:val="22"/>
          <w:szCs w:val="22"/>
        </w:rPr>
        <w:t>Level 4</w:t>
      </w:r>
      <w:r>
        <w:rPr>
          <w:rStyle w:val="Heading2Char"/>
          <w:rFonts w:ascii="Arial" w:hAnsi="Arial" w:cs="Arial"/>
          <w:b w:val="0"/>
          <w:bCs/>
          <w:color w:val="auto"/>
          <w:sz w:val="22"/>
          <w:szCs w:val="22"/>
        </w:rPr>
        <w:t>.</w:t>
      </w:r>
    </w:p>
    <w:p w14:paraId="3642C055" w14:textId="604C9D11" w:rsidR="00A2516E" w:rsidRPr="00586938" w:rsidRDefault="00946D48" w:rsidP="00597EA6">
      <w:pPr>
        <w:rPr>
          <w:rFonts w:ascii="Arial" w:hAnsi="Arial" w:cs="Arial"/>
          <w:b/>
          <w:bCs/>
          <w:sz w:val="22"/>
        </w:rPr>
      </w:pPr>
      <w:r>
        <w:rPr>
          <w:rFonts w:ascii="Arial" w:hAnsi="Arial" w:cs="Arial"/>
          <w:b/>
          <w:bCs/>
          <w:noProof/>
          <w:sz w:val="22"/>
        </w:rPr>
        <w:pict w14:anchorId="5DF021C6">
          <v:rect id="_x0000_i1027" alt="" style="width:451.3pt;height:.05pt;mso-width-percent:0;mso-height-percent:0;mso-width-percent:0;mso-height-percent:0" o:hrstd="t" o:hr="t" fillcolor="#a0a0a0" stroked="f"/>
        </w:pict>
      </w:r>
    </w:p>
    <w:p w14:paraId="64C2B1AF" w14:textId="77777777" w:rsidR="0098443A" w:rsidRPr="00586938" w:rsidRDefault="0098443A">
      <w:pPr>
        <w:spacing w:before="0" w:after="0"/>
        <w:rPr>
          <w:rFonts w:ascii="Arial" w:eastAsiaTheme="majorEastAsia" w:hAnsi="Arial" w:cs="Arial"/>
          <w:bCs/>
          <w:color w:val="002E3B" w:themeColor="accent1"/>
          <w:sz w:val="22"/>
        </w:rPr>
      </w:pPr>
      <w:r w:rsidRPr="00586938">
        <w:rPr>
          <w:rFonts w:ascii="Arial" w:hAnsi="Arial" w:cs="Arial"/>
          <w:b/>
          <w:bCs/>
          <w:sz w:val="22"/>
        </w:rPr>
        <w:br w:type="page"/>
      </w:r>
    </w:p>
    <w:p w14:paraId="33ADD362" w14:textId="2AE315A9" w:rsidR="00597EA6" w:rsidRPr="00586938" w:rsidRDefault="00A2516E" w:rsidP="00597EA6">
      <w:pPr>
        <w:pStyle w:val="Heading2"/>
        <w:spacing w:line="240" w:lineRule="auto"/>
        <w:rPr>
          <w:rFonts w:ascii="Arial" w:hAnsi="Arial" w:cs="Arial"/>
          <w:b w:val="0"/>
          <w:bCs/>
          <w:sz w:val="22"/>
          <w:szCs w:val="22"/>
        </w:rPr>
      </w:pPr>
      <w:r w:rsidRPr="00586938">
        <w:rPr>
          <w:rFonts w:ascii="Arial" w:hAnsi="Arial" w:cs="Arial"/>
          <w:b w:val="0"/>
          <w:bCs/>
          <w:sz w:val="22"/>
          <w:szCs w:val="22"/>
        </w:rPr>
        <w:lastRenderedPageBreak/>
        <w:t xml:space="preserve">Key accountabilities and </w:t>
      </w:r>
      <w:r w:rsidR="00E87318" w:rsidRPr="00586938">
        <w:rPr>
          <w:rFonts w:ascii="Arial" w:hAnsi="Arial" w:cs="Arial"/>
          <w:b w:val="0"/>
          <w:bCs/>
          <w:sz w:val="22"/>
          <w:szCs w:val="22"/>
        </w:rPr>
        <w:t xml:space="preserve">indicative </w:t>
      </w:r>
      <w:r w:rsidRPr="00586938">
        <w:rPr>
          <w:rFonts w:ascii="Arial" w:hAnsi="Arial" w:cs="Arial"/>
          <w:b w:val="0"/>
          <w:bCs/>
          <w:sz w:val="22"/>
          <w:szCs w:val="22"/>
        </w:rPr>
        <w:t>time allocation</w:t>
      </w:r>
      <w:r w:rsidR="008A448A" w:rsidRPr="00586938">
        <w:rPr>
          <w:rFonts w:ascii="Arial" w:hAnsi="Arial" w:cs="Arial"/>
          <w:b w:val="0"/>
          <w:bCs/>
          <w:sz w:val="22"/>
          <w:szCs w:val="22"/>
        </w:rPr>
        <w:t>:</w:t>
      </w:r>
    </w:p>
    <w:p w14:paraId="2A09BA2F" w14:textId="08343029" w:rsidR="00886EF0" w:rsidRPr="00586938" w:rsidRDefault="00562442" w:rsidP="00597EA6">
      <w:pPr>
        <w:pStyle w:val="ListParagraph"/>
        <w:numPr>
          <w:ilvl w:val="0"/>
          <w:numId w:val="1"/>
        </w:numPr>
        <w:shd w:val="clear" w:color="auto" w:fill="C5D2DA" w:themeFill="background2" w:themeFillShade="E6"/>
        <w:ind w:left="9639" w:hanging="9639"/>
        <w:contextualSpacing w:val="0"/>
        <w:rPr>
          <w:rFonts w:ascii="Arial" w:hAnsi="Arial" w:cs="Arial"/>
          <w:b/>
          <w:bCs/>
          <w:sz w:val="22"/>
        </w:rPr>
      </w:pPr>
      <w:r w:rsidRPr="00586938">
        <w:rPr>
          <w:rFonts w:ascii="Arial" w:hAnsi="Arial" w:cs="Arial"/>
          <w:b/>
          <w:bCs/>
          <w:color w:val="002E3B" w:themeColor="accent1"/>
          <w:sz w:val="22"/>
        </w:rPr>
        <w:t>30</w:t>
      </w:r>
      <w:r w:rsidR="00886EF0" w:rsidRPr="00586938">
        <w:rPr>
          <w:rFonts w:ascii="Arial" w:hAnsi="Arial" w:cs="Arial"/>
          <w:b/>
          <w:bCs/>
          <w:color w:val="002E3B" w:themeColor="accent1"/>
          <w:sz w:val="22"/>
        </w:rPr>
        <w:t>%</w:t>
      </w:r>
    </w:p>
    <w:p w14:paraId="702D9480" w14:textId="4D75C671" w:rsidR="00D56E08" w:rsidRPr="00586938" w:rsidRDefault="00D56E08" w:rsidP="00597EA6">
      <w:pPr>
        <w:pStyle w:val="ListParagraph"/>
        <w:ind w:left="567" w:right="340"/>
        <w:contextualSpacing w:val="0"/>
        <w:rPr>
          <w:rFonts w:ascii="Arial" w:hAnsi="Arial" w:cs="Arial"/>
          <w:sz w:val="22"/>
        </w:rPr>
      </w:pPr>
      <w:r w:rsidRPr="00586938">
        <w:rPr>
          <w:rFonts w:ascii="Arial" w:hAnsi="Arial" w:cs="Arial"/>
          <w:b/>
          <w:bCs/>
          <w:sz w:val="22"/>
        </w:rPr>
        <w:t>Knowledge Exchange and Enterprise Contribution</w:t>
      </w:r>
      <w:r w:rsidRPr="00586938">
        <w:rPr>
          <w:rFonts w:ascii="Arial" w:hAnsi="Arial" w:cs="Arial"/>
          <w:sz w:val="22"/>
        </w:rPr>
        <w:t>:</w:t>
      </w:r>
    </w:p>
    <w:p w14:paraId="58BC698C" w14:textId="233C3563" w:rsidR="00381EF0" w:rsidRPr="00586938" w:rsidRDefault="00381EF0" w:rsidP="00597EA6">
      <w:pPr>
        <w:pStyle w:val="ListParagraph"/>
        <w:numPr>
          <w:ilvl w:val="0"/>
          <w:numId w:val="14"/>
        </w:numPr>
        <w:ind w:left="851" w:right="340"/>
        <w:contextualSpacing w:val="0"/>
        <w:rPr>
          <w:rFonts w:ascii="Arial" w:hAnsi="Arial" w:cs="Arial"/>
          <w:sz w:val="22"/>
        </w:rPr>
      </w:pPr>
      <w:r w:rsidRPr="00586938">
        <w:rPr>
          <w:rFonts w:ascii="Arial" w:hAnsi="Arial" w:cs="Arial"/>
          <w:sz w:val="22"/>
        </w:rPr>
        <w:t xml:space="preserve">Design, develop and deliver high-impact </w:t>
      </w:r>
      <w:r w:rsidR="00413DF3" w:rsidRPr="00586938">
        <w:rPr>
          <w:rFonts w:ascii="Arial" w:hAnsi="Arial" w:cs="Arial"/>
          <w:sz w:val="22"/>
        </w:rPr>
        <w:t xml:space="preserve">international </w:t>
      </w:r>
      <w:r w:rsidRPr="00586938">
        <w:rPr>
          <w:rFonts w:ascii="Arial" w:hAnsi="Arial" w:cs="Arial"/>
          <w:sz w:val="22"/>
        </w:rPr>
        <w:t>conferences and workshops for knowledge exchange</w:t>
      </w:r>
      <w:r w:rsidR="00D807B2" w:rsidRPr="00586938">
        <w:rPr>
          <w:rFonts w:ascii="Arial" w:hAnsi="Arial" w:cs="Arial"/>
          <w:sz w:val="22"/>
        </w:rPr>
        <w:t xml:space="preserve"> and enterprise</w:t>
      </w:r>
      <w:r w:rsidR="00413DF3" w:rsidRPr="00586938">
        <w:rPr>
          <w:rFonts w:ascii="Arial" w:hAnsi="Arial" w:cs="Arial"/>
          <w:sz w:val="22"/>
        </w:rPr>
        <w:t>.</w:t>
      </w:r>
      <w:r w:rsidRPr="00586938">
        <w:rPr>
          <w:rFonts w:ascii="Arial" w:hAnsi="Arial" w:cs="Arial"/>
          <w:sz w:val="22"/>
        </w:rPr>
        <w:t xml:space="preserve"> </w:t>
      </w:r>
    </w:p>
    <w:p w14:paraId="6D8B19D1" w14:textId="11AA134E" w:rsidR="00D807B2" w:rsidRPr="00586938" w:rsidRDefault="00D807B2" w:rsidP="00D807B2">
      <w:pPr>
        <w:pStyle w:val="ListParagraph"/>
        <w:numPr>
          <w:ilvl w:val="0"/>
          <w:numId w:val="14"/>
        </w:numPr>
        <w:ind w:left="851" w:right="340"/>
        <w:contextualSpacing w:val="0"/>
        <w:rPr>
          <w:rFonts w:ascii="Arial" w:hAnsi="Arial" w:cs="Arial"/>
          <w:sz w:val="22"/>
        </w:rPr>
      </w:pPr>
      <w:r w:rsidRPr="00586938">
        <w:rPr>
          <w:rFonts w:ascii="Arial" w:hAnsi="Arial" w:cs="Arial"/>
          <w:sz w:val="22"/>
        </w:rPr>
        <w:t>Plan and develop innovative new knowledge exchange and enterprise proposals, as separate items or as part of the project, identifying potential income streams from sponsorship or funding sources, and contribute to income proposals as required.</w:t>
      </w:r>
    </w:p>
    <w:p w14:paraId="72273DAF" w14:textId="77777777" w:rsidR="00D807B2" w:rsidRPr="00586938" w:rsidRDefault="00D807B2" w:rsidP="00D807B2">
      <w:pPr>
        <w:pStyle w:val="ListParagraph"/>
        <w:numPr>
          <w:ilvl w:val="0"/>
          <w:numId w:val="14"/>
        </w:numPr>
        <w:ind w:left="851" w:right="340"/>
        <w:contextualSpacing w:val="0"/>
        <w:rPr>
          <w:rFonts w:ascii="Arial" w:hAnsi="Arial" w:cs="Arial"/>
          <w:sz w:val="22"/>
        </w:rPr>
      </w:pPr>
      <w:r w:rsidRPr="00586938">
        <w:rPr>
          <w:rFonts w:ascii="Arial" w:hAnsi="Arial" w:cs="Arial"/>
          <w:sz w:val="22"/>
        </w:rPr>
        <w:t>Organise public engagement, outreach and/or other impact-generating activities, building evidence of effective engagement.</w:t>
      </w:r>
    </w:p>
    <w:p w14:paraId="70F1A1CD" w14:textId="77777777" w:rsidR="00D807B2" w:rsidRPr="00586938" w:rsidRDefault="00D807B2" w:rsidP="00D807B2">
      <w:pPr>
        <w:pStyle w:val="ListParagraph"/>
        <w:numPr>
          <w:ilvl w:val="0"/>
          <w:numId w:val="14"/>
        </w:numPr>
        <w:ind w:left="851" w:right="340"/>
        <w:contextualSpacing w:val="0"/>
        <w:rPr>
          <w:rFonts w:ascii="Arial" w:hAnsi="Arial" w:cs="Arial"/>
          <w:sz w:val="22"/>
        </w:rPr>
      </w:pPr>
      <w:r w:rsidRPr="00586938">
        <w:rPr>
          <w:rFonts w:ascii="Arial" w:hAnsi="Arial" w:cs="Arial"/>
          <w:sz w:val="22"/>
        </w:rPr>
        <w:t>Manage specific projects, activities and/or facilities on a day-to-day basis. Manage resources, monitor progress, address risks, resolve issues and ensure stakeholder expectations are met.</w:t>
      </w:r>
    </w:p>
    <w:p w14:paraId="7230B0BF" w14:textId="4DC0E67A" w:rsidR="00D807B2" w:rsidRPr="00586938" w:rsidRDefault="00D807B2" w:rsidP="00D807B2">
      <w:pPr>
        <w:pStyle w:val="ListParagraph"/>
        <w:numPr>
          <w:ilvl w:val="0"/>
          <w:numId w:val="14"/>
        </w:numPr>
        <w:ind w:left="851" w:right="340"/>
        <w:contextualSpacing w:val="0"/>
        <w:rPr>
          <w:rFonts w:ascii="Arial" w:hAnsi="Arial" w:cs="Arial"/>
          <w:sz w:val="22"/>
        </w:rPr>
      </w:pPr>
      <w:r w:rsidRPr="00586938">
        <w:rPr>
          <w:rFonts w:ascii="Arial" w:hAnsi="Arial" w:cs="Arial"/>
          <w:sz w:val="22"/>
        </w:rPr>
        <w:t>Develop links to relevant specialist, industry and/or professional bodies, including learned societies, co-develop activities and shar</w:t>
      </w:r>
      <w:r w:rsidR="00EA1BBB" w:rsidRPr="00586938">
        <w:rPr>
          <w:rFonts w:ascii="Arial" w:hAnsi="Arial" w:cs="Arial"/>
          <w:sz w:val="22"/>
        </w:rPr>
        <w:t>e</w:t>
      </w:r>
      <w:r w:rsidRPr="00586938">
        <w:rPr>
          <w:rFonts w:ascii="Arial" w:hAnsi="Arial" w:cs="Arial"/>
          <w:sz w:val="22"/>
        </w:rPr>
        <w:t xml:space="preserve"> learnings to promote and help embed best practice and innovation.</w:t>
      </w:r>
    </w:p>
    <w:p w14:paraId="1DC61A16" w14:textId="77777777" w:rsidR="00836D01" w:rsidRPr="00586938" w:rsidRDefault="00836D01" w:rsidP="00836D01">
      <w:pPr>
        <w:pStyle w:val="ListParagraph"/>
        <w:numPr>
          <w:ilvl w:val="0"/>
          <w:numId w:val="14"/>
        </w:numPr>
        <w:ind w:left="851" w:right="340"/>
        <w:contextualSpacing w:val="0"/>
        <w:rPr>
          <w:rFonts w:ascii="Arial" w:hAnsi="Arial" w:cs="Arial"/>
          <w:sz w:val="22"/>
        </w:rPr>
      </w:pPr>
      <w:r w:rsidRPr="00586938">
        <w:rPr>
          <w:rFonts w:ascii="Arial" w:hAnsi="Arial" w:cs="Arial"/>
          <w:sz w:val="22"/>
        </w:rPr>
        <w:t>Collaborate, engage and utilise networks to create and develop relationships of mutual benefit to the University and stakeholders within and beyond academia.</w:t>
      </w:r>
    </w:p>
    <w:p w14:paraId="5ED0B109" w14:textId="77777777" w:rsidR="00D807B2" w:rsidRPr="00586938" w:rsidRDefault="00D807B2" w:rsidP="00D807B2">
      <w:pPr>
        <w:pStyle w:val="ListParagraph"/>
        <w:numPr>
          <w:ilvl w:val="0"/>
          <w:numId w:val="14"/>
        </w:numPr>
        <w:ind w:left="851" w:right="340"/>
        <w:contextualSpacing w:val="0"/>
        <w:rPr>
          <w:rFonts w:ascii="Arial" w:hAnsi="Arial" w:cs="Arial"/>
          <w:sz w:val="22"/>
        </w:rPr>
      </w:pPr>
      <w:r w:rsidRPr="00586938">
        <w:rPr>
          <w:rFonts w:ascii="Arial" w:hAnsi="Arial" w:cs="Arial"/>
          <w:sz w:val="22"/>
        </w:rPr>
        <w:t>Regularly produce and/or contribute to high-quality knowledge exchange and/or enterprise outputs, establishing visibility and credibility among relevant communities, within and beyond the University.</w:t>
      </w:r>
    </w:p>
    <w:p w14:paraId="72ECD5FC" w14:textId="1CDE809D" w:rsidR="00886EF0" w:rsidRPr="00586938" w:rsidRDefault="00D45EF9" w:rsidP="00597EA6">
      <w:pPr>
        <w:pStyle w:val="ListParagraph"/>
        <w:numPr>
          <w:ilvl w:val="0"/>
          <w:numId w:val="1"/>
        </w:numPr>
        <w:shd w:val="clear" w:color="auto" w:fill="C5D2DA" w:themeFill="background2" w:themeFillShade="E6"/>
        <w:ind w:left="9639" w:hanging="9639"/>
        <w:contextualSpacing w:val="0"/>
        <w:rPr>
          <w:rFonts w:ascii="Arial" w:hAnsi="Arial" w:cs="Arial"/>
          <w:b/>
          <w:bCs/>
          <w:sz w:val="22"/>
        </w:rPr>
      </w:pPr>
      <w:r>
        <w:rPr>
          <w:rFonts w:ascii="Arial" w:hAnsi="Arial" w:cs="Arial"/>
          <w:b/>
          <w:bCs/>
          <w:color w:val="002E3B" w:themeColor="accent1"/>
          <w:sz w:val="22"/>
        </w:rPr>
        <w:t>55</w:t>
      </w:r>
      <w:r w:rsidR="00886EF0" w:rsidRPr="00586938">
        <w:rPr>
          <w:rFonts w:ascii="Arial" w:hAnsi="Arial" w:cs="Arial"/>
          <w:b/>
          <w:bCs/>
          <w:color w:val="002E3B" w:themeColor="accent1"/>
          <w:sz w:val="22"/>
        </w:rPr>
        <w:t>%</w:t>
      </w:r>
    </w:p>
    <w:p w14:paraId="1F15B4D3" w14:textId="2AD721D1" w:rsidR="00CB1D5C" w:rsidRPr="00586938" w:rsidRDefault="00CB1D5C" w:rsidP="00597EA6">
      <w:pPr>
        <w:pStyle w:val="ListParagraph"/>
        <w:ind w:left="567" w:right="340"/>
        <w:contextualSpacing w:val="0"/>
        <w:rPr>
          <w:rFonts w:ascii="Arial" w:hAnsi="Arial" w:cs="Arial"/>
          <w:sz w:val="22"/>
        </w:rPr>
      </w:pPr>
      <w:r w:rsidRPr="00586938">
        <w:rPr>
          <w:rFonts w:ascii="Arial" w:hAnsi="Arial" w:cs="Arial"/>
          <w:b/>
          <w:bCs/>
          <w:sz w:val="22"/>
        </w:rPr>
        <w:t>Leadership, Management and Engagement Contribution</w:t>
      </w:r>
      <w:r w:rsidRPr="00586938">
        <w:rPr>
          <w:rFonts w:ascii="Arial" w:hAnsi="Arial" w:cs="Arial"/>
          <w:sz w:val="22"/>
        </w:rPr>
        <w:t>:</w:t>
      </w:r>
    </w:p>
    <w:p w14:paraId="2DD3DDE7" w14:textId="020ED717" w:rsidR="00CB1D5C" w:rsidRPr="00586938" w:rsidRDefault="00CB1D5C" w:rsidP="00597EA6">
      <w:pPr>
        <w:pStyle w:val="ListParagraph"/>
        <w:ind w:left="567" w:right="340"/>
        <w:contextualSpacing w:val="0"/>
        <w:rPr>
          <w:rFonts w:ascii="Arial" w:hAnsi="Arial" w:cs="Arial"/>
          <w:sz w:val="22"/>
        </w:rPr>
      </w:pPr>
      <w:r w:rsidRPr="00586938">
        <w:rPr>
          <w:rFonts w:ascii="Arial" w:hAnsi="Arial" w:cs="Arial"/>
          <w:sz w:val="22"/>
        </w:rPr>
        <w:t xml:space="preserve">Building on the Leadership, Management and Engagement contributions inherent in other Level </w:t>
      </w:r>
      <w:r w:rsidR="00597EA6" w:rsidRPr="00586938">
        <w:rPr>
          <w:rFonts w:ascii="Arial" w:hAnsi="Arial" w:cs="Arial"/>
          <w:sz w:val="22"/>
        </w:rPr>
        <w:t>5</w:t>
      </w:r>
      <w:r w:rsidRPr="00586938">
        <w:rPr>
          <w:rFonts w:ascii="Arial" w:hAnsi="Arial" w:cs="Arial"/>
          <w:sz w:val="22"/>
        </w:rPr>
        <w:t xml:space="preserve"> activities:</w:t>
      </w:r>
    </w:p>
    <w:p w14:paraId="1CC9E0F0" w14:textId="0C5FA9B5" w:rsidR="00413DF3" w:rsidRPr="00586938" w:rsidRDefault="00413DF3" w:rsidP="00597EA6">
      <w:pPr>
        <w:pStyle w:val="ListParagraph"/>
        <w:numPr>
          <w:ilvl w:val="0"/>
          <w:numId w:val="15"/>
        </w:numPr>
        <w:ind w:left="851" w:right="340"/>
        <w:contextualSpacing w:val="0"/>
        <w:rPr>
          <w:rFonts w:ascii="Arial" w:hAnsi="Arial" w:cs="Arial"/>
          <w:sz w:val="22"/>
        </w:rPr>
      </w:pPr>
      <w:r w:rsidRPr="00586938">
        <w:rPr>
          <w:rFonts w:ascii="Arial" w:hAnsi="Arial" w:cs="Arial"/>
          <w:sz w:val="22"/>
        </w:rPr>
        <w:t xml:space="preserve">Lead </w:t>
      </w:r>
      <w:r w:rsidR="0029524D" w:rsidRPr="00586938">
        <w:rPr>
          <w:rFonts w:ascii="Arial" w:hAnsi="Arial" w:cs="Arial"/>
          <w:sz w:val="22"/>
        </w:rPr>
        <w:t xml:space="preserve">international </w:t>
      </w:r>
      <w:r w:rsidRPr="00586938">
        <w:rPr>
          <w:rFonts w:ascii="Arial" w:hAnsi="Arial" w:cs="Arial"/>
          <w:sz w:val="22"/>
        </w:rPr>
        <w:t xml:space="preserve">conference and workshop activities on behalf of a consortium of </w:t>
      </w:r>
      <w:r w:rsidR="0029524D" w:rsidRPr="00586938">
        <w:rPr>
          <w:rFonts w:ascii="Arial" w:hAnsi="Arial" w:cs="Arial"/>
          <w:sz w:val="22"/>
        </w:rPr>
        <w:t xml:space="preserve">UK </w:t>
      </w:r>
      <w:r w:rsidRPr="00586938">
        <w:rPr>
          <w:rFonts w:ascii="Arial" w:hAnsi="Arial" w:cs="Arial"/>
          <w:sz w:val="22"/>
        </w:rPr>
        <w:t>Universities</w:t>
      </w:r>
      <w:r w:rsidR="00D807B2" w:rsidRPr="00586938">
        <w:rPr>
          <w:rFonts w:ascii="Arial" w:hAnsi="Arial" w:cs="Arial"/>
          <w:sz w:val="22"/>
        </w:rPr>
        <w:t xml:space="preserve">, interfacing directly to senior leaders </w:t>
      </w:r>
      <w:r w:rsidR="00345D1C" w:rsidRPr="00586938">
        <w:rPr>
          <w:rFonts w:ascii="Arial" w:hAnsi="Arial" w:cs="Arial"/>
          <w:sz w:val="22"/>
        </w:rPr>
        <w:t>within and beyond the University</w:t>
      </w:r>
      <w:r w:rsidR="00D807B2" w:rsidRPr="00586938">
        <w:rPr>
          <w:rFonts w:ascii="Arial" w:hAnsi="Arial" w:cs="Arial"/>
          <w:sz w:val="22"/>
        </w:rPr>
        <w:t>.</w:t>
      </w:r>
    </w:p>
    <w:p w14:paraId="2BA72909" w14:textId="53E24E35" w:rsidR="00597EA6" w:rsidRPr="00586938" w:rsidRDefault="00597EA6" w:rsidP="00597EA6">
      <w:pPr>
        <w:pStyle w:val="ListParagraph"/>
        <w:numPr>
          <w:ilvl w:val="0"/>
          <w:numId w:val="15"/>
        </w:numPr>
        <w:ind w:left="851" w:right="340"/>
        <w:contextualSpacing w:val="0"/>
        <w:rPr>
          <w:rFonts w:ascii="Arial" w:hAnsi="Arial" w:cs="Arial"/>
          <w:sz w:val="22"/>
        </w:rPr>
      </w:pPr>
      <w:r w:rsidRPr="00586938">
        <w:rPr>
          <w:rFonts w:ascii="Arial" w:hAnsi="Arial" w:cs="Arial"/>
          <w:sz w:val="22"/>
        </w:rPr>
        <w:t xml:space="preserve">Manage processes and co-ordinate </w:t>
      </w:r>
      <w:r w:rsidR="0029524D" w:rsidRPr="00586938">
        <w:rPr>
          <w:rFonts w:ascii="Arial" w:hAnsi="Arial" w:cs="Arial"/>
          <w:sz w:val="22"/>
        </w:rPr>
        <w:t>activities across multiple organisations to meet delivery schedules</w:t>
      </w:r>
      <w:r w:rsidRPr="00586938">
        <w:rPr>
          <w:rFonts w:ascii="Arial" w:hAnsi="Arial" w:cs="Arial"/>
          <w:sz w:val="22"/>
        </w:rPr>
        <w:t>. Help determine priorities and allocate resources to meet planned objectives and requirements.</w:t>
      </w:r>
    </w:p>
    <w:p w14:paraId="2D133751" w14:textId="1C41CFAF" w:rsidR="0029524D" w:rsidRPr="00586938" w:rsidRDefault="0029524D" w:rsidP="0029524D">
      <w:pPr>
        <w:pStyle w:val="ListParagraph"/>
        <w:numPr>
          <w:ilvl w:val="0"/>
          <w:numId w:val="15"/>
        </w:numPr>
        <w:ind w:left="851" w:right="340"/>
        <w:contextualSpacing w:val="0"/>
        <w:rPr>
          <w:rFonts w:ascii="Arial" w:hAnsi="Arial" w:cs="Arial"/>
          <w:sz w:val="22"/>
        </w:rPr>
      </w:pPr>
      <w:r w:rsidRPr="00586938">
        <w:rPr>
          <w:rFonts w:ascii="Arial" w:hAnsi="Arial" w:cs="Arial"/>
          <w:sz w:val="22"/>
        </w:rPr>
        <w:t>Manage external activities including international placements and visits to overseas universities.</w:t>
      </w:r>
    </w:p>
    <w:p w14:paraId="5936F8AA" w14:textId="77777777" w:rsidR="0029524D" w:rsidRPr="00586938" w:rsidRDefault="0029524D" w:rsidP="0029524D">
      <w:pPr>
        <w:pStyle w:val="ListParagraph"/>
        <w:numPr>
          <w:ilvl w:val="0"/>
          <w:numId w:val="15"/>
        </w:numPr>
        <w:ind w:left="851" w:right="340"/>
        <w:contextualSpacing w:val="0"/>
        <w:rPr>
          <w:rFonts w:ascii="Arial" w:hAnsi="Arial" w:cs="Arial"/>
          <w:sz w:val="22"/>
        </w:rPr>
      </w:pPr>
      <w:r w:rsidRPr="00586938">
        <w:rPr>
          <w:rFonts w:ascii="Arial" w:hAnsi="Arial" w:cs="Arial"/>
          <w:sz w:val="22"/>
        </w:rPr>
        <w:t>Contribute to the wider work of the Faculty and University through effective participation in working groups and committees (e.g., Equality, Diversity and Inclusion committees and self-assessment teams, Health and Safety committees, Research Ethics committees etc.).</w:t>
      </w:r>
    </w:p>
    <w:p w14:paraId="17B7F32A" w14:textId="77777777" w:rsidR="00597EA6" w:rsidRPr="00586938" w:rsidRDefault="00597EA6" w:rsidP="00597EA6">
      <w:pPr>
        <w:pStyle w:val="ListParagraph"/>
        <w:numPr>
          <w:ilvl w:val="0"/>
          <w:numId w:val="15"/>
        </w:numPr>
        <w:ind w:left="851" w:right="340"/>
        <w:contextualSpacing w:val="0"/>
        <w:rPr>
          <w:rFonts w:ascii="Arial" w:hAnsi="Arial" w:cs="Arial"/>
          <w:sz w:val="22"/>
        </w:rPr>
      </w:pPr>
      <w:r w:rsidRPr="00586938">
        <w:rPr>
          <w:rFonts w:ascii="Arial" w:hAnsi="Arial" w:cs="Arial"/>
          <w:sz w:val="22"/>
        </w:rPr>
        <w:t>Line manage or supervise staff, as appropriate.</w:t>
      </w:r>
    </w:p>
    <w:p w14:paraId="76DEFC75" w14:textId="77777777" w:rsidR="00597EA6" w:rsidRPr="00586938" w:rsidRDefault="00597EA6" w:rsidP="00597EA6">
      <w:pPr>
        <w:pStyle w:val="ListParagraph"/>
        <w:numPr>
          <w:ilvl w:val="0"/>
          <w:numId w:val="15"/>
        </w:numPr>
        <w:ind w:left="851" w:right="340"/>
        <w:contextualSpacing w:val="0"/>
        <w:rPr>
          <w:rFonts w:ascii="Arial" w:hAnsi="Arial" w:cs="Arial"/>
          <w:sz w:val="22"/>
        </w:rPr>
      </w:pPr>
      <w:r w:rsidRPr="00586938">
        <w:rPr>
          <w:rFonts w:ascii="Arial" w:hAnsi="Arial" w:cs="Arial"/>
          <w:sz w:val="22"/>
        </w:rPr>
        <w:t>Ensure the effective management and use of assigned resources (e.g., budgets, equipment).</w:t>
      </w:r>
    </w:p>
    <w:p w14:paraId="732DFC80" w14:textId="56CEF116" w:rsidR="00597EA6" w:rsidRPr="00586938" w:rsidRDefault="00597EA6" w:rsidP="00597EA6">
      <w:pPr>
        <w:pStyle w:val="ListParagraph"/>
        <w:numPr>
          <w:ilvl w:val="0"/>
          <w:numId w:val="15"/>
        </w:numPr>
        <w:ind w:left="851" w:right="340"/>
        <w:contextualSpacing w:val="0"/>
        <w:rPr>
          <w:rFonts w:ascii="Arial" w:hAnsi="Arial" w:cs="Arial"/>
          <w:sz w:val="22"/>
        </w:rPr>
      </w:pPr>
      <w:r w:rsidRPr="00586938">
        <w:rPr>
          <w:rFonts w:ascii="Arial" w:hAnsi="Arial" w:cs="Arial"/>
          <w:sz w:val="22"/>
        </w:rPr>
        <w:t>Organise and/or participate in</w:t>
      </w:r>
      <w:r w:rsidR="0029524D" w:rsidRPr="00586938">
        <w:rPr>
          <w:rFonts w:ascii="Arial" w:hAnsi="Arial" w:cs="Arial"/>
          <w:sz w:val="22"/>
        </w:rPr>
        <w:t xml:space="preserve"> </w:t>
      </w:r>
      <w:r w:rsidRPr="00586938">
        <w:rPr>
          <w:rFonts w:ascii="Arial" w:hAnsi="Arial" w:cs="Arial"/>
          <w:sz w:val="22"/>
        </w:rPr>
        <w:t>visit days, open days and public engagement activities.</w:t>
      </w:r>
    </w:p>
    <w:p w14:paraId="2801B6CE" w14:textId="172EB61C" w:rsidR="002B5854" w:rsidRPr="00586938" w:rsidRDefault="00562442" w:rsidP="00597EA6">
      <w:pPr>
        <w:pStyle w:val="ListParagraph"/>
        <w:numPr>
          <w:ilvl w:val="0"/>
          <w:numId w:val="1"/>
        </w:numPr>
        <w:shd w:val="clear" w:color="auto" w:fill="C5D2DA" w:themeFill="background2" w:themeFillShade="E6"/>
        <w:ind w:left="9639" w:hanging="9639"/>
        <w:contextualSpacing w:val="0"/>
        <w:rPr>
          <w:rFonts w:ascii="Arial" w:hAnsi="Arial" w:cs="Arial"/>
          <w:b/>
          <w:bCs/>
          <w:sz w:val="22"/>
        </w:rPr>
      </w:pPr>
      <w:r w:rsidRPr="00586938">
        <w:rPr>
          <w:rFonts w:ascii="Arial" w:hAnsi="Arial" w:cs="Arial"/>
          <w:b/>
          <w:bCs/>
          <w:color w:val="002E3B" w:themeColor="accent1"/>
          <w:sz w:val="22"/>
        </w:rPr>
        <w:t>10</w:t>
      </w:r>
      <w:r w:rsidR="002B5854" w:rsidRPr="00586938">
        <w:rPr>
          <w:rFonts w:ascii="Arial" w:hAnsi="Arial" w:cs="Arial"/>
          <w:b/>
          <w:bCs/>
          <w:color w:val="002E3B" w:themeColor="accent1"/>
          <w:sz w:val="22"/>
        </w:rPr>
        <w:t>%</w:t>
      </w:r>
    </w:p>
    <w:p w14:paraId="5000B770" w14:textId="52ABE02A" w:rsidR="00DB0930" w:rsidRPr="00586938" w:rsidRDefault="00DB0930" w:rsidP="00DB0930">
      <w:pPr>
        <w:pStyle w:val="ListParagraph"/>
        <w:ind w:left="567" w:right="340"/>
        <w:contextualSpacing w:val="0"/>
        <w:rPr>
          <w:rFonts w:ascii="Arial" w:hAnsi="Arial" w:cs="Arial"/>
        </w:rPr>
      </w:pPr>
      <w:r w:rsidRPr="00586938">
        <w:rPr>
          <w:rFonts w:ascii="Arial" w:hAnsi="Arial" w:cs="Arial"/>
          <w:b/>
          <w:bCs/>
          <w:sz w:val="22"/>
        </w:rPr>
        <w:t>Personal development</w:t>
      </w:r>
      <w:r w:rsidRPr="00586938">
        <w:rPr>
          <w:rFonts w:ascii="Arial" w:hAnsi="Arial" w:cs="Arial"/>
        </w:rPr>
        <w:t xml:space="preserve"> </w:t>
      </w:r>
    </w:p>
    <w:p w14:paraId="468A3428" w14:textId="77777777" w:rsidR="00DB0930" w:rsidRDefault="00DB0930" w:rsidP="00DB0930">
      <w:pPr>
        <w:pStyle w:val="ListParagraph"/>
        <w:ind w:left="567" w:right="340"/>
        <w:contextualSpacing w:val="0"/>
        <w:rPr>
          <w:rFonts w:ascii="Arial" w:hAnsi="Arial" w:cs="Arial"/>
          <w:sz w:val="22"/>
        </w:rPr>
      </w:pPr>
      <w:r w:rsidRPr="00586938">
        <w:rPr>
          <w:rFonts w:ascii="Arial" w:hAnsi="Arial" w:cs="Arial"/>
          <w:sz w:val="22"/>
        </w:rPr>
        <w:t>The candidate’s personal development is a priority, and they will be able to use 10% of their time to pursue personal and career development opportunities in line with the C-PIC EDI policy.</w:t>
      </w:r>
    </w:p>
    <w:p w14:paraId="09D2BF04" w14:textId="77777777" w:rsidR="0030692E" w:rsidRPr="00722340" w:rsidRDefault="0030692E" w:rsidP="0030692E">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722340">
        <w:rPr>
          <w:rFonts w:ascii="Roboto" w:hAnsi="Roboto"/>
          <w:b/>
          <w:bCs/>
          <w:color w:val="002E3B" w:themeColor="accent1"/>
          <w:sz w:val="22"/>
        </w:rPr>
        <w:t>5%</w:t>
      </w:r>
    </w:p>
    <w:p w14:paraId="7340B8B1" w14:textId="229518D8" w:rsidR="0030692E" w:rsidRPr="0030692E" w:rsidRDefault="0030692E" w:rsidP="0030692E">
      <w:pPr>
        <w:pStyle w:val="ListParagraph"/>
        <w:ind w:left="567" w:right="340"/>
        <w:contextualSpacing w:val="0"/>
        <w:rPr>
          <w:rFonts w:ascii="Arial" w:hAnsi="Arial" w:cs="Arial"/>
          <w:sz w:val="22"/>
        </w:rPr>
      </w:pPr>
      <w:r w:rsidRPr="006D162A">
        <w:rPr>
          <w:rFonts w:ascii="Arial" w:hAnsi="Arial" w:cs="Arial"/>
          <w:sz w:val="22"/>
        </w:rPr>
        <w:t>Any other duties as allocated by the line manager following consultation with the post holder.</w:t>
      </w:r>
    </w:p>
    <w:p w14:paraId="4365D791" w14:textId="03311F0A" w:rsidR="00886EF0" w:rsidRPr="00586938" w:rsidRDefault="00946D48" w:rsidP="00597EA6">
      <w:pPr>
        <w:rPr>
          <w:rFonts w:ascii="Arial" w:hAnsi="Arial" w:cs="Arial"/>
          <w:sz w:val="22"/>
        </w:rPr>
      </w:pPr>
      <w:r>
        <w:rPr>
          <w:rFonts w:ascii="Arial" w:hAnsi="Arial" w:cs="Arial"/>
          <w:b/>
          <w:bCs/>
          <w:noProof/>
          <w:sz w:val="22"/>
        </w:rPr>
        <w:pict w14:anchorId="67CECA3B">
          <v:rect id="_x0000_i1028" alt="" style="width:451.3pt;height:.05pt;mso-width-percent:0;mso-height-percent:0;mso-width-percent:0;mso-height-percent:0" o:hralign="center" o:hrstd="t" o:hr="t" fillcolor="#a0a0a0" stroked="f"/>
        </w:pict>
      </w:r>
    </w:p>
    <w:p w14:paraId="51DEFB8A" w14:textId="77777777" w:rsidR="0029524D" w:rsidRPr="00586938" w:rsidRDefault="0029524D">
      <w:pPr>
        <w:spacing w:before="0" w:after="0"/>
        <w:rPr>
          <w:rFonts w:ascii="Arial" w:hAnsi="Arial" w:cs="Arial"/>
          <w:color w:val="002E3B" w:themeColor="accent1"/>
          <w:sz w:val="22"/>
        </w:rPr>
      </w:pPr>
      <w:r w:rsidRPr="00586938">
        <w:rPr>
          <w:rFonts w:ascii="Arial" w:hAnsi="Arial" w:cs="Arial"/>
          <w:color w:val="002E3B" w:themeColor="accent1"/>
          <w:sz w:val="22"/>
        </w:rPr>
        <w:br w:type="page"/>
      </w:r>
    </w:p>
    <w:p w14:paraId="2DED0D66" w14:textId="2CEE6D2C" w:rsidR="00A2516E" w:rsidRPr="00586938" w:rsidRDefault="00A2516E" w:rsidP="00597EA6">
      <w:pPr>
        <w:rPr>
          <w:rFonts w:ascii="Arial" w:hAnsi="Arial" w:cs="Arial"/>
          <w:sz w:val="22"/>
        </w:rPr>
      </w:pPr>
      <w:r w:rsidRPr="00586938">
        <w:rPr>
          <w:rFonts w:ascii="Arial" w:hAnsi="Arial" w:cs="Arial"/>
          <w:color w:val="002E3B" w:themeColor="accent1"/>
          <w:sz w:val="22"/>
        </w:rPr>
        <w:lastRenderedPageBreak/>
        <w:t>Internal and external relationships:</w:t>
      </w:r>
    </w:p>
    <w:p w14:paraId="4E8A9C07" w14:textId="77777777" w:rsidR="0098443A" w:rsidRPr="00586938" w:rsidRDefault="0098443A" w:rsidP="0098443A">
      <w:pPr>
        <w:ind w:left="567"/>
        <w:rPr>
          <w:rFonts w:ascii="Arial" w:hAnsi="Arial" w:cs="Arial"/>
          <w:sz w:val="22"/>
        </w:rPr>
      </w:pPr>
      <w:r w:rsidRPr="00586938">
        <w:rPr>
          <w:rFonts w:ascii="Arial" w:hAnsi="Arial" w:cs="Arial"/>
          <w:sz w:val="22"/>
        </w:rPr>
        <w:t>C-PIC Core Partners (University of Glasgow, STFC)</w:t>
      </w:r>
    </w:p>
    <w:p w14:paraId="3690A364" w14:textId="77777777" w:rsidR="0098443A" w:rsidRPr="00586938" w:rsidRDefault="0098443A" w:rsidP="0098443A">
      <w:pPr>
        <w:ind w:left="567"/>
        <w:rPr>
          <w:rFonts w:ascii="Arial" w:hAnsi="Arial" w:cs="Arial"/>
          <w:sz w:val="22"/>
        </w:rPr>
      </w:pPr>
      <w:r w:rsidRPr="00586938">
        <w:rPr>
          <w:rFonts w:ascii="Arial" w:hAnsi="Arial" w:cs="Arial"/>
          <w:sz w:val="22"/>
        </w:rPr>
        <w:t>Representatives from Innovation Knowledge Centres: CHIMES, NEUROWARE and REWIRE</w:t>
      </w:r>
    </w:p>
    <w:p w14:paraId="65D90DEA" w14:textId="274DAC97" w:rsidR="0098443A" w:rsidRPr="00586938" w:rsidRDefault="0098443A" w:rsidP="0098443A">
      <w:pPr>
        <w:ind w:left="567"/>
        <w:rPr>
          <w:rFonts w:ascii="Arial" w:hAnsi="Arial" w:cs="Arial"/>
          <w:sz w:val="22"/>
        </w:rPr>
      </w:pPr>
      <w:r w:rsidRPr="00586938">
        <w:rPr>
          <w:rFonts w:ascii="Arial" w:hAnsi="Arial" w:cs="Arial"/>
          <w:sz w:val="22"/>
        </w:rPr>
        <w:t>Government, civil servants and policy influencers, such as the Canadian High Commission</w:t>
      </w:r>
    </w:p>
    <w:p w14:paraId="52F7BB00" w14:textId="77777777" w:rsidR="0098443A" w:rsidRPr="00586938" w:rsidRDefault="0098443A" w:rsidP="0098443A">
      <w:pPr>
        <w:ind w:left="567"/>
        <w:rPr>
          <w:rFonts w:ascii="Arial" w:hAnsi="Arial" w:cs="Arial"/>
          <w:sz w:val="22"/>
        </w:rPr>
      </w:pPr>
      <w:r w:rsidRPr="00586938">
        <w:rPr>
          <w:rFonts w:ascii="Arial" w:hAnsi="Arial" w:cs="Arial"/>
          <w:sz w:val="22"/>
        </w:rPr>
        <w:t>Funding bodies (including UKRI, Innovate UK, European Union, corporate and other sponsors)</w:t>
      </w:r>
    </w:p>
    <w:p w14:paraId="04CDC58C" w14:textId="77777777" w:rsidR="0098443A" w:rsidRPr="00586938" w:rsidRDefault="0098443A" w:rsidP="0098443A">
      <w:pPr>
        <w:ind w:left="567"/>
        <w:rPr>
          <w:rFonts w:ascii="Arial" w:hAnsi="Arial" w:cs="Arial"/>
          <w:sz w:val="22"/>
        </w:rPr>
      </w:pPr>
      <w:r w:rsidRPr="00586938">
        <w:rPr>
          <w:rFonts w:ascii="Arial" w:hAnsi="Arial" w:cs="Arial"/>
          <w:sz w:val="22"/>
        </w:rPr>
        <w:t>Local, national and international public and private sector regulatory bodies and public organisations</w:t>
      </w:r>
    </w:p>
    <w:p w14:paraId="65203777" w14:textId="77777777" w:rsidR="0098443A" w:rsidRPr="00586938" w:rsidRDefault="0098443A" w:rsidP="0098443A">
      <w:pPr>
        <w:ind w:left="567"/>
        <w:rPr>
          <w:rFonts w:ascii="Arial" w:hAnsi="Arial" w:cs="Arial"/>
          <w:sz w:val="22"/>
        </w:rPr>
      </w:pPr>
      <w:r w:rsidRPr="00586938">
        <w:rPr>
          <w:rFonts w:ascii="Arial" w:hAnsi="Arial" w:cs="Arial"/>
          <w:sz w:val="22"/>
        </w:rPr>
        <w:t>Members of such committees and boards as may be relevant to the role</w:t>
      </w:r>
    </w:p>
    <w:p w14:paraId="1FFCC57F" w14:textId="77777777" w:rsidR="0098443A" w:rsidRPr="00586938" w:rsidRDefault="0098443A" w:rsidP="0098443A">
      <w:pPr>
        <w:ind w:left="567"/>
        <w:rPr>
          <w:rFonts w:ascii="Arial" w:hAnsi="Arial" w:cs="Arial"/>
          <w:sz w:val="22"/>
        </w:rPr>
      </w:pPr>
      <w:r w:rsidRPr="00586938">
        <w:rPr>
          <w:rFonts w:ascii="Arial" w:hAnsi="Arial" w:cs="Arial"/>
          <w:sz w:val="22"/>
        </w:rPr>
        <w:t>Large, Medium and Small Companies in relevant sectors</w:t>
      </w:r>
    </w:p>
    <w:p w14:paraId="3F3156E1" w14:textId="77777777" w:rsidR="0098443A" w:rsidRPr="00586938" w:rsidRDefault="0098443A" w:rsidP="0098443A">
      <w:pPr>
        <w:ind w:left="567"/>
        <w:rPr>
          <w:rFonts w:ascii="Arial" w:hAnsi="Arial" w:cs="Arial"/>
          <w:sz w:val="22"/>
        </w:rPr>
      </w:pPr>
      <w:r w:rsidRPr="00586938">
        <w:rPr>
          <w:rFonts w:ascii="Arial" w:hAnsi="Arial" w:cs="Arial"/>
          <w:sz w:val="22"/>
        </w:rPr>
        <w:t>Senior academics at Canadian and other UK Universities</w:t>
      </w:r>
    </w:p>
    <w:p w14:paraId="62DEC2FD" w14:textId="15596EB2" w:rsidR="0098443A" w:rsidRPr="00586938" w:rsidRDefault="0098443A" w:rsidP="0098443A">
      <w:pPr>
        <w:ind w:left="567"/>
        <w:rPr>
          <w:rFonts w:ascii="Arial" w:hAnsi="Arial" w:cs="Arial"/>
          <w:sz w:val="22"/>
        </w:rPr>
      </w:pPr>
      <w:r w:rsidRPr="00586938">
        <w:rPr>
          <w:rFonts w:ascii="Arial" w:hAnsi="Arial" w:cs="Arial"/>
          <w:sz w:val="22"/>
        </w:rPr>
        <w:t xml:space="preserve">Industry and Network organisations such as </w:t>
      </w:r>
      <w:proofErr w:type="spellStart"/>
      <w:r w:rsidRPr="00586938">
        <w:rPr>
          <w:rFonts w:ascii="Arial" w:hAnsi="Arial" w:cs="Arial"/>
          <w:sz w:val="22"/>
        </w:rPr>
        <w:t>TechWorks</w:t>
      </w:r>
      <w:proofErr w:type="spellEnd"/>
      <w:r w:rsidRPr="00586938">
        <w:rPr>
          <w:rFonts w:ascii="Arial" w:hAnsi="Arial" w:cs="Arial"/>
          <w:sz w:val="22"/>
        </w:rPr>
        <w:t>, UK Semiconductor Centre</w:t>
      </w:r>
      <w:r w:rsidR="00586938" w:rsidRPr="00586938">
        <w:rPr>
          <w:rFonts w:ascii="Arial" w:hAnsi="Arial" w:cs="Arial"/>
          <w:sz w:val="22"/>
        </w:rPr>
        <w:t xml:space="preserve"> and</w:t>
      </w:r>
      <w:r w:rsidRPr="00586938">
        <w:rPr>
          <w:rFonts w:ascii="Arial" w:hAnsi="Arial" w:cs="Arial"/>
          <w:sz w:val="22"/>
        </w:rPr>
        <w:t xml:space="preserve"> Canada’s Semiconductor Council</w:t>
      </w:r>
    </w:p>
    <w:p w14:paraId="7A27DFDD" w14:textId="720E6577" w:rsidR="00A2516E" w:rsidRPr="00586938" w:rsidRDefault="00946D48" w:rsidP="002B5854">
      <w:pPr>
        <w:rPr>
          <w:rFonts w:ascii="Arial" w:hAnsi="Arial" w:cs="Arial"/>
          <w:sz w:val="22"/>
        </w:rPr>
      </w:pPr>
      <w:r>
        <w:rPr>
          <w:rFonts w:ascii="Arial" w:hAnsi="Arial" w:cs="Arial"/>
          <w:b/>
          <w:bCs/>
          <w:noProof/>
          <w:sz w:val="22"/>
        </w:rPr>
        <w:pict w14:anchorId="20763650">
          <v:rect id="_x0000_i1029" alt="" style="width:451.3pt;height:.05pt;mso-width-percent:0;mso-height-percent:0;mso-width-percent:0;mso-height-percent:0" o:hralign="center" o:hrstd="t" o:hr="t" fillcolor="#a0a0a0" stroked="f"/>
        </w:pict>
      </w:r>
    </w:p>
    <w:p w14:paraId="66C40B02" w14:textId="77777777" w:rsidR="00A2516E" w:rsidRPr="00586938" w:rsidRDefault="00A2516E" w:rsidP="002B5854">
      <w:pPr>
        <w:rPr>
          <w:rFonts w:ascii="Arial" w:hAnsi="Arial" w:cs="Arial"/>
          <w:sz w:val="22"/>
        </w:rPr>
      </w:pPr>
      <w:r w:rsidRPr="00586938">
        <w:rPr>
          <w:rFonts w:ascii="Arial" w:hAnsi="Arial" w:cs="Arial"/>
          <w:color w:val="002E3B" w:themeColor="accent1"/>
          <w:sz w:val="22"/>
        </w:rPr>
        <w:t>Special requirements:</w:t>
      </w:r>
    </w:p>
    <w:p w14:paraId="25AC5BC0" w14:textId="77777777" w:rsidR="0098443A" w:rsidRPr="00586938" w:rsidRDefault="0098443A" w:rsidP="0098443A">
      <w:pPr>
        <w:ind w:left="567"/>
        <w:rPr>
          <w:rFonts w:ascii="Arial" w:hAnsi="Arial" w:cs="Arial"/>
          <w:color w:val="002E3B" w:themeColor="accent1"/>
          <w:sz w:val="22"/>
        </w:rPr>
      </w:pPr>
      <w:r w:rsidRPr="00586938">
        <w:rPr>
          <w:rFonts w:ascii="Arial" w:hAnsi="Arial" w:cs="Arial"/>
          <w:sz w:val="22"/>
        </w:rPr>
        <w:t>As the role involves handling information up to OFFICIAL SENSITIVE (see</w:t>
      </w:r>
      <w:r w:rsidRPr="00586938">
        <w:rPr>
          <w:rFonts w:ascii="Arial" w:hAnsi="Arial" w:cs="Arial"/>
          <w:color w:val="333333"/>
          <w:sz w:val="22"/>
        </w:rPr>
        <w:t xml:space="preserve"> </w:t>
      </w:r>
      <w:hyperlink r:id="rId12" w:history="1">
        <w:r w:rsidRPr="00586938">
          <w:rPr>
            <w:rStyle w:val="Hyperlink"/>
            <w:rFonts w:ascii="Arial" w:hAnsi="Arial" w:cs="Arial"/>
            <w:sz w:val="22"/>
          </w:rPr>
          <w:t>https://www.gov.uk/government/publications/government-security-classifications</w:t>
        </w:r>
      </w:hyperlink>
      <w:r w:rsidRPr="00586938">
        <w:rPr>
          <w:rFonts w:ascii="Arial" w:hAnsi="Arial" w:cs="Arial"/>
          <w:color w:val="333333"/>
          <w:sz w:val="22"/>
        </w:rPr>
        <w:t>), the c</w:t>
      </w:r>
      <w:r w:rsidRPr="00586938">
        <w:rPr>
          <w:rFonts w:ascii="Arial" w:hAnsi="Arial" w:cs="Arial"/>
          <w:color w:val="002E3B" w:themeColor="accent1"/>
          <w:sz w:val="22"/>
        </w:rPr>
        <w:t>andidate will need to pass the necessary clearance checks.</w:t>
      </w:r>
    </w:p>
    <w:p w14:paraId="09E730F5" w14:textId="0846EB47" w:rsidR="00A2516E" w:rsidRPr="00586938" w:rsidRDefault="00946D48" w:rsidP="002B5854">
      <w:pPr>
        <w:rPr>
          <w:rFonts w:ascii="Arial" w:hAnsi="Arial" w:cs="Arial"/>
          <w:sz w:val="22"/>
        </w:rPr>
      </w:pPr>
      <w:r>
        <w:rPr>
          <w:rFonts w:ascii="Arial" w:hAnsi="Arial" w:cs="Arial"/>
          <w:b/>
          <w:bCs/>
          <w:noProof/>
          <w:sz w:val="22"/>
        </w:rPr>
        <w:pict w14:anchorId="721D6246">
          <v:rect id="_x0000_i1030" alt="" style="width:451.3pt;height:.05pt;mso-width-percent:0;mso-height-percent:0;mso-width-percent:0;mso-height-percent:0" o:hralign="center" o:hrstd="t" o:hr="t" fillcolor="#a0a0a0" stroked="f"/>
        </w:pict>
      </w:r>
    </w:p>
    <w:p w14:paraId="054DE9B2" w14:textId="77777777" w:rsidR="00850136" w:rsidRPr="00586938" w:rsidRDefault="00850136" w:rsidP="002B5854">
      <w:pPr>
        <w:rPr>
          <w:rFonts w:ascii="Arial" w:hAnsi="Arial" w:cs="Arial"/>
          <w:sz w:val="22"/>
        </w:rPr>
      </w:pPr>
      <w:r w:rsidRPr="00586938">
        <w:rPr>
          <w:rFonts w:ascii="Arial" w:hAnsi="Arial" w:cs="Arial"/>
          <w:sz w:val="22"/>
        </w:rPr>
        <w:br w:type="page"/>
      </w:r>
    </w:p>
    <w:p w14:paraId="190AF81B" w14:textId="42633DCD" w:rsidR="00A2516E" w:rsidRPr="00586938" w:rsidRDefault="004D46AB" w:rsidP="002B5854">
      <w:pPr>
        <w:pStyle w:val="Heading1"/>
        <w:shd w:val="clear" w:color="auto" w:fill="002E3B" w:themeFill="accent1"/>
        <w:spacing w:line="240" w:lineRule="auto"/>
        <w:rPr>
          <w:rFonts w:ascii="Arial" w:hAnsi="Arial" w:cs="Arial"/>
          <w:b w:val="0"/>
          <w:bCs/>
          <w:color w:val="FFFFFF" w:themeColor="background1"/>
          <w:sz w:val="24"/>
          <w:szCs w:val="24"/>
        </w:rPr>
      </w:pPr>
      <w:r w:rsidRPr="00586938">
        <w:rPr>
          <w:rFonts w:ascii="Arial" w:hAnsi="Arial" w:cs="Arial"/>
          <w:b w:val="0"/>
          <w:bCs/>
          <w:color w:val="FFFFFF" w:themeColor="background1"/>
          <w:sz w:val="24"/>
          <w:szCs w:val="24"/>
        </w:rPr>
        <w:lastRenderedPageBreak/>
        <w:t xml:space="preserve">Person Specification – </w:t>
      </w:r>
      <w:r w:rsidR="00C9549D" w:rsidRPr="00586938">
        <w:rPr>
          <w:rFonts w:ascii="Arial" w:hAnsi="Arial" w:cs="Arial"/>
          <w:b w:val="0"/>
          <w:bCs/>
          <w:color w:val="FFFFFF" w:themeColor="background1"/>
          <w:sz w:val="24"/>
          <w:szCs w:val="24"/>
        </w:rPr>
        <w:t>Skills</w:t>
      </w:r>
      <w:r w:rsidRPr="00586938">
        <w:rPr>
          <w:rFonts w:ascii="Arial" w:hAnsi="Arial" w:cs="Arial"/>
          <w:b w:val="0"/>
          <w:bCs/>
          <w:color w:val="FFFFFF" w:themeColor="background1"/>
          <w:sz w:val="24"/>
          <w:szCs w:val="24"/>
        </w:rPr>
        <w:t xml:space="preserve"> </w:t>
      </w:r>
      <w:r w:rsidR="00C9549D" w:rsidRPr="00586938">
        <w:rPr>
          <w:rFonts w:ascii="Arial" w:hAnsi="Arial" w:cs="Arial"/>
          <w:b w:val="0"/>
          <w:bCs/>
          <w:color w:val="FFFFFF" w:themeColor="background1"/>
          <w:sz w:val="24"/>
          <w:szCs w:val="24"/>
        </w:rPr>
        <w:t>and Competencies</w:t>
      </w:r>
    </w:p>
    <w:p w14:paraId="32DE3D98" w14:textId="1E38BA37" w:rsidR="00FC191A" w:rsidRPr="00586938" w:rsidRDefault="00FC191A" w:rsidP="002B5854">
      <w:pPr>
        <w:rPr>
          <w:rFonts w:ascii="Arial" w:hAnsi="Arial" w:cs="Arial"/>
          <w:sz w:val="22"/>
        </w:rPr>
      </w:pPr>
      <w:r w:rsidRPr="00586938">
        <w:rPr>
          <w:rFonts w:ascii="Arial" w:hAnsi="Arial" w:cs="Arial"/>
          <w:sz w:val="22"/>
        </w:rPr>
        <w:t xml:space="preserve">All essential and desirable criteria outlined in this Person Specification will be assessed through a combination of recruitment application and CV, </w:t>
      </w:r>
      <w:bookmarkStart w:id="0" w:name="_Hlk187230474"/>
      <w:r w:rsidRPr="00586938">
        <w:rPr>
          <w:rFonts w:ascii="Arial" w:hAnsi="Arial" w:cs="Arial"/>
          <w:sz w:val="22"/>
        </w:rPr>
        <w:t xml:space="preserve">and </w:t>
      </w:r>
      <w:r w:rsidR="00FE3660" w:rsidRPr="00586938">
        <w:rPr>
          <w:rFonts w:ascii="Arial" w:hAnsi="Arial" w:cs="Arial"/>
          <w:sz w:val="22"/>
        </w:rPr>
        <w:t>where applicable</w:t>
      </w:r>
      <w:r w:rsidR="004D46AB" w:rsidRPr="00586938">
        <w:rPr>
          <w:rFonts w:ascii="Arial" w:hAnsi="Arial" w:cs="Arial"/>
          <w:sz w:val="22"/>
        </w:rPr>
        <w:t xml:space="preserve"> numerical or written assessment</w:t>
      </w:r>
      <w:bookmarkEnd w:id="0"/>
      <w:r w:rsidR="00C836E2" w:rsidRPr="00586938">
        <w:rPr>
          <w:rFonts w:ascii="Arial" w:hAnsi="Arial" w:cs="Arial"/>
          <w:sz w:val="22"/>
        </w:rPr>
        <w:t>.</w:t>
      </w:r>
    </w:p>
    <w:p w14:paraId="4EE400D8" w14:textId="17AD2475" w:rsidR="0004217C" w:rsidRPr="00586938" w:rsidRDefault="0004217C" w:rsidP="002B5854">
      <w:pPr>
        <w:rPr>
          <w:rFonts w:ascii="Arial" w:hAnsi="Arial" w:cs="Arial"/>
          <w:b/>
          <w:bCs/>
          <w:color w:val="002E3B" w:themeColor="accent1"/>
          <w:sz w:val="22"/>
        </w:rPr>
      </w:pPr>
      <w:r w:rsidRPr="00586938">
        <w:rPr>
          <w:rFonts w:ascii="Arial" w:hAnsi="Arial" w:cs="Arial"/>
          <w:b/>
          <w:bCs/>
          <w:color w:val="002E3B" w:themeColor="accent1"/>
          <w:sz w:val="22"/>
        </w:rPr>
        <w:t>Knowledge, Experience and Qualifications</w:t>
      </w:r>
    </w:p>
    <w:p w14:paraId="2AA97961" w14:textId="77777777" w:rsidR="002649DE" w:rsidRPr="00586938" w:rsidRDefault="002649DE" w:rsidP="002649DE">
      <w:pPr>
        <w:rPr>
          <w:rFonts w:ascii="Arial" w:hAnsi="Arial" w:cs="Arial"/>
          <w:color w:val="002E3B" w:themeColor="accent1"/>
          <w:sz w:val="22"/>
        </w:rPr>
      </w:pPr>
      <w:r w:rsidRPr="00586938">
        <w:rPr>
          <w:rFonts w:ascii="Arial" w:hAnsi="Arial" w:cs="Arial"/>
          <w:color w:val="002E3B" w:themeColor="accent1"/>
          <w:sz w:val="22"/>
        </w:rPr>
        <w:t>Essential</w:t>
      </w:r>
    </w:p>
    <w:p w14:paraId="42A241D3" w14:textId="169427FD" w:rsidR="002649DE" w:rsidRPr="00586938" w:rsidRDefault="003032A8" w:rsidP="002649DE">
      <w:pPr>
        <w:pStyle w:val="ListParagraph"/>
        <w:numPr>
          <w:ilvl w:val="0"/>
          <w:numId w:val="6"/>
        </w:numPr>
        <w:ind w:left="567" w:hanging="425"/>
        <w:contextualSpacing w:val="0"/>
        <w:rPr>
          <w:rFonts w:ascii="Arial" w:hAnsi="Arial" w:cs="Arial"/>
          <w:sz w:val="22"/>
        </w:rPr>
      </w:pPr>
      <w:r w:rsidRPr="00586938">
        <w:rPr>
          <w:rFonts w:ascii="Arial" w:hAnsi="Arial" w:cs="Arial"/>
          <w:sz w:val="22"/>
        </w:rPr>
        <w:t>E</w:t>
      </w:r>
      <w:r w:rsidR="005B15CE" w:rsidRPr="00586938">
        <w:rPr>
          <w:rFonts w:ascii="Arial" w:hAnsi="Arial" w:cs="Arial"/>
          <w:sz w:val="22"/>
        </w:rPr>
        <w:t xml:space="preserve">xperience of </w:t>
      </w:r>
      <w:r w:rsidR="00D549EA" w:rsidRPr="00586938">
        <w:rPr>
          <w:rFonts w:ascii="Arial" w:hAnsi="Arial" w:cs="Arial"/>
          <w:sz w:val="22"/>
        </w:rPr>
        <w:t xml:space="preserve">organising </w:t>
      </w:r>
      <w:r w:rsidR="00183B1E" w:rsidRPr="00586938">
        <w:rPr>
          <w:rFonts w:ascii="Arial" w:hAnsi="Arial" w:cs="Arial"/>
          <w:sz w:val="22"/>
        </w:rPr>
        <w:t xml:space="preserve">high-profile </w:t>
      </w:r>
      <w:r w:rsidR="00D549EA" w:rsidRPr="00586938">
        <w:rPr>
          <w:rFonts w:ascii="Arial" w:hAnsi="Arial" w:cs="Arial"/>
          <w:sz w:val="22"/>
        </w:rPr>
        <w:t xml:space="preserve">events involving </w:t>
      </w:r>
      <w:r w:rsidR="005B15CE" w:rsidRPr="00586938">
        <w:rPr>
          <w:rFonts w:ascii="Arial" w:hAnsi="Arial" w:cs="Arial"/>
          <w:sz w:val="22"/>
        </w:rPr>
        <w:t>technolog</w:t>
      </w:r>
      <w:r w:rsidR="00183B1E" w:rsidRPr="00586938">
        <w:rPr>
          <w:rFonts w:ascii="Arial" w:hAnsi="Arial" w:cs="Arial"/>
          <w:sz w:val="22"/>
        </w:rPr>
        <w:t>y experts, policy makers, academics and industry specialists</w:t>
      </w:r>
      <w:r w:rsidR="00711F05" w:rsidRPr="00586938">
        <w:rPr>
          <w:rFonts w:ascii="Arial" w:hAnsi="Arial" w:cs="Arial"/>
          <w:sz w:val="22"/>
        </w:rPr>
        <w:t xml:space="preserve">. </w:t>
      </w:r>
    </w:p>
    <w:p w14:paraId="7C77F297" w14:textId="04A571D7" w:rsidR="00711F05" w:rsidRPr="00586938" w:rsidRDefault="006A4F46" w:rsidP="002649DE">
      <w:pPr>
        <w:pStyle w:val="ListParagraph"/>
        <w:numPr>
          <w:ilvl w:val="0"/>
          <w:numId w:val="6"/>
        </w:numPr>
        <w:ind w:left="567" w:hanging="425"/>
        <w:contextualSpacing w:val="0"/>
        <w:rPr>
          <w:rFonts w:ascii="Arial" w:hAnsi="Arial" w:cs="Arial"/>
          <w:sz w:val="22"/>
        </w:rPr>
      </w:pPr>
      <w:r w:rsidRPr="00586938">
        <w:rPr>
          <w:rFonts w:ascii="Arial" w:hAnsi="Arial" w:cs="Arial"/>
          <w:sz w:val="22"/>
        </w:rPr>
        <w:t>P</w:t>
      </w:r>
      <w:r w:rsidR="003032A8" w:rsidRPr="00586938">
        <w:rPr>
          <w:rFonts w:ascii="Arial" w:hAnsi="Arial" w:cs="Arial"/>
          <w:sz w:val="22"/>
        </w:rPr>
        <w:t>roject management skills to</w:t>
      </w:r>
      <w:r w:rsidRPr="00586938">
        <w:rPr>
          <w:rFonts w:ascii="Arial" w:hAnsi="Arial" w:cs="Arial"/>
          <w:sz w:val="22"/>
        </w:rPr>
        <w:t xml:space="preserve"> ensure </w:t>
      </w:r>
      <w:proofErr w:type="spellStart"/>
      <w:r w:rsidR="003032A8" w:rsidRPr="00586938">
        <w:rPr>
          <w:rFonts w:ascii="Arial" w:hAnsi="Arial" w:cs="Arial"/>
          <w:sz w:val="22"/>
        </w:rPr>
        <w:t>activites</w:t>
      </w:r>
      <w:proofErr w:type="spellEnd"/>
      <w:r w:rsidRPr="00586938">
        <w:rPr>
          <w:rFonts w:ascii="Arial" w:hAnsi="Arial" w:cs="Arial"/>
          <w:sz w:val="22"/>
        </w:rPr>
        <w:t xml:space="preserve"> are delivered on time and </w:t>
      </w:r>
      <w:r w:rsidR="00B33945" w:rsidRPr="00586938">
        <w:rPr>
          <w:rFonts w:ascii="Arial" w:hAnsi="Arial" w:cs="Arial"/>
          <w:sz w:val="22"/>
        </w:rPr>
        <w:t>achieve desired outcomes.</w:t>
      </w:r>
    </w:p>
    <w:p w14:paraId="65C40F58" w14:textId="77777777" w:rsidR="002649DE" w:rsidRPr="00586938" w:rsidRDefault="002649DE" w:rsidP="002649DE">
      <w:pPr>
        <w:pStyle w:val="ListParagraph"/>
        <w:numPr>
          <w:ilvl w:val="0"/>
          <w:numId w:val="6"/>
        </w:numPr>
        <w:ind w:left="567" w:hanging="425"/>
        <w:contextualSpacing w:val="0"/>
        <w:rPr>
          <w:rFonts w:ascii="Arial" w:hAnsi="Arial" w:cs="Arial"/>
          <w:sz w:val="22"/>
        </w:rPr>
      </w:pPr>
      <w:r w:rsidRPr="00586938">
        <w:rPr>
          <w:rFonts w:ascii="Arial" w:hAnsi="Arial" w:cs="Arial"/>
          <w:sz w:val="22"/>
        </w:rPr>
        <w:t>The required level of knowledge and understanding will normally have been gained through some or all of the following:</w:t>
      </w:r>
    </w:p>
    <w:p w14:paraId="2D8D9F0D" w14:textId="77777777" w:rsidR="002649DE" w:rsidRPr="00586938" w:rsidRDefault="002649DE" w:rsidP="002649DE">
      <w:pPr>
        <w:pStyle w:val="ListParagraph"/>
        <w:numPr>
          <w:ilvl w:val="1"/>
          <w:numId w:val="6"/>
        </w:numPr>
        <w:ind w:left="1134" w:hanging="425"/>
        <w:contextualSpacing w:val="0"/>
        <w:rPr>
          <w:rFonts w:ascii="Arial" w:hAnsi="Arial" w:cs="Arial"/>
          <w:sz w:val="22"/>
        </w:rPr>
      </w:pPr>
      <w:r w:rsidRPr="00586938">
        <w:rPr>
          <w:rFonts w:ascii="Arial" w:hAnsi="Arial" w:cs="Arial"/>
          <w:sz w:val="22"/>
        </w:rPr>
        <w:t>Considerable work experience</w:t>
      </w:r>
    </w:p>
    <w:p w14:paraId="2D1B87C5" w14:textId="77777777" w:rsidR="002649DE" w:rsidRPr="00586938" w:rsidRDefault="002649DE" w:rsidP="002649DE">
      <w:pPr>
        <w:pStyle w:val="ListParagraph"/>
        <w:numPr>
          <w:ilvl w:val="1"/>
          <w:numId w:val="6"/>
        </w:numPr>
        <w:ind w:left="1134" w:hanging="425"/>
        <w:contextualSpacing w:val="0"/>
        <w:rPr>
          <w:rFonts w:ascii="Arial" w:hAnsi="Arial" w:cs="Arial"/>
          <w:sz w:val="22"/>
        </w:rPr>
      </w:pPr>
      <w:r w:rsidRPr="00586938">
        <w:rPr>
          <w:rFonts w:ascii="Arial" w:hAnsi="Arial" w:cs="Arial"/>
          <w:sz w:val="22"/>
        </w:rPr>
        <w:t>Vocational training</w:t>
      </w:r>
    </w:p>
    <w:p w14:paraId="14346670" w14:textId="77777777" w:rsidR="002649DE" w:rsidRPr="00586938" w:rsidRDefault="002649DE" w:rsidP="002649DE">
      <w:pPr>
        <w:pStyle w:val="ListParagraph"/>
        <w:numPr>
          <w:ilvl w:val="1"/>
          <w:numId w:val="6"/>
        </w:numPr>
        <w:ind w:left="1134" w:hanging="425"/>
        <w:contextualSpacing w:val="0"/>
        <w:rPr>
          <w:rFonts w:ascii="Arial" w:hAnsi="Arial" w:cs="Arial"/>
          <w:sz w:val="22"/>
        </w:rPr>
      </w:pPr>
      <w:bookmarkStart w:id="1" w:name="_Hlk194070492"/>
      <w:r w:rsidRPr="00586938">
        <w:rPr>
          <w:rFonts w:ascii="Arial" w:hAnsi="Arial" w:cs="Arial"/>
          <w:sz w:val="22"/>
        </w:rPr>
        <w:t xml:space="preserve">Formal qualification(s) equivalent to Level 8 of the </w:t>
      </w:r>
      <w:hyperlink r:id="rId13" w:history="1">
        <w:r w:rsidRPr="00586938">
          <w:rPr>
            <w:rStyle w:val="Hyperlink"/>
            <w:rFonts w:ascii="Arial" w:hAnsi="Arial" w:cs="Arial"/>
            <w:sz w:val="22"/>
          </w:rPr>
          <w:t>Regulated Qualifications Framework</w:t>
        </w:r>
      </w:hyperlink>
      <w:r w:rsidRPr="00586938">
        <w:rPr>
          <w:rFonts w:ascii="Arial" w:hAnsi="Arial" w:cs="Arial"/>
          <w:sz w:val="22"/>
        </w:rPr>
        <w:t xml:space="preserve"> e.g. PhD in relevant subject area or Level 8 award, certificate, diploma</w:t>
      </w:r>
      <w:bookmarkEnd w:id="1"/>
      <w:r w:rsidRPr="00586938">
        <w:rPr>
          <w:rFonts w:ascii="Arial" w:hAnsi="Arial" w:cs="Arial"/>
          <w:sz w:val="22"/>
        </w:rPr>
        <w:t>.</w:t>
      </w:r>
    </w:p>
    <w:p w14:paraId="394A904F" w14:textId="77777777" w:rsidR="002649DE" w:rsidRPr="00586938" w:rsidRDefault="002649DE" w:rsidP="002649DE">
      <w:pPr>
        <w:rPr>
          <w:rFonts w:ascii="Arial" w:hAnsi="Arial" w:cs="Arial"/>
          <w:color w:val="002E3B" w:themeColor="accent1"/>
          <w:sz w:val="22"/>
        </w:rPr>
      </w:pPr>
      <w:r w:rsidRPr="00586938">
        <w:rPr>
          <w:rFonts w:ascii="Arial" w:hAnsi="Arial" w:cs="Arial"/>
          <w:color w:val="002E3B" w:themeColor="accent1"/>
          <w:sz w:val="22"/>
        </w:rPr>
        <w:t>Desirable</w:t>
      </w:r>
    </w:p>
    <w:p w14:paraId="5E89A291" w14:textId="4C716338" w:rsidR="00183B1E" w:rsidRPr="00586938" w:rsidRDefault="00183B1E" w:rsidP="002649DE">
      <w:pPr>
        <w:pStyle w:val="ListParagraph"/>
        <w:numPr>
          <w:ilvl w:val="0"/>
          <w:numId w:val="11"/>
        </w:numPr>
        <w:ind w:left="567" w:hanging="425"/>
        <w:contextualSpacing w:val="0"/>
        <w:rPr>
          <w:rFonts w:ascii="Arial" w:hAnsi="Arial" w:cs="Arial"/>
          <w:sz w:val="22"/>
        </w:rPr>
      </w:pPr>
      <w:r w:rsidRPr="00586938">
        <w:rPr>
          <w:rFonts w:ascii="Arial" w:hAnsi="Arial" w:cs="Arial"/>
          <w:sz w:val="22"/>
        </w:rPr>
        <w:t xml:space="preserve">Experience of organising international events is </w:t>
      </w:r>
      <w:proofErr w:type="spellStart"/>
      <w:r w:rsidRPr="00586938">
        <w:rPr>
          <w:rFonts w:ascii="Arial" w:hAnsi="Arial" w:cs="Arial"/>
          <w:sz w:val="22"/>
        </w:rPr>
        <w:t>desriable</w:t>
      </w:r>
      <w:proofErr w:type="spellEnd"/>
      <w:r w:rsidRPr="00586938">
        <w:rPr>
          <w:rFonts w:ascii="Arial" w:hAnsi="Arial" w:cs="Arial"/>
          <w:sz w:val="22"/>
        </w:rPr>
        <w:t xml:space="preserve"> but not essential.</w:t>
      </w:r>
    </w:p>
    <w:p w14:paraId="3CBED163" w14:textId="0AF6A918" w:rsidR="00711F05" w:rsidRPr="00586938" w:rsidRDefault="00711F05" w:rsidP="002649DE">
      <w:pPr>
        <w:pStyle w:val="ListParagraph"/>
        <w:numPr>
          <w:ilvl w:val="0"/>
          <w:numId w:val="11"/>
        </w:numPr>
        <w:ind w:left="567" w:hanging="425"/>
        <w:contextualSpacing w:val="0"/>
        <w:rPr>
          <w:rFonts w:ascii="Arial" w:hAnsi="Arial" w:cs="Arial"/>
          <w:sz w:val="22"/>
        </w:rPr>
      </w:pPr>
      <w:r w:rsidRPr="00586938">
        <w:rPr>
          <w:rFonts w:ascii="Arial" w:hAnsi="Arial" w:cs="Arial"/>
          <w:sz w:val="22"/>
        </w:rPr>
        <w:t xml:space="preserve">Familiarity with technology disciplines, such as semiconductors and photonics, </w:t>
      </w:r>
      <w:r w:rsidR="003032A8" w:rsidRPr="00586938">
        <w:rPr>
          <w:rFonts w:ascii="Arial" w:hAnsi="Arial" w:cs="Arial"/>
          <w:sz w:val="22"/>
        </w:rPr>
        <w:t xml:space="preserve">is </w:t>
      </w:r>
      <w:r w:rsidRPr="00586938">
        <w:rPr>
          <w:rFonts w:ascii="Arial" w:hAnsi="Arial" w:cs="Arial"/>
          <w:sz w:val="22"/>
        </w:rPr>
        <w:t>desirable but not essential.</w:t>
      </w:r>
    </w:p>
    <w:p w14:paraId="7C8EF452" w14:textId="50B022DB" w:rsidR="002649DE" w:rsidRPr="00586938" w:rsidRDefault="002649DE" w:rsidP="002649DE">
      <w:pPr>
        <w:pStyle w:val="ListParagraph"/>
        <w:numPr>
          <w:ilvl w:val="0"/>
          <w:numId w:val="11"/>
        </w:numPr>
        <w:ind w:left="567" w:hanging="425"/>
        <w:contextualSpacing w:val="0"/>
        <w:rPr>
          <w:rFonts w:ascii="Arial" w:hAnsi="Arial" w:cs="Arial"/>
          <w:sz w:val="22"/>
        </w:rPr>
      </w:pPr>
      <w:r w:rsidRPr="00586938">
        <w:rPr>
          <w:rFonts w:ascii="Arial" w:hAnsi="Arial" w:cs="Arial"/>
          <w:sz w:val="22"/>
        </w:rPr>
        <w:t>Membership of a professional organisation</w:t>
      </w:r>
      <w:r w:rsidR="003032A8" w:rsidRPr="00586938">
        <w:rPr>
          <w:rFonts w:ascii="Arial" w:hAnsi="Arial" w:cs="Arial"/>
          <w:sz w:val="22"/>
        </w:rPr>
        <w:t>,</w:t>
      </w:r>
      <w:r w:rsidRPr="00586938">
        <w:rPr>
          <w:rFonts w:ascii="Arial" w:hAnsi="Arial" w:cs="Arial"/>
          <w:sz w:val="22"/>
        </w:rPr>
        <w:t xml:space="preserve"> such as the Institute of Physics</w:t>
      </w:r>
      <w:r w:rsidR="00711F05" w:rsidRPr="00586938">
        <w:rPr>
          <w:rFonts w:ascii="Arial" w:hAnsi="Arial" w:cs="Arial"/>
          <w:sz w:val="22"/>
        </w:rPr>
        <w:t xml:space="preserve">, </w:t>
      </w:r>
      <w:r w:rsidRPr="00586938">
        <w:rPr>
          <w:rFonts w:ascii="Arial" w:hAnsi="Arial" w:cs="Arial"/>
          <w:sz w:val="22"/>
        </w:rPr>
        <w:t>the Institution of Engineering and Technology</w:t>
      </w:r>
      <w:r w:rsidR="00711F05" w:rsidRPr="00586938">
        <w:rPr>
          <w:rFonts w:ascii="Arial" w:hAnsi="Arial" w:cs="Arial"/>
          <w:sz w:val="22"/>
        </w:rPr>
        <w:t xml:space="preserve"> or the Chartered Management Institute</w:t>
      </w:r>
      <w:r w:rsidR="003032A8" w:rsidRPr="00586938">
        <w:rPr>
          <w:rFonts w:ascii="Arial" w:hAnsi="Arial" w:cs="Arial"/>
          <w:sz w:val="22"/>
        </w:rPr>
        <w:t>,</w:t>
      </w:r>
      <w:r w:rsidRPr="00586938">
        <w:rPr>
          <w:rFonts w:ascii="Arial" w:hAnsi="Arial" w:cs="Arial"/>
          <w:sz w:val="22"/>
        </w:rPr>
        <w:t xml:space="preserve"> is desirable but not essential.</w:t>
      </w:r>
    </w:p>
    <w:p w14:paraId="4A1BE192" w14:textId="77777777" w:rsidR="002649DE" w:rsidRPr="00586938" w:rsidRDefault="002649DE" w:rsidP="002B5854">
      <w:pPr>
        <w:rPr>
          <w:rFonts w:ascii="Arial" w:hAnsi="Arial" w:cs="Arial"/>
          <w:color w:val="002E3B" w:themeColor="accent1"/>
          <w:sz w:val="22"/>
        </w:rPr>
      </w:pPr>
    </w:p>
    <w:p w14:paraId="1AEC6741" w14:textId="638A54B1" w:rsidR="0004217C" w:rsidRPr="00586938" w:rsidRDefault="00946D48" w:rsidP="002B5854">
      <w:pPr>
        <w:rPr>
          <w:rFonts w:ascii="Arial" w:hAnsi="Arial" w:cs="Arial"/>
          <w:color w:val="002E3B" w:themeColor="accent1"/>
          <w:sz w:val="22"/>
        </w:rPr>
      </w:pPr>
      <w:r>
        <w:rPr>
          <w:rFonts w:ascii="Arial" w:hAnsi="Arial" w:cs="Arial"/>
          <w:b/>
          <w:bCs/>
          <w:noProof/>
          <w:sz w:val="22"/>
        </w:rPr>
        <w:pict w14:anchorId="65AE1C8E">
          <v:rect id="_x0000_i1031" alt="" style="width:451.3pt;height:.05pt;mso-width-percent:0;mso-height-percent:0;mso-width-percent:0;mso-height-percent:0" o:hralign="center" o:hrstd="t" o:hr="t" fillcolor="#a0a0a0" stroked="f"/>
        </w:pict>
      </w:r>
    </w:p>
    <w:p w14:paraId="2660D85F" w14:textId="3E7292E7" w:rsidR="0004217C" w:rsidRPr="00586938" w:rsidRDefault="0004217C" w:rsidP="00CB1D5C">
      <w:pPr>
        <w:rPr>
          <w:rFonts w:ascii="Arial" w:hAnsi="Arial" w:cs="Arial"/>
          <w:b/>
          <w:bCs/>
          <w:color w:val="002E3B" w:themeColor="accent1"/>
          <w:sz w:val="22"/>
        </w:rPr>
      </w:pPr>
      <w:r w:rsidRPr="00586938">
        <w:rPr>
          <w:rFonts w:ascii="Arial" w:hAnsi="Arial" w:cs="Arial"/>
          <w:b/>
          <w:bCs/>
          <w:color w:val="002E3B" w:themeColor="accent1"/>
          <w:sz w:val="22"/>
        </w:rPr>
        <w:t>Teamwork and Communication</w:t>
      </w:r>
    </w:p>
    <w:p w14:paraId="144C3015" w14:textId="38122CD3" w:rsidR="0004217C" w:rsidRPr="00586938" w:rsidRDefault="0004217C" w:rsidP="00CB1D5C">
      <w:pPr>
        <w:rPr>
          <w:rFonts w:ascii="Arial" w:hAnsi="Arial" w:cs="Arial"/>
          <w:color w:val="002E3B" w:themeColor="accent1"/>
          <w:sz w:val="22"/>
        </w:rPr>
      </w:pPr>
      <w:r w:rsidRPr="00586938">
        <w:rPr>
          <w:rFonts w:ascii="Arial" w:hAnsi="Arial" w:cs="Arial"/>
          <w:color w:val="002E3B" w:themeColor="accent1"/>
          <w:sz w:val="22"/>
        </w:rPr>
        <w:t>Essential</w:t>
      </w:r>
    </w:p>
    <w:p w14:paraId="633108CE" w14:textId="139FA444" w:rsidR="00CB1D5C" w:rsidRPr="00586938" w:rsidRDefault="00B33945" w:rsidP="00CB1D5C">
      <w:pPr>
        <w:pStyle w:val="ListParagraph"/>
        <w:numPr>
          <w:ilvl w:val="0"/>
          <w:numId w:val="3"/>
        </w:numPr>
        <w:ind w:left="567"/>
        <w:contextualSpacing w:val="0"/>
        <w:rPr>
          <w:rFonts w:ascii="Arial" w:hAnsi="Arial" w:cs="Arial"/>
          <w:sz w:val="22"/>
        </w:rPr>
      </w:pPr>
      <w:r w:rsidRPr="00586938">
        <w:rPr>
          <w:rFonts w:ascii="Arial" w:hAnsi="Arial" w:cs="Arial"/>
          <w:sz w:val="22"/>
        </w:rPr>
        <w:t>Leads, d</w:t>
      </w:r>
      <w:r w:rsidR="00CB1D5C" w:rsidRPr="00586938">
        <w:rPr>
          <w:rFonts w:ascii="Arial" w:hAnsi="Arial" w:cs="Arial"/>
          <w:sz w:val="22"/>
        </w:rPr>
        <w:t>elegates and/or collaborates effectively, understanding the strengths and weaknesses of colleagues.</w:t>
      </w:r>
    </w:p>
    <w:p w14:paraId="6B2BA744" w14:textId="41C5D3BF" w:rsidR="00CB1D5C" w:rsidRPr="00586938" w:rsidRDefault="00CB1D5C" w:rsidP="00CB1D5C">
      <w:pPr>
        <w:pStyle w:val="ListParagraph"/>
        <w:numPr>
          <w:ilvl w:val="0"/>
          <w:numId w:val="3"/>
        </w:numPr>
        <w:ind w:left="567"/>
        <w:contextualSpacing w:val="0"/>
        <w:rPr>
          <w:rFonts w:ascii="Arial" w:hAnsi="Arial" w:cs="Arial"/>
          <w:sz w:val="22"/>
        </w:rPr>
      </w:pPr>
      <w:r w:rsidRPr="00586938">
        <w:rPr>
          <w:rFonts w:ascii="Arial" w:hAnsi="Arial" w:cs="Arial"/>
          <w:sz w:val="22"/>
        </w:rPr>
        <w:t>Works proactively with colleagues and stakeholders</w:t>
      </w:r>
      <w:r w:rsidR="00B33945" w:rsidRPr="00586938">
        <w:rPr>
          <w:rFonts w:ascii="Arial" w:hAnsi="Arial" w:cs="Arial"/>
          <w:sz w:val="22"/>
        </w:rPr>
        <w:t xml:space="preserve"> </w:t>
      </w:r>
      <w:r w:rsidRPr="00586938">
        <w:rPr>
          <w:rFonts w:ascii="Arial" w:hAnsi="Arial" w:cs="Arial"/>
          <w:sz w:val="22"/>
        </w:rPr>
        <w:t>within and beyond the University to achieve outcomes.</w:t>
      </w:r>
    </w:p>
    <w:p w14:paraId="04BCD325" w14:textId="77777777" w:rsidR="00CB1D5C" w:rsidRPr="00586938" w:rsidRDefault="00CB1D5C" w:rsidP="00CB1D5C">
      <w:pPr>
        <w:pStyle w:val="ListParagraph"/>
        <w:numPr>
          <w:ilvl w:val="0"/>
          <w:numId w:val="3"/>
        </w:numPr>
        <w:ind w:left="567"/>
        <w:contextualSpacing w:val="0"/>
        <w:rPr>
          <w:rFonts w:ascii="Arial" w:hAnsi="Arial" w:cs="Arial"/>
          <w:sz w:val="22"/>
        </w:rPr>
      </w:pPr>
      <w:r w:rsidRPr="00586938">
        <w:rPr>
          <w:rFonts w:ascii="Arial" w:hAnsi="Arial" w:cs="Arial"/>
          <w:sz w:val="22"/>
        </w:rPr>
        <w:t>Communicates effectively to develop understanding and achieve cooperation.</w:t>
      </w:r>
    </w:p>
    <w:p w14:paraId="50F20158" w14:textId="5AFCD43C" w:rsidR="005B29A7" w:rsidRPr="00586938" w:rsidRDefault="00CB1D5C" w:rsidP="00CB1D5C">
      <w:pPr>
        <w:pStyle w:val="ListParagraph"/>
        <w:numPr>
          <w:ilvl w:val="0"/>
          <w:numId w:val="3"/>
        </w:numPr>
        <w:ind w:left="567"/>
        <w:contextualSpacing w:val="0"/>
        <w:rPr>
          <w:rFonts w:ascii="Arial" w:hAnsi="Arial" w:cs="Arial"/>
          <w:sz w:val="22"/>
        </w:rPr>
      </w:pPr>
      <w:r w:rsidRPr="00586938">
        <w:rPr>
          <w:rFonts w:ascii="Arial" w:hAnsi="Arial" w:cs="Arial"/>
          <w:sz w:val="22"/>
        </w:rPr>
        <w:t>Provides clear advice, guidance and recommendations on novel or complex concepts and issues</w:t>
      </w:r>
      <w:r w:rsidR="005B29A7" w:rsidRPr="00586938">
        <w:rPr>
          <w:rFonts w:ascii="Arial" w:hAnsi="Arial" w:cs="Arial"/>
          <w:sz w:val="22"/>
        </w:rPr>
        <w:t>.</w:t>
      </w:r>
    </w:p>
    <w:p w14:paraId="53720CFE" w14:textId="2C9992A1" w:rsidR="0004217C" w:rsidRPr="00586938" w:rsidRDefault="00946D48" w:rsidP="00CB1D5C">
      <w:pPr>
        <w:rPr>
          <w:rFonts w:ascii="Arial" w:hAnsi="Arial" w:cs="Arial"/>
          <w:color w:val="002E3B" w:themeColor="accent1"/>
          <w:sz w:val="22"/>
        </w:rPr>
      </w:pPr>
      <w:r>
        <w:rPr>
          <w:rFonts w:ascii="Arial" w:hAnsi="Arial" w:cs="Arial"/>
          <w:b/>
          <w:bCs/>
          <w:noProof/>
          <w:sz w:val="22"/>
        </w:rPr>
        <w:pict w14:anchorId="2A662B58">
          <v:rect id="_x0000_i1032" alt="" style="width:451.3pt;height:.05pt;mso-width-percent:0;mso-height-percent:0;mso-width-percent:0;mso-height-percent:0" o:hralign="center" o:hrstd="t" o:hr="t" fillcolor="#a0a0a0" stroked="f"/>
        </w:pict>
      </w:r>
    </w:p>
    <w:p w14:paraId="162C6B84" w14:textId="68F5C407" w:rsidR="0004217C" w:rsidRPr="00586938" w:rsidRDefault="0004217C" w:rsidP="00CB1D5C">
      <w:pPr>
        <w:rPr>
          <w:rFonts w:ascii="Arial" w:hAnsi="Arial" w:cs="Arial"/>
          <w:b/>
          <w:bCs/>
          <w:color w:val="002E3B" w:themeColor="accent1"/>
          <w:sz w:val="22"/>
        </w:rPr>
      </w:pPr>
      <w:r w:rsidRPr="00586938">
        <w:rPr>
          <w:rFonts w:ascii="Arial" w:hAnsi="Arial" w:cs="Arial"/>
          <w:b/>
          <w:bCs/>
          <w:color w:val="002E3B" w:themeColor="accent1"/>
          <w:sz w:val="22"/>
        </w:rPr>
        <w:t>Planning, Organisation and Resource Management</w:t>
      </w:r>
    </w:p>
    <w:p w14:paraId="199489A2" w14:textId="563175F7" w:rsidR="0004217C" w:rsidRPr="00586938" w:rsidRDefault="0004217C" w:rsidP="00CB1D5C">
      <w:pPr>
        <w:rPr>
          <w:rFonts w:ascii="Arial" w:hAnsi="Arial" w:cs="Arial"/>
          <w:color w:val="002E3B" w:themeColor="accent1"/>
          <w:sz w:val="22"/>
        </w:rPr>
      </w:pPr>
      <w:r w:rsidRPr="00586938">
        <w:rPr>
          <w:rFonts w:ascii="Arial" w:hAnsi="Arial" w:cs="Arial"/>
          <w:color w:val="002E3B" w:themeColor="accent1"/>
          <w:sz w:val="22"/>
        </w:rPr>
        <w:t>Essential</w:t>
      </w:r>
    </w:p>
    <w:p w14:paraId="79D0E44E" w14:textId="6A03AA1E" w:rsidR="00CB1D5C" w:rsidRPr="00586938" w:rsidRDefault="004A614E" w:rsidP="00CB1D5C">
      <w:pPr>
        <w:pStyle w:val="ListParagraph"/>
        <w:numPr>
          <w:ilvl w:val="0"/>
          <w:numId w:val="4"/>
        </w:numPr>
        <w:ind w:left="567"/>
        <w:contextualSpacing w:val="0"/>
        <w:rPr>
          <w:rFonts w:ascii="Arial" w:hAnsi="Arial" w:cs="Arial"/>
          <w:sz w:val="22"/>
        </w:rPr>
      </w:pPr>
      <w:r w:rsidRPr="00586938">
        <w:rPr>
          <w:rFonts w:ascii="Arial" w:hAnsi="Arial" w:cs="Arial"/>
          <w:sz w:val="22"/>
        </w:rPr>
        <w:t>Develop</w:t>
      </w:r>
      <w:r w:rsidR="00696D8C" w:rsidRPr="00586938">
        <w:rPr>
          <w:rFonts w:ascii="Arial" w:hAnsi="Arial" w:cs="Arial"/>
          <w:sz w:val="22"/>
        </w:rPr>
        <w:t>s</w:t>
      </w:r>
      <w:r w:rsidRPr="00586938">
        <w:rPr>
          <w:rFonts w:ascii="Arial" w:hAnsi="Arial" w:cs="Arial"/>
          <w:sz w:val="22"/>
        </w:rPr>
        <w:t xml:space="preserve"> p</w:t>
      </w:r>
      <w:r w:rsidR="00CB1D5C" w:rsidRPr="00586938">
        <w:rPr>
          <w:rFonts w:ascii="Arial" w:hAnsi="Arial" w:cs="Arial"/>
          <w:sz w:val="22"/>
        </w:rPr>
        <w:t xml:space="preserve">lans and </w:t>
      </w:r>
      <w:r w:rsidR="00696D8C" w:rsidRPr="00586938">
        <w:rPr>
          <w:rFonts w:ascii="Arial" w:hAnsi="Arial" w:cs="Arial"/>
          <w:sz w:val="22"/>
        </w:rPr>
        <w:t xml:space="preserve">manages resources to </w:t>
      </w:r>
      <w:r w:rsidR="00332872" w:rsidRPr="00586938">
        <w:rPr>
          <w:rFonts w:ascii="Arial" w:hAnsi="Arial" w:cs="Arial"/>
          <w:sz w:val="22"/>
        </w:rPr>
        <w:t xml:space="preserve">deliver effective </w:t>
      </w:r>
      <w:r w:rsidR="00CB1D5C" w:rsidRPr="00586938">
        <w:rPr>
          <w:rFonts w:ascii="Arial" w:hAnsi="Arial" w:cs="Arial"/>
          <w:sz w:val="22"/>
        </w:rPr>
        <w:t xml:space="preserve">knowledge exchange and </w:t>
      </w:r>
      <w:r w:rsidR="002B4745" w:rsidRPr="00586938">
        <w:rPr>
          <w:rFonts w:ascii="Arial" w:hAnsi="Arial" w:cs="Arial"/>
          <w:sz w:val="22"/>
        </w:rPr>
        <w:t>collaboration</w:t>
      </w:r>
      <w:r w:rsidR="00332872" w:rsidRPr="00586938">
        <w:rPr>
          <w:rFonts w:ascii="Arial" w:hAnsi="Arial" w:cs="Arial"/>
          <w:sz w:val="22"/>
        </w:rPr>
        <w:t xml:space="preserve"> activities </w:t>
      </w:r>
      <w:r w:rsidR="00586938">
        <w:rPr>
          <w:rFonts w:ascii="Arial" w:hAnsi="Arial" w:cs="Arial"/>
          <w:sz w:val="22"/>
        </w:rPr>
        <w:t>within</w:t>
      </w:r>
      <w:r w:rsidR="00332872" w:rsidRPr="00586938">
        <w:rPr>
          <w:rFonts w:ascii="Arial" w:hAnsi="Arial" w:cs="Arial"/>
          <w:sz w:val="22"/>
        </w:rPr>
        <w:t xml:space="preserve"> </w:t>
      </w:r>
      <w:r w:rsidR="00CB1D5C" w:rsidRPr="00586938">
        <w:rPr>
          <w:rFonts w:ascii="Arial" w:hAnsi="Arial" w:cs="Arial"/>
          <w:sz w:val="22"/>
        </w:rPr>
        <w:t>University policies and procedures.</w:t>
      </w:r>
    </w:p>
    <w:p w14:paraId="3686927A" w14:textId="715A8CC9" w:rsidR="0004217C" w:rsidRPr="00586938" w:rsidRDefault="00332872" w:rsidP="00CB1D5C">
      <w:pPr>
        <w:pStyle w:val="ListParagraph"/>
        <w:numPr>
          <w:ilvl w:val="0"/>
          <w:numId w:val="4"/>
        </w:numPr>
        <w:ind w:left="567"/>
        <w:contextualSpacing w:val="0"/>
        <w:rPr>
          <w:rFonts w:ascii="Arial" w:hAnsi="Arial" w:cs="Arial"/>
          <w:sz w:val="22"/>
        </w:rPr>
      </w:pPr>
      <w:r w:rsidRPr="00586938">
        <w:rPr>
          <w:rFonts w:ascii="Arial" w:hAnsi="Arial" w:cs="Arial"/>
          <w:sz w:val="22"/>
        </w:rPr>
        <w:t xml:space="preserve">Tracks </w:t>
      </w:r>
      <w:r w:rsidR="00586938">
        <w:rPr>
          <w:rFonts w:ascii="Arial" w:hAnsi="Arial" w:cs="Arial"/>
          <w:sz w:val="22"/>
        </w:rPr>
        <w:t xml:space="preserve">and reports </w:t>
      </w:r>
      <w:r w:rsidRPr="00586938">
        <w:rPr>
          <w:rFonts w:ascii="Arial" w:hAnsi="Arial" w:cs="Arial"/>
          <w:sz w:val="22"/>
        </w:rPr>
        <w:t>key performance indicators</w:t>
      </w:r>
      <w:r w:rsidR="00586938">
        <w:rPr>
          <w:rFonts w:ascii="Arial" w:hAnsi="Arial" w:cs="Arial"/>
          <w:sz w:val="22"/>
        </w:rPr>
        <w:t xml:space="preserve"> inline with </w:t>
      </w:r>
      <w:r w:rsidRPr="00586938">
        <w:rPr>
          <w:rFonts w:ascii="Arial" w:hAnsi="Arial" w:cs="Arial"/>
          <w:sz w:val="22"/>
        </w:rPr>
        <w:t>Advisory Board</w:t>
      </w:r>
      <w:r w:rsidR="00586938">
        <w:rPr>
          <w:rFonts w:ascii="Arial" w:hAnsi="Arial" w:cs="Arial"/>
          <w:sz w:val="22"/>
        </w:rPr>
        <w:t xml:space="preserve"> requirements</w:t>
      </w:r>
      <w:r w:rsidR="00883B4C" w:rsidRPr="00586938">
        <w:rPr>
          <w:rFonts w:ascii="Arial" w:hAnsi="Arial" w:cs="Arial"/>
          <w:sz w:val="22"/>
        </w:rPr>
        <w:t>.</w:t>
      </w:r>
    </w:p>
    <w:p w14:paraId="4EB78921" w14:textId="6B0F1122" w:rsidR="0004217C" w:rsidRPr="00586938" w:rsidRDefault="00946D48" w:rsidP="00CB1D5C">
      <w:pPr>
        <w:rPr>
          <w:rFonts w:ascii="Arial" w:hAnsi="Arial" w:cs="Arial"/>
          <w:color w:val="002E3B" w:themeColor="accent1"/>
          <w:sz w:val="22"/>
        </w:rPr>
      </w:pPr>
      <w:r>
        <w:rPr>
          <w:rFonts w:ascii="Arial" w:hAnsi="Arial" w:cs="Arial"/>
          <w:b/>
          <w:bCs/>
          <w:noProof/>
          <w:sz w:val="22"/>
        </w:rPr>
        <w:pict w14:anchorId="019C7A5E">
          <v:rect id="_x0000_i1033" alt="" style="width:451.3pt;height:.05pt;mso-width-percent:0;mso-height-percent:0;mso-width-percent:0;mso-height-percent:0" o:hralign="center" o:hrstd="t" o:hr="t" fillcolor="#a0a0a0" stroked="f"/>
        </w:pict>
      </w:r>
    </w:p>
    <w:p w14:paraId="5E177700" w14:textId="4E23D11B" w:rsidR="0004217C" w:rsidRPr="00586938" w:rsidRDefault="0004217C" w:rsidP="00CB1D5C">
      <w:pPr>
        <w:rPr>
          <w:rFonts w:ascii="Arial" w:hAnsi="Arial" w:cs="Arial"/>
          <w:b/>
          <w:bCs/>
          <w:color w:val="002E3B" w:themeColor="accent1"/>
          <w:sz w:val="22"/>
        </w:rPr>
      </w:pPr>
      <w:r w:rsidRPr="00586938">
        <w:rPr>
          <w:rFonts w:ascii="Arial" w:hAnsi="Arial" w:cs="Arial"/>
          <w:b/>
          <w:bCs/>
          <w:color w:val="002E3B" w:themeColor="accent1"/>
          <w:sz w:val="22"/>
        </w:rPr>
        <w:t>Problem Solving and Initiative</w:t>
      </w:r>
    </w:p>
    <w:p w14:paraId="2EB584D4" w14:textId="60380235" w:rsidR="0004217C" w:rsidRPr="00586938" w:rsidRDefault="0004217C" w:rsidP="00CB1D5C">
      <w:pPr>
        <w:rPr>
          <w:rFonts w:ascii="Arial" w:hAnsi="Arial" w:cs="Arial"/>
          <w:color w:val="002E3B" w:themeColor="accent1"/>
          <w:sz w:val="22"/>
        </w:rPr>
      </w:pPr>
      <w:r w:rsidRPr="00586938">
        <w:rPr>
          <w:rFonts w:ascii="Arial" w:hAnsi="Arial" w:cs="Arial"/>
          <w:color w:val="002E3B" w:themeColor="accent1"/>
          <w:sz w:val="22"/>
        </w:rPr>
        <w:t>Essential</w:t>
      </w:r>
    </w:p>
    <w:p w14:paraId="4FD572A6" w14:textId="1DD26C0D" w:rsidR="00CB1D5C" w:rsidRPr="00586938" w:rsidRDefault="002B4745" w:rsidP="00CB1D5C">
      <w:pPr>
        <w:pStyle w:val="ListParagraph"/>
        <w:numPr>
          <w:ilvl w:val="0"/>
          <w:numId w:val="5"/>
        </w:numPr>
        <w:ind w:left="567"/>
        <w:contextualSpacing w:val="0"/>
        <w:rPr>
          <w:rFonts w:ascii="Arial" w:hAnsi="Arial" w:cs="Arial"/>
          <w:sz w:val="22"/>
        </w:rPr>
      </w:pPr>
      <w:r w:rsidRPr="00586938">
        <w:rPr>
          <w:rFonts w:ascii="Arial" w:hAnsi="Arial" w:cs="Arial"/>
          <w:sz w:val="22"/>
        </w:rPr>
        <w:t>Proactively assess</w:t>
      </w:r>
      <w:r w:rsidR="00696D8C" w:rsidRPr="00586938">
        <w:rPr>
          <w:rFonts w:ascii="Arial" w:hAnsi="Arial" w:cs="Arial"/>
          <w:sz w:val="22"/>
        </w:rPr>
        <w:t>es</w:t>
      </w:r>
      <w:r w:rsidRPr="00586938">
        <w:rPr>
          <w:rFonts w:ascii="Arial" w:hAnsi="Arial" w:cs="Arial"/>
          <w:sz w:val="22"/>
        </w:rPr>
        <w:t xml:space="preserve"> complex situations involving multiple stakeholders, identify</w:t>
      </w:r>
      <w:r w:rsidR="00696D8C" w:rsidRPr="00586938">
        <w:rPr>
          <w:rFonts w:ascii="Arial" w:hAnsi="Arial" w:cs="Arial"/>
          <w:sz w:val="22"/>
        </w:rPr>
        <w:t>ing</w:t>
      </w:r>
      <w:r w:rsidRPr="00586938">
        <w:rPr>
          <w:rFonts w:ascii="Arial" w:hAnsi="Arial" w:cs="Arial"/>
          <w:sz w:val="22"/>
        </w:rPr>
        <w:t xml:space="preserve"> potential </w:t>
      </w:r>
      <w:r w:rsidR="00696D8C" w:rsidRPr="00586938">
        <w:rPr>
          <w:rFonts w:ascii="Arial" w:hAnsi="Arial" w:cs="Arial"/>
          <w:sz w:val="22"/>
        </w:rPr>
        <w:t>issues</w:t>
      </w:r>
      <w:r w:rsidR="00381EF0" w:rsidRPr="00586938">
        <w:rPr>
          <w:rFonts w:ascii="Arial" w:hAnsi="Arial" w:cs="Arial"/>
          <w:sz w:val="22"/>
        </w:rPr>
        <w:t>,</w:t>
      </w:r>
      <w:r w:rsidRPr="00586938">
        <w:rPr>
          <w:rFonts w:ascii="Arial" w:hAnsi="Arial" w:cs="Arial"/>
          <w:sz w:val="22"/>
        </w:rPr>
        <w:t xml:space="preserve"> and appl</w:t>
      </w:r>
      <w:r w:rsidR="00696D8C" w:rsidRPr="00586938">
        <w:rPr>
          <w:rFonts w:ascii="Arial" w:hAnsi="Arial" w:cs="Arial"/>
          <w:sz w:val="22"/>
        </w:rPr>
        <w:t>ies</w:t>
      </w:r>
      <w:r w:rsidRPr="00586938">
        <w:rPr>
          <w:rFonts w:ascii="Arial" w:hAnsi="Arial" w:cs="Arial"/>
          <w:sz w:val="22"/>
        </w:rPr>
        <w:t xml:space="preserve"> experience and </w:t>
      </w:r>
      <w:r w:rsidR="00CB1D5C" w:rsidRPr="00586938">
        <w:rPr>
          <w:rFonts w:ascii="Arial" w:hAnsi="Arial" w:cs="Arial"/>
          <w:sz w:val="22"/>
        </w:rPr>
        <w:t>knowledge to understand and/or resolve them.</w:t>
      </w:r>
    </w:p>
    <w:p w14:paraId="00FD6EF2" w14:textId="6C7EBA1C" w:rsidR="0004217C" w:rsidRPr="00586938" w:rsidRDefault="00696D8C" w:rsidP="00CB1D5C">
      <w:pPr>
        <w:pStyle w:val="ListParagraph"/>
        <w:numPr>
          <w:ilvl w:val="0"/>
          <w:numId w:val="5"/>
        </w:numPr>
        <w:ind w:left="567"/>
        <w:contextualSpacing w:val="0"/>
        <w:rPr>
          <w:rFonts w:ascii="Arial" w:hAnsi="Arial" w:cs="Arial"/>
          <w:sz w:val="22"/>
        </w:rPr>
      </w:pPr>
      <w:r w:rsidRPr="00586938">
        <w:rPr>
          <w:rFonts w:ascii="Arial" w:hAnsi="Arial" w:cs="Arial"/>
          <w:sz w:val="22"/>
        </w:rPr>
        <w:t>Displays an a</w:t>
      </w:r>
      <w:r w:rsidR="00CB1D5C" w:rsidRPr="00586938">
        <w:rPr>
          <w:rFonts w:ascii="Arial" w:hAnsi="Arial" w:cs="Arial"/>
          <w:sz w:val="22"/>
        </w:rPr>
        <w:t xml:space="preserve">wareness of </w:t>
      </w:r>
      <w:r w:rsidR="00381EF0" w:rsidRPr="00586938">
        <w:rPr>
          <w:rFonts w:ascii="Arial" w:hAnsi="Arial" w:cs="Arial"/>
          <w:sz w:val="22"/>
        </w:rPr>
        <w:t xml:space="preserve">emerging political, economic, social and technological trends, and how they might affect knowledge exchange and enterprise activities within a </w:t>
      </w:r>
      <w:r w:rsidR="00CB1D5C" w:rsidRPr="00586938">
        <w:rPr>
          <w:rFonts w:ascii="Arial" w:hAnsi="Arial" w:cs="Arial"/>
          <w:sz w:val="22"/>
        </w:rPr>
        <w:t>University</w:t>
      </w:r>
      <w:r w:rsidR="00381EF0" w:rsidRPr="00586938">
        <w:rPr>
          <w:rFonts w:ascii="Arial" w:hAnsi="Arial" w:cs="Arial"/>
          <w:sz w:val="22"/>
        </w:rPr>
        <w:t xml:space="preserve"> environment</w:t>
      </w:r>
      <w:r w:rsidR="00883B4C" w:rsidRPr="00586938">
        <w:rPr>
          <w:rFonts w:ascii="Arial" w:hAnsi="Arial" w:cs="Arial"/>
          <w:sz w:val="22"/>
        </w:rPr>
        <w:t>.</w:t>
      </w:r>
    </w:p>
    <w:p w14:paraId="39189345" w14:textId="11DC138A" w:rsidR="00DA0322" w:rsidRPr="00586938" w:rsidRDefault="00946D48" w:rsidP="00CB1D5C">
      <w:pPr>
        <w:rPr>
          <w:rFonts w:ascii="Arial" w:hAnsi="Arial" w:cs="Arial"/>
          <w:sz w:val="22"/>
        </w:rPr>
      </w:pPr>
      <w:r>
        <w:rPr>
          <w:rFonts w:ascii="Arial" w:hAnsi="Arial" w:cs="Arial"/>
          <w:b/>
          <w:bCs/>
          <w:noProof/>
          <w:sz w:val="22"/>
        </w:rPr>
        <w:pict w14:anchorId="151CEDD0">
          <v:rect id="_x0000_i1034" alt="" style="width:451.3pt;height:.05pt;mso-width-percent:0;mso-height-percent:0;mso-width-percent:0;mso-height-percent:0" o:hralign="center" o:hrstd="t" o:hr="t" fillcolor="#a0a0a0" stroked="f"/>
        </w:pict>
      </w:r>
    </w:p>
    <w:p w14:paraId="4D84D407" w14:textId="77777777" w:rsidR="006E4E00" w:rsidRPr="00586938" w:rsidRDefault="006E4E00" w:rsidP="006E4E00">
      <w:pPr>
        <w:pStyle w:val="Heading1"/>
        <w:shd w:val="clear" w:color="auto" w:fill="002E3B" w:themeFill="accent1"/>
        <w:spacing w:line="240" w:lineRule="auto"/>
        <w:rPr>
          <w:rFonts w:ascii="Arial" w:hAnsi="Arial" w:cs="Arial"/>
          <w:b w:val="0"/>
          <w:bCs/>
          <w:color w:val="FFFFFF" w:themeColor="background1"/>
          <w:sz w:val="24"/>
          <w:szCs w:val="24"/>
        </w:rPr>
      </w:pPr>
      <w:r w:rsidRPr="00586938">
        <w:rPr>
          <w:rFonts w:ascii="Arial" w:hAnsi="Arial" w:cs="Arial"/>
          <w:b w:val="0"/>
          <w:bCs/>
          <w:color w:val="FFFFFF" w:themeColor="background1"/>
          <w:sz w:val="24"/>
          <w:szCs w:val="24"/>
        </w:rPr>
        <w:lastRenderedPageBreak/>
        <w:t>Job Hazard Assessment</w:t>
      </w:r>
    </w:p>
    <w:p w14:paraId="7BC6FC49" w14:textId="77777777" w:rsidR="006E4E00" w:rsidRPr="00586938" w:rsidRDefault="006E4E00" w:rsidP="006E4E00">
      <w:pPr>
        <w:rPr>
          <w:rFonts w:ascii="Arial" w:hAnsi="Arial" w:cs="Arial"/>
          <w:sz w:val="22"/>
        </w:rPr>
      </w:pPr>
      <w:r w:rsidRPr="00586938">
        <w:rPr>
          <w:rFonts w:ascii="Arial" w:hAnsi="Arial" w:cs="Arial"/>
          <w:sz w:val="22"/>
        </w:rPr>
        <w:t>For any hazards identified below a health clearance will be undertaken by our occupational health provider and form part of recruitment checks. Further ongoing clearance may be required for some roles, including for existing members of staff.</w:t>
      </w:r>
    </w:p>
    <w:p w14:paraId="1BC9845E" w14:textId="5F4FF7C3" w:rsidR="006E4E00" w:rsidRPr="00586938" w:rsidRDefault="006E4E00" w:rsidP="006E4E00">
      <w:pPr>
        <w:rPr>
          <w:rFonts w:ascii="Arial" w:hAnsi="Arial" w:cs="Arial"/>
          <w:b/>
          <w:bCs/>
          <w:sz w:val="22"/>
        </w:rPr>
      </w:pPr>
      <w:r w:rsidRPr="00586938">
        <w:rPr>
          <w:rFonts w:ascii="Arial" w:hAnsi="Arial" w:cs="Arial"/>
          <w:b/>
          <w:bCs/>
          <w:sz w:val="22"/>
        </w:rPr>
        <w:t xml:space="preserve">Does the risk assessment identify the need for ongoing health surveillance for this role? </w:t>
      </w:r>
      <w:sdt>
        <w:sdtPr>
          <w:rPr>
            <w:rFonts w:ascii="Arial" w:hAnsi="Arial" w:cs="Arial"/>
            <w:b/>
            <w:bCs/>
            <w:sz w:val="22"/>
          </w:rPr>
          <w:alias w:val="Ongoing need"/>
          <w:tag w:val="Ongoing need"/>
          <w:id w:val="-198628034"/>
          <w:placeholder>
            <w:docPart w:val="149F4F0E660848F69AB867705B148C8F"/>
          </w:placeholder>
          <w15:color w:val="000000"/>
          <w:dropDownList>
            <w:listItem w:value="Choose an item."/>
            <w:listItem w:displayText="Yes" w:value="Yes"/>
            <w:listItem w:displayText="No" w:value="No"/>
          </w:dropDownList>
        </w:sdtPr>
        <w:sdtEndPr/>
        <w:sdtContent>
          <w:r w:rsidR="00B33945" w:rsidRPr="00586938">
            <w:rPr>
              <w:rFonts w:ascii="Arial" w:hAnsi="Arial" w:cs="Arial"/>
              <w:b/>
              <w:bCs/>
              <w:sz w:val="22"/>
            </w:rPr>
            <w:t>No</w:t>
          </w:r>
        </w:sdtContent>
      </w:sdt>
    </w:p>
    <w:p w14:paraId="03341FDA" w14:textId="77777777" w:rsidR="006E4E00" w:rsidRPr="00586938" w:rsidRDefault="006E4E00" w:rsidP="006E4E00">
      <w:pPr>
        <w:pStyle w:val="Heading2"/>
        <w:spacing w:line="240" w:lineRule="auto"/>
        <w:rPr>
          <w:rFonts w:ascii="Arial" w:hAnsi="Arial" w:cs="Arial"/>
          <w:sz w:val="22"/>
          <w:szCs w:val="22"/>
        </w:rPr>
      </w:pPr>
      <w:r w:rsidRPr="00586938">
        <w:rPr>
          <w:rFonts w:ascii="Arial" w:hAnsi="Arial" w:cs="Arial"/>
          <w:sz w:val="22"/>
          <w:szCs w:val="22"/>
        </w:rPr>
        <w:t>Physical Environment</w:t>
      </w:r>
    </w:p>
    <w:p w14:paraId="01B691CA" w14:textId="3F22345E" w:rsidR="006E4E00" w:rsidRPr="00586938" w:rsidRDefault="006E4E00" w:rsidP="006E4E00">
      <w:pPr>
        <w:rPr>
          <w:rFonts w:ascii="Arial" w:hAnsi="Arial" w:cs="Arial"/>
          <w:sz w:val="22"/>
        </w:rPr>
      </w:pPr>
      <w:r w:rsidRPr="00586938">
        <w:rPr>
          <w:rFonts w:ascii="Arial" w:hAnsi="Arial" w:cs="Arial"/>
          <w:sz w:val="22"/>
        </w:rPr>
        <w:t>Working outside</w:t>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sdt>
        <w:sdtPr>
          <w:rPr>
            <w:rFonts w:ascii="Arial" w:hAnsi="Arial" w:cs="Arial"/>
            <w:sz w:val="22"/>
          </w:rPr>
          <w:alias w:val="Job Hazard Assessment"/>
          <w:tag w:val="Job Hazard Assessment"/>
          <w:id w:val="1538702282"/>
          <w:placeholder>
            <w:docPart w:val="65A19F9D458E4295B035734B9BA4799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1310B" w:rsidRPr="00586938">
            <w:rPr>
              <w:rFonts w:ascii="Arial" w:hAnsi="Arial" w:cs="Arial"/>
              <w:sz w:val="22"/>
            </w:rPr>
            <w:t>Not applicable</w:t>
          </w:r>
        </w:sdtContent>
      </w:sdt>
    </w:p>
    <w:p w14:paraId="5403B093" w14:textId="0E5049A4" w:rsidR="006E4E00" w:rsidRPr="00586938" w:rsidRDefault="006E4E00" w:rsidP="006E4E00">
      <w:pPr>
        <w:shd w:val="clear" w:color="auto" w:fill="C5D2DA" w:themeFill="background2" w:themeFillShade="E6"/>
        <w:rPr>
          <w:rFonts w:ascii="Arial" w:hAnsi="Arial" w:cs="Arial"/>
          <w:sz w:val="22"/>
        </w:rPr>
      </w:pPr>
      <w:r w:rsidRPr="00586938">
        <w:rPr>
          <w:rFonts w:ascii="Arial" w:hAnsi="Arial" w:cs="Arial"/>
          <w:sz w:val="22"/>
        </w:rPr>
        <w:t>Exposure to noise levels &gt;80dbA</w:t>
      </w:r>
      <w:r w:rsidRPr="00586938">
        <w:rPr>
          <w:rFonts w:ascii="Arial" w:hAnsi="Arial" w:cs="Arial"/>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sdt>
        <w:sdtPr>
          <w:rPr>
            <w:rFonts w:ascii="Arial" w:hAnsi="Arial" w:cs="Arial"/>
            <w:sz w:val="22"/>
          </w:rPr>
          <w:alias w:val="Job Hazard Assessment"/>
          <w:tag w:val="Job Hazard Assessment"/>
          <w:id w:val="1811822672"/>
          <w:placeholder>
            <w:docPart w:val="3E6060DF75AE4248B3BFFBA33DFD175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1310B" w:rsidRPr="00586938">
            <w:rPr>
              <w:rFonts w:ascii="Arial" w:hAnsi="Arial" w:cs="Arial"/>
              <w:sz w:val="22"/>
            </w:rPr>
            <w:t>Not applicable</w:t>
          </w:r>
        </w:sdtContent>
      </w:sdt>
    </w:p>
    <w:p w14:paraId="2C99DF1A" w14:textId="353C8136" w:rsidR="006E4E00" w:rsidRPr="00586938" w:rsidRDefault="006E4E00" w:rsidP="006E4E00">
      <w:pPr>
        <w:rPr>
          <w:rFonts w:ascii="Arial" w:hAnsi="Arial" w:cs="Arial"/>
          <w:sz w:val="22"/>
        </w:rPr>
      </w:pPr>
      <w:r w:rsidRPr="00586938">
        <w:rPr>
          <w:rFonts w:ascii="Arial" w:hAnsi="Arial" w:cs="Arial"/>
          <w:sz w:val="22"/>
        </w:rPr>
        <w:t>Working with dust or fumes</w:t>
      </w:r>
      <w:r w:rsidRPr="00586938">
        <w:rPr>
          <w:rFonts w:ascii="Arial" w:hAnsi="Arial" w:cs="Arial"/>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sdt>
        <w:sdtPr>
          <w:rPr>
            <w:rFonts w:ascii="Arial" w:hAnsi="Arial" w:cs="Arial"/>
            <w:sz w:val="22"/>
          </w:rPr>
          <w:alias w:val="Job Hazard Assessment"/>
          <w:tag w:val="Job Hazard Assessment"/>
          <w:id w:val="-311955958"/>
          <w:placeholder>
            <w:docPart w:val="4339B5580FCF4330A7121777DDA7885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1310B" w:rsidRPr="00586938">
            <w:rPr>
              <w:rFonts w:ascii="Arial" w:hAnsi="Arial" w:cs="Arial"/>
              <w:sz w:val="22"/>
            </w:rPr>
            <w:t>Not applicable</w:t>
          </w:r>
        </w:sdtContent>
      </w:sdt>
    </w:p>
    <w:p w14:paraId="2610A344" w14:textId="36A1B7DE" w:rsidR="006E4E00" w:rsidRPr="00586938" w:rsidRDefault="006E4E00" w:rsidP="006E4E00">
      <w:pPr>
        <w:shd w:val="clear" w:color="auto" w:fill="C5D2DA" w:themeFill="background2" w:themeFillShade="E6"/>
        <w:rPr>
          <w:rFonts w:ascii="Arial" w:hAnsi="Arial" w:cs="Arial"/>
          <w:sz w:val="22"/>
        </w:rPr>
      </w:pPr>
      <w:r w:rsidRPr="00586938">
        <w:rPr>
          <w:rFonts w:ascii="Arial" w:hAnsi="Arial" w:cs="Arial"/>
          <w:sz w:val="22"/>
        </w:rPr>
        <w:t>Working with skin irritants/sensitisers</w:t>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00B55530">
        <w:rPr>
          <w:rFonts w:ascii="Arial" w:hAnsi="Arial" w:cs="Arial"/>
          <w:b/>
          <w:bCs/>
          <w:sz w:val="22"/>
        </w:rPr>
        <w:tab/>
      </w:r>
      <w:r w:rsidRPr="00586938">
        <w:rPr>
          <w:rFonts w:ascii="Arial" w:hAnsi="Arial" w:cs="Arial"/>
          <w:b/>
          <w:bCs/>
          <w:sz w:val="22"/>
        </w:rPr>
        <w:tab/>
      </w:r>
      <w:sdt>
        <w:sdtPr>
          <w:rPr>
            <w:rFonts w:ascii="Arial" w:hAnsi="Arial" w:cs="Arial"/>
            <w:sz w:val="22"/>
          </w:rPr>
          <w:alias w:val="Job Hazard Assessment"/>
          <w:tag w:val="Job Hazard Assessment"/>
          <w:id w:val="-1037883594"/>
          <w:placeholder>
            <w:docPart w:val="E28A9AD128394B4C9F844009B292C5D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1310B" w:rsidRPr="00586938">
            <w:rPr>
              <w:rFonts w:ascii="Arial" w:hAnsi="Arial" w:cs="Arial"/>
              <w:sz w:val="22"/>
            </w:rPr>
            <w:t>Not applicable</w:t>
          </w:r>
        </w:sdtContent>
      </w:sdt>
    </w:p>
    <w:p w14:paraId="675431BB" w14:textId="532E0FB8" w:rsidR="006E4E00" w:rsidRPr="00586938" w:rsidRDefault="006E4E00" w:rsidP="006E4E00">
      <w:pPr>
        <w:rPr>
          <w:rFonts w:ascii="Arial" w:hAnsi="Arial" w:cs="Arial"/>
          <w:sz w:val="22"/>
        </w:rPr>
      </w:pPr>
      <w:r w:rsidRPr="00586938">
        <w:rPr>
          <w:rFonts w:ascii="Arial" w:hAnsi="Arial" w:cs="Arial"/>
          <w:sz w:val="22"/>
        </w:rPr>
        <w:t>Working with chemicals (industrial or cleaning)</w:t>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sdt>
        <w:sdtPr>
          <w:rPr>
            <w:rFonts w:ascii="Arial" w:hAnsi="Arial" w:cs="Arial"/>
            <w:sz w:val="22"/>
          </w:rPr>
          <w:alias w:val="Job Hazard Assessment"/>
          <w:tag w:val="Job Hazard Assessment"/>
          <w:id w:val="1175223546"/>
          <w:placeholder>
            <w:docPart w:val="BCF9BCE6364A448081398873C3CD49B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1310B" w:rsidRPr="00586938">
            <w:rPr>
              <w:rFonts w:ascii="Arial" w:hAnsi="Arial" w:cs="Arial"/>
              <w:sz w:val="22"/>
            </w:rPr>
            <w:t>Not applicable</w:t>
          </w:r>
        </w:sdtContent>
      </w:sdt>
    </w:p>
    <w:p w14:paraId="2404BE75" w14:textId="79D0519B" w:rsidR="006E4E00" w:rsidRPr="00586938" w:rsidRDefault="006E4E00" w:rsidP="006E4E00">
      <w:pPr>
        <w:shd w:val="clear" w:color="auto" w:fill="C5D2DA" w:themeFill="background2" w:themeFillShade="E6"/>
        <w:rPr>
          <w:rFonts w:ascii="Arial" w:hAnsi="Arial" w:cs="Arial"/>
          <w:sz w:val="22"/>
        </w:rPr>
      </w:pPr>
      <w:r w:rsidRPr="00586938">
        <w:rPr>
          <w:rFonts w:ascii="Arial" w:hAnsi="Arial" w:cs="Arial"/>
          <w:sz w:val="22"/>
        </w:rPr>
        <w:t>Working in a confined space</w:t>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sdt>
        <w:sdtPr>
          <w:rPr>
            <w:rFonts w:ascii="Arial" w:hAnsi="Arial" w:cs="Arial"/>
            <w:sz w:val="22"/>
          </w:rPr>
          <w:alias w:val="Job Hazard Assessment"/>
          <w:tag w:val="Job Hazard Assessment"/>
          <w:id w:val="1579860206"/>
          <w:placeholder>
            <w:docPart w:val="482EFCBBB5F143749180C03754B9144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1310B" w:rsidRPr="00586938">
            <w:rPr>
              <w:rFonts w:ascii="Arial" w:hAnsi="Arial" w:cs="Arial"/>
              <w:sz w:val="22"/>
            </w:rPr>
            <w:t>Not applicable</w:t>
          </w:r>
        </w:sdtContent>
      </w:sdt>
    </w:p>
    <w:p w14:paraId="650B5B14" w14:textId="36002CD2" w:rsidR="006E4E00" w:rsidRPr="00586938" w:rsidRDefault="006E4E00" w:rsidP="006E4E00">
      <w:pPr>
        <w:rPr>
          <w:rFonts w:ascii="Arial" w:hAnsi="Arial" w:cs="Arial"/>
          <w:sz w:val="22"/>
        </w:rPr>
      </w:pPr>
      <w:r w:rsidRPr="00586938">
        <w:rPr>
          <w:rFonts w:ascii="Arial" w:hAnsi="Arial" w:cs="Arial"/>
          <w:sz w:val="22"/>
        </w:rPr>
        <w:t>Working at height</w:t>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sdt>
        <w:sdtPr>
          <w:rPr>
            <w:rFonts w:ascii="Arial" w:hAnsi="Arial" w:cs="Arial"/>
            <w:sz w:val="22"/>
          </w:rPr>
          <w:alias w:val="Job Hazard Assessment"/>
          <w:tag w:val="Job Hazard Assessment"/>
          <w:id w:val="-1595463411"/>
          <w:placeholder>
            <w:docPart w:val="E83B81F817B24EC0A1FF69DA6AEB69D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1310B" w:rsidRPr="00586938">
            <w:rPr>
              <w:rFonts w:ascii="Arial" w:hAnsi="Arial" w:cs="Arial"/>
              <w:sz w:val="22"/>
            </w:rPr>
            <w:t>Not applicable</w:t>
          </w:r>
        </w:sdtContent>
      </w:sdt>
    </w:p>
    <w:p w14:paraId="7FB20087" w14:textId="6A1E2C56" w:rsidR="006E4E00" w:rsidRPr="00586938" w:rsidRDefault="006E4E00" w:rsidP="006E4E00">
      <w:pPr>
        <w:shd w:val="clear" w:color="auto" w:fill="C5D2DA" w:themeFill="background2" w:themeFillShade="E6"/>
        <w:rPr>
          <w:rFonts w:ascii="Arial" w:hAnsi="Arial" w:cs="Arial"/>
          <w:sz w:val="22"/>
        </w:rPr>
      </w:pPr>
      <w:r w:rsidRPr="00586938">
        <w:rPr>
          <w:rFonts w:ascii="Arial" w:hAnsi="Arial" w:cs="Arial"/>
          <w:sz w:val="22"/>
        </w:rPr>
        <w:t>Working with sewage</w:t>
      </w:r>
      <w:r w:rsidRPr="00586938">
        <w:rPr>
          <w:rFonts w:ascii="Arial" w:hAnsi="Arial" w:cs="Arial"/>
          <w:sz w:val="22"/>
        </w:rPr>
        <w:tab/>
      </w:r>
      <w:r w:rsidRPr="00586938">
        <w:rPr>
          <w:rFonts w:ascii="Arial" w:hAnsi="Arial" w:cs="Arial"/>
          <w:sz w:val="22"/>
        </w:rPr>
        <w:tab/>
      </w:r>
      <w:r w:rsidRPr="00586938">
        <w:rPr>
          <w:rFonts w:ascii="Arial" w:hAnsi="Arial" w:cs="Arial"/>
          <w:sz w:val="22"/>
        </w:rPr>
        <w:tab/>
      </w:r>
      <w:r w:rsidRPr="00586938">
        <w:rPr>
          <w:rFonts w:ascii="Arial" w:hAnsi="Arial" w:cs="Arial"/>
          <w:sz w:val="22"/>
        </w:rPr>
        <w:tab/>
      </w:r>
      <w:r w:rsidRPr="00586938">
        <w:rPr>
          <w:rFonts w:ascii="Arial" w:hAnsi="Arial" w:cs="Arial"/>
          <w:sz w:val="22"/>
        </w:rPr>
        <w:tab/>
      </w:r>
      <w:r w:rsidRPr="00586938">
        <w:rPr>
          <w:rFonts w:ascii="Arial" w:hAnsi="Arial" w:cs="Arial"/>
          <w:sz w:val="22"/>
        </w:rPr>
        <w:tab/>
      </w:r>
      <w:r w:rsidRPr="00586938">
        <w:rPr>
          <w:rFonts w:ascii="Arial" w:hAnsi="Arial" w:cs="Arial"/>
          <w:sz w:val="22"/>
        </w:rPr>
        <w:tab/>
      </w:r>
      <w:sdt>
        <w:sdtPr>
          <w:rPr>
            <w:rFonts w:ascii="Arial" w:hAnsi="Arial" w:cs="Arial"/>
            <w:sz w:val="22"/>
          </w:rPr>
          <w:alias w:val="Job Hazard Assessment"/>
          <w:tag w:val="Job Hazard Assessment"/>
          <w:id w:val="-594478374"/>
          <w:placeholder>
            <w:docPart w:val="E3234B3B9D5846C395C53BFE2516D1A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1310B" w:rsidRPr="00586938">
            <w:rPr>
              <w:rFonts w:ascii="Arial" w:hAnsi="Arial" w:cs="Arial"/>
              <w:sz w:val="22"/>
            </w:rPr>
            <w:t>Not applicable</w:t>
          </w:r>
        </w:sdtContent>
      </w:sdt>
    </w:p>
    <w:p w14:paraId="6ACB3B51" w14:textId="45BDDEC9" w:rsidR="006E4E00" w:rsidRPr="00586938" w:rsidRDefault="006E4E00" w:rsidP="006E4E00">
      <w:pPr>
        <w:rPr>
          <w:rFonts w:ascii="Arial" w:hAnsi="Arial" w:cs="Arial"/>
          <w:sz w:val="22"/>
        </w:rPr>
      </w:pPr>
      <w:r w:rsidRPr="00586938">
        <w:rPr>
          <w:rFonts w:ascii="Arial" w:hAnsi="Arial" w:cs="Arial"/>
          <w:sz w:val="22"/>
        </w:rPr>
        <w:t>Contact with cytotoxins</w:t>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sdt>
        <w:sdtPr>
          <w:rPr>
            <w:rFonts w:ascii="Arial" w:hAnsi="Arial" w:cs="Arial"/>
            <w:sz w:val="22"/>
          </w:rPr>
          <w:alias w:val="Job Hazard Assessment"/>
          <w:tag w:val="Job Hazard Assessment"/>
          <w:id w:val="-2055307438"/>
          <w:placeholder>
            <w:docPart w:val="D790CBBD1EC4449E892A1727ACE8639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1310B" w:rsidRPr="00586938">
            <w:rPr>
              <w:rFonts w:ascii="Arial" w:hAnsi="Arial" w:cs="Arial"/>
              <w:sz w:val="22"/>
            </w:rPr>
            <w:t>Not applicable</w:t>
          </w:r>
        </w:sdtContent>
      </w:sdt>
    </w:p>
    <w:p w14:paraId="11AF916F" w14:textId="6E678F00" w:rsidR="006E4E00" w:rsidRPr="00586938" w:rsidRDefault="006E4E00" w:rsidP="006E4E00">
      <w:pPr>
        <w:shd w:val="clear" w:color="auto" w:fill="C5D2DA" w:themeFill="background2" w:themeFillShade="E6"/>
        <w:rPr>
          <w:rFonts w:ascii="Arial" w:hAnsi="Arial" w:cs="Arial"/>
          <w:b/>
          <w:bCs/>
          <w:sz w:val="22"/>
        </w:rPr>
      </w:pPr>
      <w:r w:rsidRPr="00586938">
        <w:rPr>
          <w:rFonts w:ascii="Arial" w:hAnsi="Arial" w:cs="Arial"/>
          <w:sz w:val="22"/>
        </w:rPr>
        <w:t>Exposure Prone Procedure (EPP) work</w:t>
      </w:r>
      <w:r w:rsidRPr="00586938">
        <w:rPr>
          <w:rFonts w:ascii="Arial" w:hAnsi="Arial" w:cs="Arial"/>
          <w:sz w:val="22"/>
        </w:rPr>
        <w:tab/>
      </w:r>
      <w:r w:rsidRPr="00586938">
        <w:rPr>
          <w:rFonts w:ascii="Arial" w:hAnsi="Arial" w:cs="Arial"/>
          <w:sz w:val="22"/>
        </w:rPr>
        <w:tab/>
      </w:r>
      <w:r w:rsidRPr="00586938">
        <w:rPr>
          <w:rFonts w:ascii="Arial" w:hAnsi="Arial" w:cs="Arial"/>
          <w:sz w:val="22"/>
        </w:rPr>
        <w:tab/>
      </w:r>
      <w:r w:rsidRPr="00586938">
        <w:rPr>
          <w:rFonts w:ascii="Arial" w:hAnsi="Arial" w:cs="Arial"/>
          <w:sz w:val="22"/>
        </w:rPr>
        <w:tab/>
      </w:r>
      <w:sdt>
        <w:sdtPr>
          <w:rPr>
            <w:rFonts w:ascii="Arial" w:hAnsi="Arial" w:cs="Arial"/>
            <w:sz w:val="22"/>
          </w:rPr>
          <w:alias w:val="Job Hazard Assessment"/>
          <w:tag w:val="Job Hazard Assessment"/>
          <w:id w:val="916436138"/>
          <w:placeholder>
            <w:docPart w:val="4556B3F760EE4F0BA7806ED01FD2A62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1310B" w:rsidRPr="00586938">
            <w:rPr>
              <w:rFonts w:ascii="Arial" w:hAnsi="Arial" w:cs="Arial"/>
              <w:sz w:val="22"/>
            </w:rPr>
            <w:t>Not applicable</w:t>
          </w:r>
        </w:sdtContent>
      </w:sdt>
    </w:p>
    <w:p w14:paraId="176AFE4F" w14:textId="31372912" w:rsidR="006E4E00" w:rsidRPr="00586938" w:rsidRDefault="006E4E00" w:rsidP="006E4E00">
      <w:pPr>
        <w:rPr>
          <w:rFonts w:ascii="Arial" w:hAnsi="Arial" w:cs="Arial"/>
          <w:sz w:val="22"/>
        </w:rPr>
      </w:pPr>
      <w:r w:rsidRPr="00586938">
        <w:rPr>
          <w:rFonts w:ascii="Arial" w:hAnsi="Arial" w:cs="Arial"/>
          <w:sz w:val="22"/>
        </w:rPr>
        <w:t>Direct patient care or patient contact / Contact with clinical</w:t>
      </w:r>
      <w:r w:rsidRPr="00586938">
        <w:rPr>
          <w:rFonts w:ascii="Arial" w:hAnsi="Arial" w:cs="Arial"/>
          <w:sz w:val="22"/>
        </w:rPr>
        <w:br/>
        <w:t>specimens or pathology work</w:t>
      </w:r>
      <w:r w:rsidRPr="00586938">
        <w:rPr>
          <w:rFonts w:ascii="Arial" w:hAnsi="Arial" w:cs="Arial"/>
          <w:sz w:val="22"/>
        </w:rPr>
        <w:tab/>
      </w:r>
      <w:r w:rsidRPr="00586938">
        <w:rPr>
          <w:rFonts w:ascii="Arial" w:hAnsi="Arial" w:cs="Arial"/>
          <w:sz w:val="22"/>
        </w:rPr>
        <w:tab/>
      </w:r>
      <w:r w:rsidRPr="00586938">
        <w:rPr>
          <w:rFonts w:ascii="Arial" w:hAnsi="Arial" w:cs="Arial"/>
          <w:sz w:val="22"/>
        </w:rPr>
        <w:tab/>
      </w:r>
      <w:r w:rsidRPr="00586938">
        <w:rPr>
          <w:rFonts w:ascii="Arial" w:hAnsi="Arial" w:cs="Arial"/>
          <w:sz w:val="22"/>
        </w:rPr>
        <w:tab/>
      </w:r>
      <w:r w:rsidRPr="00586938">
        <w:rPr>
          <w:rFonts w:ascii="Arial" w:hAnsi="Arial" w:cs="Arial"/>
          <w:sz w:val="22"/>
        </w:rPr>
        <w:tab/>
      </w:r>
      <w:r w:rsidRPr="00586938">
        <w:rPr>
          <w:rFonts w:ascii="Arial" w:hAnsi="Arial" w:cs="Arial"/>
          <w:sz w:val="22"/>
        </w:rPr>
        <w:tab/>
      </w:r>
      <w:sdt>
        <w:sdtPr>
          <w:rPr>
            <w:rFonts w:ascii="Arial" w:hAnsi="Arial" w:cs="Arial"/>
            <w:sz w:val="22"/>
          </w:rPr>
          <w:alias w:val="Job Hazard Assessment"/>
          <w:tag w:val="Job Hazard Assessment"/>
          <w:id w:val="144331154"/>
          <w:placeholder>
            <w:docPart w:val="B0B840F551424A6C8D4121DA19C60F8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1310B" w:rsidRPr="00586938">
            <w:rPr>
              <w:rFonts w:ascii="Arial" w:hAnsi="Arial" w:cs="Arial"/>
              <w:sz w:val="22"/>
            </w:rPr>
            <w:t>Not applicable</w:t>
          </w:r>
        </w:sdtContent>
      </w:sdt>
    </w:p>
    <w:p w14:paraId="7EAACBE7" w14:textId="3148DCFE" w:rsidR="006E4E00" w:rsidRPr="00586938" w:rsidRDefault="006E4E00" w:rsidP="006E4E00">
      <w:pPr>
        <w:shd w:val="clear" w:color="auto" w:fill="C5D2DA" w:themeFill="background2" w:themeFillShade="E6"/>
        <w:rPr>
          <w:rFonts w:ascii="Arial" w:hAnsi="Arial" w:cs="Arial"/>
          <w:sz w:val="22"/>
        </w:rPr>
      </w:pPr>
      <w:r w:rsidRPr="00586938">
        <w:rPr>
          <w:rFonts w:ascii="Arial" w:hAnsi="Arial" w:cs="Arial"/>
          <w:sz w:val="22"/>
        </w:rPr>
        <w:t>Ionising radiation</w:t>
      </w:r>
      <w:r w:rsidRPr="00586938">
        <w:rPr>
          <w:rFonts w:ascii="Arial" w:hAnsi="Arial" w:cs="Arial"/>
          <w:sz w:val="22"/>
        </w:rPr>
        <w:tab/>
      </w:r>
      <w:r w:rsidRPr="00586938">
        <w:rPr>
          <w:rFonts w:ascii="Arial" w:hAnsi="Arial" w:cs="Arial"/>
          <w:sz w:val="22"/>
        </w:rPr>
        <w:tab/>
      </w:r>
      <w:r w:rsidRPr="00586938">
        <w:rPr>
          <w:rFonts w:ascii="Arial" w:hAnsi="Arial" w:cs="Arial"/>
          <w:sz w:val="22"/>
        </w:rPr>
        <w:tab/>
      </w:r>
      <w:r w:rsidRPr="00586938">
        <w:rPr>
          <w:rFonts w:ascii="Arial" w:hAnsi="Arial" w:cs="Arial"/>
          <w:sz w:val="22"/>
        </w:rPr>
        <w:tab/>
      </w:r>
      <w:r w:rsidRPr="00586938">
        <w:rPr>
          <w:rFonts w:ascii="Arial" w:hAnsi="Arial" w:cs="Arial"/>
          <w:sz w:val="22"/>
        </w:rPr>
        <w:tab/>
      </w:r>
      <w:r w:rsidRPr="00586938">
        <w:rPr>
          <w:rFonts w:ascii="Arial" w:hAnsi="Arial" w:cs="Arial"/>
          <w:sz w:val="22"/>
        </w:rPr>
        <w:tab/>
      </w:r>
      <w:r w:rsidRPr="00586938">
        <w:rPr>
          <w:rFonts w:ascii="Arial" w:hAnsi="Arial" w:cs="Arial"/>
          <w:sz w:val="22"/>
        </w:rPr>
        <w:tab/>
      </w:r>
      <w:sdt>
        <w:sdtPr>
          <w:rPr>
            <w:rFonts w:ascii="Arial" w:hAnsi="Arial" w:cs="Arial"/>
            <w:sz w:val="22"/>
          </w:rPr>
          <w:alias w:val="Job Hazard Assessment"/>
          <w:tag w:val="Job Hazard Assessment"/>
          <w:id w:val="513965141"/>
          <w:placeholder>
            <w:docPart w:val="68597008489649AA96B886AC84C8336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1310B" w:rsidRPr="00586938">
            <w:rPr>
              <w:rFonts w:ascii="Arial" w:hAnsi="Arial" w:cs="Arial"/>
              <w:sz w:val="22"/>
            </w:rPr>
            <w:t>Not applicable</w:t>
          </w:r>
        </w:sdtContent>
      </w:sdt>
    </w:p>
    <w:p w14:paraId="795D4763" w14:textId="77777777" w:rsidR="006E4E00" w:rsidRPr="00586938" w:rsidRDefault="00946D48" w:rsidP="006E4E00">
      <w:pPr>
        <w:rPr>
          <w:rFonts w:ascii="Arial" w:hAnsi="Arial" w:cs="Arial"/>
          <w:sz w:val="22"/>
        </w:rPr>
      </w:pPr>
      <w:r>
        <w:rPr>
          <w:rFonts w:ascii="Arial" w:hAnsi="Arial" w:cs="Arial"/>
          <w:b/>
          <w:bCs/>
          <w:noProof/>
          <w:sz w:val="22"/>
        </w:rPr>
        <w:pict w14:anchorId="7621E761">
          <v:rect id="_x0000_i1035" alt="" style="width:451.3pt;height:.05pt;mso-width-percent:0;mso-height-percent:0;mso-width-percent:0;mso-height-percent:0" o:hralign="center" o:hrstd="t" o:hr="t" fillcolor="#a0a0a0" stroked="f"/>
        </w:pict>
      </w:r>
    </w:p>
    <w:p w14:paraId="0A88A584" w14:textId="77777777" w:rsidR="006E4E00" w:rsidRPr="00586938" w:rsidRDefault="006E4E00" w:rsidP="006E4E00">
      <w:pPr>
        <w:pStyle w:val="Heading2"/>
        <w:spacing w:line="240" w:lineRule="auto"/>
        <w:rPr>
          <w:rFonts w:ascii="Arial" w:hAnsi="Arial" w:cs="Arial"/>
          <w:sz w:val="22"/>
          <w:szCs w:val="22"/>
        </w:rPr>
      </w:pPr>
      <w:r w:rsidRPr="00586938">
        <w:rPr>
          <w:rFonts w:ascii="Arial" w:hAnsi="Arial" w:cs="Arial"/>
          <w:sz w:val="22"/>
          <w:szCs w:val="22"/>
        </w:rPr>
        <w:t>Psychological and Social Environment</w:t>
      </w:r>
    </w:p>
    <w:p w14:paraId="374278DE" w14:textId="290A2972" w:rsidR="006E4E00" w:rsidRPr="00586938" w:rsidRDefault="006E4E00" w:rsidP="006E4E00">
      <w:pPr>
        <w:rPr>
          <w:rFonts w:ascii="Arial" w:hAnsi="Arial" w:cs="Arial"/>
          <w:sz w:val="22"/>
        </w:rPr>
      </w:pPr>
      <w:r w:rsidRPr="00586938">
        <w:rPr>
          <w:rFonts w:ascii="Arial" w:hAnsi="Arial" w:cs="Arial"/>
          <w:sz w:val="22"/>
        </w:rPr>
        <w:t>Working shifts</w:t>
      </w:r>
      <w:r w:rsidRPr="00586938">
        <w:rPr>
          <w:rFonts w:ascii="Arial" w:hAnsi="Arial" w:cs="Arial"/>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sdt>
        <w:sdtPr>
          <w:rPr>
            <w:rFonts w:ascii="Arial" w:hAnsi="Arial" w:cs="Arial"/>
            <w:sz w:val="22"/>
          </w:rPr>
          <w:alias w:val="Job Hazard Assessment"/>
          <w:tag w:val="Job Hazard Assessment"/>
          <w:id w:val="541484205"/>
          <w:placeholder>
            <w:docPart w:val="4715F6DAF0E84D7886AADC3DD98DE40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1310B" w:rsidRPr="00586938">
            <w:rPr>
              <w:rFonts w:ascii="Arial" w:hAnsi="Arial" w:cs="Arial"/>
              <w:sz w:val="22"/>
            </w:rPr>
            <w:t>Not applicable</w:t>
          </w:r>
        </w:sdtContent>
      </w:sdt>
    </w:p>
    <w:p w14:paraId="0C23B42B" w14:textId="345C8E0E" w:rsidR="006E4E00" w:rsidRPr="00586938" w:rsidRDefault="006E4E00" w:rsidP="006E4E00">
      <w:pPr>
        <w:shd w:val="clear" w:color="auto" w:fill="C5D2DA" w:themeFill="background2" w:themeFillShade="E6"/>
        <w:rPr>
          <w:rFonts w:ascii="Arial" w:hAnsi="Arial" w:cs="Arial"/>
          <w:sz w:val="22"/>
        </w:rPr>
      </w:pPr>
      <w:r w:rsidRPr="00586938">
        <w:rPr>
          <w:rFonts w:ascii="Arial" w:hAnsi="Arial" w:cs="Arial"/>
          <w:sz w:val="22"/>
        </w:rPr>
        <w:t>Working nights</w:t>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sdt>
        <w:sdtPr>
          <w:rPr>
            <w:rFonts w:ascii="Arial" w:hAnsi="Arial" w:cs="Arial"/>
            <w:sz w:val="22"/>
          </w:rPr>
          <w:alias w:val="Job Hazard Assessment"/>
          <w:tag w:val="Job Hazard Assessment"/>
          <w:id w:val="-1459565132"/>
          <w:placeholder>
            <w:docPart w:val="26F9F65DF1CC416B9700411C80F2B1F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1310B" w:rsidRPr="00586938">
            <w:rPr>
              <w:rFonts w:ascii="Arial" w:hAnsi="Arial" w:cs="Arial"/>
              <w:sz w:val="22"/>
            </w:rPr>
            <w:t>Not applicable</w:t>
          </w:r>
        </w:sdtContent>
      </w:sdt>
    </w:p>
    <w:p w14:paraId="50C38F17" w14:textId="0C564EE7" w:rsidR="006E4E00" w:rsidRPr="00586938" w:rsidRDefault="006E4E00" w:rsidP="006E4E00">
      <w:pPr>
        <w:rPr>
          <w:rFonts w:ascii="Arial" w:hAnsi="Arial" w:cs="Arial"/>
          <w:sz w:val="22"/>
        </w:rPr>
      </w:pPr>
      <w:r w:rsidRPr="00586938">
        <w:rPr>
          <w:rFonts w:ascii="Arial" w:hAnsi="Arial" w:cs="Arial"/>
          <w:sz w:val="22"/>
        </w:rPr>
        <w:t>Lone working</w:t>
      </w:r>
      <w:r w:rsidRPr="00586938">
        <w:rPr>
          <w:rFonts w:ascii="Arial" w:hAnsi="Arial" w:cs="Arial"/>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sdt>
        <w:sdtPr>
          <w:rPr>
            <w:rFonts w:ascii="Arial" w:hAnsi="Arial" w:cs="Arial"/>
            <w:sz w:val="22"/>
          </w:rPr>
          <w:alias w:val="Job Hazard Assessment"/>
          <w:tag w:val="Job Hazard Assessment"/>
          <w:id w:val="-380937265"/>
          <w:placeholder>
            <w:docPart w:val="4A48F3187CD14EA8B69FAEE2804B0DE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1310B" w:rsidRPr="00586938">
            <w:rPr>
              <w:rFonts w:ascii="Arial" w:hAnsi="Arial" w:cs="Arial"/>
              <w:sz w:val="22"/>
            </w:rPr>
            <w:t>Not applicable</w:t>
          </w:r>
        </w:sdtContent>
      </w:sdt>
    </w:p>
    <w:p w14:paraId="79554B68" w14:textId="1892178D" w:rsidR="006E4E00" w:rsidRPr="00586938" w:rsidRDefault="006E4E00" w:rsidP="006E4E00">
      <w:pPr>
        <w:shd w:val="clear" w:color="auto" w:fill="C5D2DA" w:themeFill="background2" w:themeFillShade="E6"/>
        <w:rPr>
          <w:rFonts w:ascii="Arial" w:hAnsi="Arial" w:cs="Arial"/>
          <w:sz w:val="22"/>
        </w:rPr>
      </w:pPr>
      <w:r w:rsidRPr="00586938">
        <w:rPr>
          <w:rFonts w:ascii="Arial" w:hAnsi="Arial" w:cs="Arial"/>
          <w:sz w:val="22"/>
        </w:rPr>
        <w:t>Working with children</w:t>
      </w:r>
      <w:r w:rsidRPr="00586938">
        <w:rPr>
          <w:rFonts w:ascii="Arial" w:hAnsi="Arial" w:cs="Arial"/>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r w:rsidRPr="00586938">
        <w:rPr>
          <w:rFonts w:ascii="Arial" w:hAnsi="Arial" w:cs="Arial"/>
          <w:b/>
          <w:bCs/>
          <w:sz w:val="22"/>
        </w:rPr>
        <w:tab/>
      </w:r>
      <w:sdt>
        <w:sdtPr>
          <w:rPr>
            <w:rFonts w:ascii="Arial" w:hAnsi="Arial" w:cs="Arial"/>
            <w:sz w:val="22"/>
          </w:rPr>
          <w:alias w:val="Job Hazard Assessment"/>
          <w:tag w:val="Job Hazard Assessment"/>
          <w:id w:val="-1001737656"/>
          <w:placeholder>
            <w:docPart w:val="B094376BD41744519A1D81614969A17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1310B" w:rsidRPr="00586938">
            <w:rPr>
              <w:rFonts w:ascii="Arial" w:hAnsi="Arial" w:cs="Arial"/>
              <w:sz w:val="22"/>
            </w:rPr>
            <w:t>Not applicable</w:t>
          </w:r>
        </w:sdtContent>
      </w:sdt>
    </w:p>
    <w:p w14:paraId="583ABDC1" w14:textId="4B08D2A8" w:rsidR="006E4E00" w:rsidRPr="00586938" w:rsidRDefault="006E4E00" w:rsidP="006E4E00">
      <w:pPr>
        <w:rPr>
          <w:rFonts w:ascii="Arial" w:hAnsi="Arial" w:cs="Arial"/>
          <w:sz w:val="22"/>
        </w:rPr>
      </w:pPr>
      <w:r w:rsidRPr="00586938">
        <w:rPr>
          <w:rFonts w:ascii="Arial" w:hAnsi="Arial" w:cs="Arial"/>
          <w:sz w:val="22"/>
        </w:rPr>
        <w:t>Exposure to persons with challenging behaviour</w:t>
      </w:r>
      <w:r w:rsidRPr="00586938">
        <w:rPr>
          <w:rFonts w:ascii="Arial" w:hAnsi="Arial" w:cs="Arial"/>
          <w:b/>
          <w:bCs/>
          <w:color w:val="E73238" w:themeColor="accent2"/>
          <w:sz w:val="22"/>
        </w:rPr>
        <w:tab/>
      </w:r>
      <w:r w:rsidRPr="00586938">
        <w:rPr>
          <w:rFonts w:ascii="Arial" w:hAnsi="Arial" w:cs="Arial"/>
          <w:b/>
          <w:bCs/>
          <w:color w:val="E73238" w:themeColor="accent2"/>
          <w:sz w:val="22"/>
        </w:rPr>
        <w:tab/>
      </w:r>
      <w:r w:rsidRPr="00586938">
        <w:rPr>
          <w:rFonts w:ascii="Arial" w:hAnsi="Arial" w:cs="Arial"/>
          <w:b/>
          <w:bCs/>
          <w:sz w:val="22"/>
        </w:rPr>
        <w:tab/>
      </w:r>
      <w:sdt>
        <w:sdtPr>
          <w:rPr>
            <w:rFonts w:ascii="Arial" w:hAnsi="Arial" w:cs="Arial"/>
            <w:sz w:val="22"/>
          </w:rPr>
          <w:alias w:val="Job Hazard Assessment"/>
          <w:tag w:val="Job Hazard Assessment"/>
          <w:id w:val="-1837680782"/>
          <w:placeholder>
            <w:docPart w:val="50493EAFA4C24007B83B12C968A68D7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1310B" w:rsidRPr="00586938">
            <w:rPr>
              <w:rFonts w:ascii="Arial" w:hAnsi="Arial" w:cs="Arial"/>
              <w:sz w:val="22"/>
            </w:rPr>
            <w:t>Not applicable</w:t>
          </w:r>
        </w:sdtContent>
      </w:sdt>
    </w:p>
    <w:p w14:paraId="608E8162" w14:textId="77777777" w:rsidR="006E4E00" w:rsidRPr="00586938" w:rsidRDefault="00946D48" w:rsidP="006E4E00">
      <w:pPr>
        <w:rPr>
          <w:rFonts w:ascii="Arial" w:hAnsi="Arial" w:cs="Arial"/>
          <w:sz w:val="22"/>
        </w:rPr>
      </w:pPr>
      <w:r>
        <w:rPr>
          <w:rFonts w:ascii="Arial" w:hAnsi="Arial" w:cs="Arial"/>
          <w:b/>
          <w:bCs/>
          <w:noProof/>
          <w:sz w:val="22"/>
        </w:rPr>
        <w:pict w14:anchorId="0DB65CEB">
          <v:rect id="_x0000_i1036" alt="" style="width:451.3pt;height:.05pt;mso-width-percent:0;mso-height-percent:0;mso-width-percent:0;mso-height-percent:0" o:hralign="center" o:hrstd="t" o:hr="t" fillcolor="#a0a0a0" stroked="f"/>
        </w:pict>
      </w:r>
    </w:p>
    <w:p w14:paraId="5606787F" w14:textId="77777777" w:rsidR="006E4E00" w:rsidRPr="00586938" w:rsidRDefault="006E4E00" w:rsidP="006E4E00">
      <w:pPr>
        <w:pStyle w:val="Heading2"/>
        <w:spacing w:line="240" w:lineRule="auto"/>
        <w:rPr>
          <w:rFonts w:ascii="Arial" w:hAnsi="Arial" w:cs="Arial"/>
          <w:sz w:val="22"/>
          <w:szCs w:val="22"/>
        </w:rPr>
      </w:pPr>
      <w:r w:rsidRPr="00586938">
        <w:rPr>
          <w:rFonts w:ascii="Arial" w:hAnsi="Arial" w:cs="Arial"/>
          <w:sz w:val="22"/>
          <w:szCs w:val="22"/>
        </w:rPr>
        <w:t>Equipment, Tools and Machines</w:t>
      </w:r>
    </w:p>
    <w:p w14:paraId="51498F8E" w14:textId="36B13A01" w:rsidR="006E4E00" w:rsidRPr="00586938" w:rsidRDefault="006E4E00" w:rsidP="006E4E00">
      <w:pPr>
        <w:rPr>
          <w:rFonts w:ascii="Arial" w:hAnsi="Arial" w:cs="Arial"/>
          <w:color w:val="000000" w:themeColor="text1"/>
          <w:sz w:val="22"/>
        </w:rPr>
      </w:pPr>
      <w:r w:rsidRPr="00586938">
        <w:rPr>
          <w:rFonts w:ascii="Arial" w:hAnsi="Arial" w:cs="Arial"/>
          <w:color w:val="000000" w:themeColor="text1"/>
          <w:sz w:val="22"/>
        </w:rPr>
        <w:t>Working with vibrating machinery or tools</w:t>
      </w:r>
      <w:r w:rsidRPr="00586938">
        <w:rPr>
          <w:rFonts w:ascii="Arial" w:hAnsi="Arial" w:cs="Arial"/>
          <w:b/>
          <w:bCs/>
          <w:color w:val="000000" w:themeColor="text1"/>
          <w:sz w:val="22"/>
        </w:rPr>
        <w:tab/>
      </w:r>
      <w:r w:rsidRPr="00586938">
        <w:rPr>
          <w:rFonts w:ascii="Arial" w:hAnsi="Arial" w:cs="Arial"/>
          <w:b/>
          <w:bCs/>
          <w:color w:val="000000" w:themeColor="text1"/>
          <w:sz w:val="22"/>
        </w:rPr>
        <w:tab/>
      </w:r>
      <w:r w:rsidRPr="00586938">
        <w:rPr>
          <w:rFonts w:ascii="Arial" w:hAnsi="Arial" w:cs="Arial"/>
          <w:b/>
          <w:bCs/>
          <w:color w:val="000000" w:themeColor="text1"/>
          <w:sz w:val="22"/>
        </w:rPr>
        <w:tab/>
      </w:r>
      <w:r w:rsidRPr="00586938">
        <w:rPr>
          <w:rFonts w:ascii="Arial" w:hAnsi="Arial" w:cs="Arial"/>
          <w:b/>
          <w:bCs/>
          <w:color w:val="000000" w:themeColor="text1"/>
          <w:sz w:val="22"/>
        </w:rPr>
        <w:tab/>
      </w:r>
      <w:sdt>
        <w:sdtPr>
          <w:rPr>
            <w:rFonts w:ascii="Arial" w:hAnsi="Arial" w:cs="Arial"/>
            <w:color w:val="000000" w:themeColor="text1"/>
            <w:sz w:val="22"/>
          </w:rPr>
          <w:alias w:val="Job Hazard Assessment"/>
          <w:tag w:val="Job Hazard Assessment"/>
          <w:id w:val="332265485"/>
          <w:placeholder>
            <w:docPart w:val="4FDEB726142541D9B2C7B3067311FD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1310B" w:rsidRPr="00586938">
            <w:rPr>
              <w:rFonts w:ascii="Arial" w:hAnsi="Arial" w:cs="Arial"/>
              <w:color w:val="000000" w:themeColor="text1"/>
              <w:sz w:val="22"/>
            </w:rPr>
            <w:t>Not applicable</w:t>
          </w:r>
        </w:sdtContent>
      </w:sdt>
    </w:p>
    <w:p w14:paraId="0E151840" w14:textId="6C13C311" w:rsidR="006E4E00" w:rsidRPr="00586938" w:rsidRDefault="006E4E00" w:rsidP="006E4E00">
      <w:pPr>
        <w:shd w:val="clear" w:color="auto" w:fill="C5D2DA" w:themeFill="background2" w:themeFillShade="E6"/>
        <w:rPr>
          <w:rFonts w:ascii="Arial" w:hAnsi="Arial" w:cs="Arial"/>
          <w:color w:val="000000" w:themeColor="text1"/>
          <w:sz w:val="22"/>
        </w:rPr>
      </w:pPr>
      <w:r w:rsidRPr="00586938">
        <w:rPr>
          <w:rFonts w:ascii="Arial" w:hAnsi="Arial" w:cs="Arial"/>
          <w:color w:val="000000" w:themeColor="text1"/>
          <w:sz w:val="22"/>
        </w:rPr>
        <w:t>Driving duties</w:t>
      </w:r>
      <w:r w:rsidRPr="00586938">
        <w:rPr>
          <w:rFonts w:ascii="Arial" w:hAnsi="Arial" w:cs="Arial"/>
          <w:color w:val="000000" w:themeColor="text1"/>
          <w:sz w:val="22"/>
        </w:rPr>
        <w:tab/>
      </w:r>
      <w:r w:rsidRPr="00586938">
        <w:rPr>
          <w:rFonts w:ascii="Arial" w:hAnsi="Arial" w:cs="Arial"/>
          <w:color w:val="000000" w:themeColor="text1"/>
          <w:sz w:val="22"/>
        </w:rPr>
        <w:tab/>
      </w:r>
      <w:r w:rsidRPr="00586938">
        <w:rPr>
          <w:rFonts w:ascii="Arial" w:hAnsi="Arial" w:cs="Arial"/>
          <w:color w:val="000000" w:themeColor="text1"/>
          <w:sz w:val="22"/>
        </w:rPr>
        <w:tab/>
      </w:r>
      <w:r w:rsidRPr="00586938">
        <w:rPr>
          <w:rFonts w:ascii="Arial" w:hAnsi="Arial" w:cs="Arial"/>
          <w:color w:val="000000" w:themeColor="text1"/>
          <w:sz w:val="22"/>
        </w:rPr>
        <w:tab/>
      </w:r>
      <w:r w:rsidRPr="00586938">
        <w:rPr>
          <w:rFonts w:ascii="Arial" w:hAnsi="Arial" w:cs="Arial"/>
          <w:color w:val="000000" w:themeColor="text1"/>
          <w:sz w:val="22"/>
        </w:rPr>
        <w:tab/>
      </w:r>
      <w:r w:rsidRPr="00586938">
        <w:rPr>
          <w:rFonts w:ascii="Arial" w:hAnsi="Arial" w:cs="Arial"/>
          <w:color w:val="000000" w:themeColor="text1"/>
          <w:sz w:val="22"/>
        </w:rPr>
        <w:tab/>
      </w:r>
      <w:r w:rsidRPr="00586938">
        <w:rPr>
          <w:rFonts w:ascii="Arial" w:hAnsi="Arial" w:cs="Arial"/>
          <w:color w:val="000000" w:themeColor="text1"/>
          <w:sz w:val="22"/>
        </w:rPr>
        <w:tab/>
      </w:r>
      <w:r w:rsidRPr="00586938">
        <w:rPr>
          <w:rFonts w:ascii="Arial" w:hAnsi="Arial" w:cs="Arial"/>
          <w:color w:val="000000" w:themeColor="text1"/>
          <w:sz w:val="22"/>
        </w:rPr>
        <w:tab/>
      </w:r>
      <w:sdt>
        <w:sdtPr>
          <w:rPr>
            <w:rFonts w:ascii="Arial" w:hAnsi="Arial" w:cs="Arial"/>
            <w:color w:val="000000" w:themeColor="text1"/>
            <w:sz w:val="22"/>
          </w:rPr>
          <w:alias w:val="Job Hazard Assessment"/>
          <w:tag w:val="Job Hazard Assessment"/>
          <w:id w:val="805127564"/>
          <w:placeholder>
            <w:docPart w:val="DF027671E76D46299BDF234183BB8A4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1310B" w:rsidRPr="00586938">
            <w:rPr>
              <w:rFonts w:ascii="Arial" w:hAnsi="Arial" w:cs="Arial"/>
              <w:color w:val="000000" w:themeColor="text1"/>
              <w:sz w:val="22"/>
            </w:rPr>
            <w:t>Not applicable</w:t>
          </w:r>
        </w:sdtContent>
      </w:sdt>
    </w:p>
    <w:p w14:paraId="5A5004AC" w14:textId="46DCD563" w:rsidR="006E4E00" w:rsidRPr="00586938" w:rsidRDefault="006E4E00" w:rsidP="006E4E00">
      <w:pPr>
        <w:rPr>
          <w:rFonts w:ascii="Arial" w:hAnsi="Arial" w:cs="Arial"/>
          <w:color w:val="000000" w:themeColor="text1"/>
          <w:sz w:val="22"/>
        </w:rPr>
      </w:pPr>
      <w:r w:rsidRPr="00586938">
        <w:rPr>
          <w:rFonts w:ascii="Arial" w:hAnsi="Arial" w:cs="Arial"/>
          <w:color w:val="000000" w:themeColor="text1"/>
          <w:sz w:val="22"/>
        </w:rPr>
        <w:t>Driving LGV, PCVs</w:t>
      </w:r>
      <w:r w:rsidRPr="00586938">
        <w:rPr>
          <w:rFonts w:ascii="Arial" w:hAnsi="Arial" w:cs="Arial"/>
          <w:color w:val="000000" w:themeColor="text1"/>
          <w:sz w:val="22"/>
        </w:rPr>
        <w:tab/>
      </w:r>
      <w:r w:rsidRPr="00586938">
        <w:rPr>
          <w:rFonts w:ascii="Arial" w:hAnsi="Arial" w:cs="Arial"/>
          <w:color w:val="000000" w:themeColor="text1"/>
          <w:sz w:val="22"/>
        </w:rPr>
        <w:tab/>
      </w:r>
      <w:r w:rsidRPr="00586938">
        <w:rPr>
          <w:rFonts w:ascii="Arial" w:hAnsi="Arial" w:cs="Arial"/>
          <w:color w:val="000000" w:themeColor="text1"/>
          <w:sz w:val="22"/>
        </w:rPr>
        <w:tab/>
      </w:r>
      <w:r w:rsidRPr="00586938">
        <w:rPr>
          <w:rFonts w:ascii="Arial" w:hAnsi="Arial" w:cs="Arial"/>
          <w:color w:val="000000" w:themeColor="text1"/>
          <w:sz w:val="22"/>
        </w:rPr>
        <w:tab/>
      </w:r>
      <w:r w:rsidRPr="00586938">
        <w:rPr>
          <w:rFonts w:ascii="Arial" w:hAnsi="Arial" w:cs="Arial"/>
          <w:color w:val="000000" w:themeColor="text1"/>
          <w:sz w:val="22"/>
        </w:rPr>
        <w:tab/>
      </w:r>
      <w:r w:rsidRPr="00586938">
        <w:rPr>
          <w:rFonts w:ascii="Arial" w:hAnsi="Arial" w:cs="Arial"/>
          <w:color w:val="000000" w:themeColor="text1"/>
          <w:sz w:val="22"/>
        </w:rPr>
        <w:tab/>
      </w:r>
      <w:r w:rsidRPr="00586938">
        <w:rPr>
          <w:rFonts w:ascii="Arial" w:hAnsi="Arial" w:cs="Arial"/>
          <w:color w:val="000000" w:themeColor="text1"/>
          <w:sz w:val="22"/>
        </w:rPr>
        <w:tab/>
      </w:r>
      <w:sdt>
        <w:sdtPr>
          <w:rPr>
            <w:rFonts w:ascii="Arial" w:hAnsi="Arial" w:cs="Arial"/>
            <w:color w:val="000000" w:themeColor="text1"/>
            <w:sz w:val="22"/>
          </w:rPr>
          <w:alias w:val="Job Hazard Assessment"/>
          <w:tag w:val="Job Hazard Assessment"/>
          <w:id w:val="-693307961"/>
          <w:placeholder>
            <w:docPart w:val="435D695CAA49491DB01778A4AD34E08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1310B" w:rsidRPr="00586938">
            <w:rPr>
              <w:rFonts w:ascii="Arial" w:hAnsi="Arial" w:cs="Arial"/>
              <w:color w:val="000000" w:themeColor="text1"/>
              <w:sz w:val="22"/>
            </w:rPr>
            <w:t>Not applicable</w:t>
          </w:r>
        </w:sdtContent>
      </w:sdt>
    </w:p>
    <w:p w14:paraId="4AD027E1" w14:textId="2984CD3D" w:rsidR="006E4E00" w:rsidRPr="00586938" w:rsidRDefault="006E4E00" w:rsidP="006E4E00">
      <w:pPr>
        <w:shd w:val="clear" w:color="auto" w:fill="C5D2DA" w:themeFill="background2" w:themeFillShade="E6"/>
        <w:rPr>
          <w:rFonts w:ascii="Arial" w:hAnsi="Arial" w:cs="Arial"/>
          <w:color w:val="000000" w:themeColor="text1"/>
          <w:sz w:val="22"/>
        </w:rPr>
      </w:pPr>
      <w:r w:rsidRPr="00586938">
        <w:rPr>
          <w:rFonts w:ascii="Arial" w:hAnsi="Arial" w:cs="Arial"/>
          <w:color w:val="000000" w:themeColor="text1"/>
          <w:sz w:val="22"/>
        </w:rPr>
        <w:t>Driving forklift trucks</w:t>
      </w:r>
      <w:r w:rsidRPr="00586938">
        <w:rPr>
          <w:rFonts w:ascii="Arial" w:hAnsi="Arial" w:cs="Arial"/>
          <w:color w:val="000000" w:themeColor="text1"/>
          <w:sz w:val="22"/>
        </w:rPr>
        <w:tab/>
      </w:r>
      <w:r w:rsidRPr="00586938">
        <w:rPr>
          <w:rFonts w:ascii="Arial" w:hAnsi="Arial" w:cs="Arial"/>
          <w:color w:val="000000" w:themeColor="text1"/>
          <w:sz w:val="22"/>
        </w:rPr>
        <w:tab/>
      </w:r>
      <w:r w:rsidRPr="00586938">
        <w:rPr>
          <w:rFonts w:ascii="Arial" w:hAnsi="Arial" w:cs="Arial"/>
          <w:color w:val="000000" w:themeColor="text1"/>
          <w:sz w:val="22"/>
        </w:rPr>
        <w:tab/>
      </w:r>
      <w:r w:rsidRPr="00586938">
        <w:rPr>
          <w:rFonts w:ascii="Arial" w:hAnsi="Arial" w:cs="Arial"/>
          <w:color w:val="000000" w:themeColor="text1"/>
          <w:sz w:val="22"/>
        </w:rPr>
        <w:tab/>
      </w:r>
      <w:r w:rsidRPr="00586938">
        <w:rPr>
          <w:rFonts w:ascii="Arial" w:hAnsi="Arial" w:cs="Arial"/>
          <w:b/>
          <w:bCs/>
          <w:color w:val="000000" w:themeColor="text1"/>
          <w:sz w:val="22"/>
        </w:rPr>
        <w:tab/>
      </w:r>
      <w:r w:rsidRPr="00586938">
        <w:rPr>
          <w:rFonts w:ascii="Arial" w:hAnsi="Arial" w:cs="Arial"/>
          <w:b/>
          <w:bCs/>
          <w:color w:val="000000" w:themeColor="text1"/>
          <w:sz w:val="22"/>
        </w:rPr>
        <w:tab/>
      </w:r>
      <w:r w:rsidRPr="00586938">
        <w:rPr>
          <w:rFonts w:ascii="Arial" w:hAnsi="Arial" w:cs="Arial"/>
          <w:b/>
          <w:bCs/>
          <w:color w:val="000000" w:themeColor="text1"/>
          <w:sz w:val="22"/>
        </w:rPr>
        <w:tab/>
      </w:r>
      <w:sdt>
        <w:sdtPr>
          <w:rPr>
            <w:rFonts w:ascii="Arial" w:hAnsi="Arial" w:cs="Arial"/>
            <w:color w:val="000000" w:themeColor="text1"/>
            <w:sz w:val="22"/>
          </w:rPr>
          <w:alias w:val="Job Hazard Assessment"/>
          <w:tag w:val="Job Hazard Assessment"/>
          <w:id w:val="2019894134"/>
          <w:placeholder>
            <w:docPart w:val="EBF7354CBF974423BF77A4CC84D23DD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1310B" w:rsidRPr="00586938">
            <w:rPr>
              <w:rFonts w:ascii="Arial" w:hAnsi="Arial" w:cs="Arial"/>
              <w:color w:val="000000" w:themeColor="text1"/>
              <w:sz w:val="22"/>
            </w:rPr>
            <w:t>Not applicable</w:t>
          </w:r>
        </w:sdtContent>
      </w:sdt>
    </w:p>
    <w:p w14:paraId="2E96C412" w14:textId="4D422DD6" w:rsidR="006E4E00" w:rsidRPr="00586938" w:rsidRDefault="006E4E00" w:rsidP="006E4E00">
      <w:pPr>
        <w:rPr>
          <w:rFonts w:ascii="Arial" w:hAnsi="Arial" w:cs="Arial"/>
          <w:color w:val="000000" w:themeColor="text1"/>
          <w:sz w:val="22"/>
        </w:rPr>
      </w:pPr>
      <w:r w:rsidRPr="00586938">
        <w:rPr>
          <w:rFonts w:ascii="Arial" w:hAnsi="Arial" w:cs="Arial"/>
          <w:color w:val="000000" w:themeColor="text1"/>
          <w:sz w:val="22"/>
        </w:rPr>
        <w:t>Food handling</w:t>
      </w:r>
      <w:r w:rsidRPr="00586938">
        <w:rPr>
          <w:rFonts w:ascii="Arial" w:hAnsi="Arial" w:cs="Arial"/>
          <w:color w:val="000000" w:themeColor="text1"/>
          <w:sz w:val="22"/>
        </w:rPr>
        <w:tab/>
      </w:r>
      <w:r w:rsidRPr="00586938">
        <w:rPr>
          <w:rFonts w:ascii="Arial" w:hAnsi="Arial" w:cs="Arial"/>
          <w:b/>
          <w:bCs/>
          <w:color w:val="000000" w:themeColor="text1"/>
          <w:sz w:val="22"/>
        </w:rPr>
        <w:tab/>
      </w:r>
      <w:r w:rsidRPr="00586938">
        <w:rPr>
          <w:rFonts w:ascii="Arial" w:hAnsi="Arial" w:cs="Arial"/>
          <w:b/>
          <w:bCs/>
          <w:color w:val="000000" w:themeColor="text1"/>
          <w:sz w:val="22"/>
        </w:rPr>
        <w:tab/>
      </w:r>
      <w:r w:rsidRPr="00586938">
        <w:rPr>
          <w:rFonts w:ascii="Arial" w:hAnsi="Arial" w:cs="Arial"/>
          <w:b/>
          <w:bCs/>
          <w:color w:val="000000" w:themeColor="text1"/>
          <w:sz w:val="22"/>
        </w:rPr>
        <w:tab/>
      </w:r>
      <w:r w:rsidRPr="00586938">
        <w:rPr>
          <w:rFonts w:ascii="Arial" w:hAnsi="Arial" w:cs="Arial"/>
          <w:b/>
          <w:bCs/>
          <w:color w:val="000000" w:themeColor="text1"/>
          <w:sz w:val="22"/>
        </w:rPr>
        <w:tab/>
      </w:r>
      <w:r w:rsidRPr="00586938">
        <w:rPr>
          <w:rFonts w:ascii="Arial" w:hAnsi="Arial" w:cs="Arial"/>
          <w:b/>
          <w:bCs/>
          <w:color w:val="000000" w:themeColor="text1"/>
          <w:sz w:val="22"/>
        </w:rPr>
        <w:tab/>
      </w:r>
      <w:r w:rsidRPr="00586938">
        <w:rPr>
          <w:rFonts w:ascii="Arial" w:hAnsi="Arial" w:cs="Arial"/>
          <w:b/>
          <w:bCs/>
          <w:color w:val="000000" w:themeColor="text1"/>
          <w:sz w:val="22"/>
        </w:rPr>
        <w:tab/>
      </w:r>
      <w:r w:rsidRPr="00586938">
        <w:rPr>
          <w:rFonts w:ascii="Arial" w:hAnsi="Arial" w:cs="Arial"/>
          <w:b/>
          <w:bCs/>
          <w:color w:val="000000" w:themeColor="text1"/>
          <w:sz w:val="22"/>
        </w:rPr>
        <w:tab/>
      </w:r>
      <w:sdt>
        <w:sdtPr>
          <w:rPr>
            <w:rFonts w:ascii="Arial" w:hAnsi="Arial" w:cs="Arial"/>
            <w:color w:val="000000" w:themeColor="text1"/>
            <w:sz w:val="22"/>
          </w:rPr>
          <w:alias w:val="Job Hazard Assessment"/>
          <w:tag w:val="Job Hazard Assessment"/>
          <w:id w:val="509959843"/>
          <w:placeholder>
            <w:docPart w:val="154EDE575CE340DEBA7D7D41F52BE2E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81310B" w:rsidRPr="00586938">
            <w:rPr>
              <w:rFonts w:ascii="Arial" w:hAnsi="Arial" w:cs="Arial"/>
              <w:color w:val="000000" w:themeColor="text1"/>
              <w:sz w:val="22"/>
            </w:rPr>
            <w:t>Not applicable</w:t>
          </w:r>
        </w:sdtContent>
      </w:sdt>
    </w:p>
    <w:p w14:paraId="68ECBE81" w14:textId="3C42BCC7" w:rsidR="006E4E00" w:rsidRPr="00586938" w:rsidRDefault="006E4E00" w:rsidP="006E4E00">
      <w:pPr>
        <w:shd w:val="clear" w:color="auto" w:fill="C5D2DA" w:themeFill="background2" w:themeFillShade="E6"/>
        <w:rPr>
          <w:rFonts w:ascii="Arial" w:hAnsi="Arial" w:cs="Arial"/>
          <w:sz w:val="22"/>
        </w:rPr>
      </w:pPr>
      <w:r w:rsidRPr="00586938">
        <w:rPr>
          <w:rFonts w:ascii="Arial" w:hAnsi="Arial" w:cs="Arial"/>
          <w:color w:val="000000" w:themeColor="text1"/>
          <w:sz w:val="22"/>
        </w:rPr>
        <w:t>Contact with latex</w:t>
      </w:r>
      <w:r w:rsidRPr="00586938">
        <w:rPr>
          <w:rFonts w:ascii="Arial" w:hAnsi="Arial" w:cs="Arial"/>
          <w:b/>
          <w:bCs/>
          <w:color w:val="000000" w:themeColor="text1"/>
          <w:sz w:val="22"/>
        </w:rPr>
        <w:tab/>
      </w:r>
      <w:r w:rsidRPr="00586938">
        <w:rPr>
          <w:rFonts w:ascii="Arial" w:hAnsi="Arial" w:cs="Arial"/>
          <w:b/>
          <w:bCs/>
          <w:color w:val="000000" w:themeColor="text1"/>
          <w:sz w:val="22"/>
        </w:rPr>
        <w:tab/>
      </w:r>
      <w:r w:rsidRPr="00586938">
        <w:rPr>
          <w:rFonts w:ascii="Arial" w:hAnsi="Arial" w:cs="Arial"/>
          <w:b/>
          <w:bCs/>
          <w:color w:val="000000" w:themeColor="text1"/>
          <w:sz w:val="22"/>
        </w:rPr>
        <w:tab/>
      </w:r>
      <w:r w:rsidRPr="00586938">
        <w:rPr>
          <w:rFonts w:ascii="Arial" w:hAnsi="Arial" w:cs="Arial"/>
          <w:b/>
          <w:bCs/>
          <w:color w:val="000000" w:themeColor="text1"/>
          <w:sz w:val="22"/>
        </w:rPr>
        <w:tab/>
      </w:r>
      <w:r w:rsidRPr="00586938">
        <w:rPr>
          <w:rFonts w:ascii="Arial" w:hAnsi="Arial" w:cs="Arial"/>
          <w:b/>
          <w:bCs/>
          <w:color w:val="000000" w:themeColor="text1"/>
          <w:sz w:val="22"/>
        </w:rPr>
        <w:tab/>
      </w:r>
      <w:r w:rsidRPr="00586938">
        <w:rPr>
          <w:rFonts w:ascii="Arial" w:hAnsi="Arial" w:cs="Arial"/>
          <w:b/>
          <w:bCs/>
          <w:color w:val="000000" w:themeColor="text1"/>
          <w:sz w:val="22"/>
        </w:rPr>
        <w:tab/>
      </w:r>
      <w:r w:rsidRPr="00586938">
        <w:rPr>
          <w:rFonts w:ascii="Arial" w:hAnsi="Arial" w:cs="Arial"/>
          <w:b/>
          <w:bCs/>
          <w:color w:val="000000" w:themeColor="text1"/>
          <w:sz w:val="22"/>
        </w:rPr>
        <w:tab/>
      </w:r>
      <w:sdt>
        <w:sdtPr>
          <w:rPr>
            <w:rFonts w:ascii="Arial" w:hAnsi="Arial" w:cs="Arial"/>
            <w:color w:val="000000" w:themeColor="text1"/>
            <w:sz w:val="22"/>
          </w:rPr>
          <w:alias w:val="Job Hazard Assessment"/>
          <w:tag w:val="Job Hazard Assessment"/>
          <w:id w:val="-174274763"/>
          <w:placeholder>
            <w:docPart w:val="82EE679664D04DFB82C06D99FDC78B0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1310B" w:rsidRPr="00586938">
            <w:rPr>
              <w:rFonts w:ascii="Arial" w:hAnsi="Arial" w:cs="Arial"/>
              <w:color w:val="000000" w:themeColor="text1"/>
              <w:sz w:val="22"/>
            </w:rPr>
            <w:t>Not applicable</w:t>
          </w:r>
        </w:sdtContent>
      </w:sdt>
    </w:p>
    <w:p w14:paraId="5D553E24" w14:textId="77777777" w:rsidR="006E4E00" w:rsidRPr="00586938" w:rsidRDefault="00946D48" w:rsidP="006E4E00">
      <w:pPr>
        <w:rPr>
          <w:rFonts w:ascii="Arial" w:hAnsi="Arial" w:cs="Arial"/>
          <w:sz w:val="22"/>
        </w:rPr>
      </w:pPr>
      <w:r>
        <w:rPr>
          <w:rFonts w:ascii="Arial" w:hAnsi="Arial" w:cs="Arial"/>
          <w:b/>
          <w:bCs/>
          <w:noProof/>
          <w:sz w:val="22"/>
        </w:rPr>
        <w:pict w14:anchorId="28174D68">
          <v:rect id="_x0000_i1037" alt="" style="width:451.3pt;height:.05pt;mso-width-percent:0;mso-height-percent:0;mso-width-percent:0;mso-height-percent:0" o:hralign="center" o:hrstd="t" o:hr="t" fillcolor="#a0a0a0" stroked="f"/>
        </w:pict>
      </w:r>
    </w:p>
    <w:p w14:paraId="2A3DDEC5" w14:textId="77777777" w:rsidR="006E4E00" w:rsidRPr="00586938" w:rsidRDefault="006E4E00" w:rsidP="006E4E00">
      <w:pPr>
        <w:pStyle w:val="Heading2"/>
        <w:spacing w:line="240" w:lineRule="auto"/>
        <w:rPr>
          <w:rFonts w:ascii="Arial" w:hAnsi="Arial" w:cs="Arial"/>
          <w:sz w:val="22"/>
          <w:szCs w:val="22"/>
        </w:rPr>
      </w:pPr>
      <w:r w:rsidRPr="00586938">
        <w:rPr>
          <w:rFonts w:ascii="Arial" w:hAnsi="Arial" w:cs="Arial"/>
          <w:sz w:val="22"/>
          <w:szCs w:val="22"/>
        </w:rPr>
        <w:t>Physical Abilities</w:t>
      </w:r>
    </w:p>
    <w:p w14:paraId="2297F06D" w14:textId="2532A5B8" w:rsidR="006E4E00" w:rsidRPr="00586938" w:rsidRDefault="006E4E00" w:rsidP="006E4E00">
      <w:pPr>
        <w:rPr>
          <w:rFonts w:ascii="Arial" w:hAnsi="Arial" w:cs="Arial"/>
          <w:color w:val="000000" w:themeColor="text1"/>
          <w:sz w:val="22"/>
        </w:rPr>
      </w:pPr>
      <w:r w:rsidRPr="00586938">
        <w:rPr>
          <w:rFonts w:ascii="Arial" w:hAnsi="Arial" w:cs="Arial"/>
          <w:sz w:val="22"/>
        </w:rPr>
        <w:t>Prolonged repetitive movements or actions</w:t>
      </w:r>
      <w:r w:rsidRPr="00586938">
        <w:rPr>
          <w:rFonts w:ascii="Arial" w:hAnsi="Arial" w:cs="Arial"/>
          <w:sz w:val="22"/>
        </w:rPr>
        <w:tab/>
      </w:r>
      <w:r w:rsidRPr="00586938">
        <w:rPr>
          <w:rFonts w:ascii="Arial" w:hAnsi="Arial" w:cs="Arial"/>
          <w:sz w:val="22"/>
        </w:rPr>
        <w:tab/>
      </w:r>
      <w:r w:rsidRPr="00586938">
        <w:rPr>
          <w:rFonts w:ascii="Arial" w:hAnsi="Arial" w:cs="Arial"/>
          <w:b/>
          <w:bCs/>
          <w:color w:val="E73238" w:themeColor="accent2"/>
          <w:sz w:val="22"/>
        </w:rPr>
        <w:tab/>
      </w:r>
      <w:r w:rsidRPr="00586938">
        <w:rPr>
          <w:rFonts w:ascii="Arial" w:hAnsi="Arial" w:cs="Arial"/>
          <w:b/>
          <w:bCs/>
          <w:color w:val="E73238" w:themeColor="accent2"/>
          <w:sz w:val="22"/>
        </w:rPr>
        <w:tab/>
      </w:r>
      <w:sdt>
        <w:sdtPr>
          <w:rPr>
            <w:rFonts w:ascii="Arial" w:hAnsi="Arial" w:cs="Arial"/>
            <w:color w:val="000000" w:themeColor="text1"/>
            <w:sz w:val="22"/>
          </w:rPr>
          <w:alias w:val="Job Hazard Assessment"/>
          <w:tag w:val="Job Hazard Assessment"/>
          <w:id w:val="-582227515"/>
          <w:placeholder>
            <w:docPart w:val="0C6E4006B8B74622AB47BF437411B4B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1310B" w:rsidRPr="00586938">
            <w:rPr>
              <w:rFonts w:ascii="Arial" w:hAnsi="Arial" w:cs="Arial"/>
              <w:color w:val="000000" w:themeColor="text1"/>
              <w:sz w:val="22"/>
            </w:rPr>
            <w:t>Not applicable</w:t>
          </w:r>
        </w:sdtContent>
      </w:sdt>
    </w:p>
    <w:p w14:paraId="39EF5CAA" w14:textId="2A5C2C4D" w:rsidR="006E4E00" w:rsidRPr="00586938" w:rsidRDefault="006E4E00" w:rsidP="006E4E00">
      <w:pPr>
        <w:shd w:val="clear" w:color="auto" w:fill="C5D2DA" w:themeFill="background2" w:themeFillShade="E6"/>
        <w:rPr>
          <w:rFonts w:ascii="Arial" w:hAnsi="Arial" w:cs="Arial"/>
          <w:b/>
          <w:bCs/>
          <w:color w:val="E73238" w:themeColor="accent2"/>
          <w:sz w:val="22"/>
        </w:rPr>
      </w:pPr>
      <w:r w:rsidRPr="00586938">
        <w:rPr>
          <w:rFonts w:ascii="Arial" w:hAnsi="Arial" w:cs="Arial"/>
          <w:sz w:val="22"/>
        </w:rPr>
        <w:t>Moving or handling heavy loads</w:t>
      </w:r>
      <w:r w:rsidRPr="00586938">
        <w:rPr>
          <w:rFonts w:ascii="Arial" w:hAnsi="Arial" w:cs="Arial"/>
          <w:b/>
          <w:bCs/>
          <w:color w:val="E73238" w:themeColor="accent2"/>
          <w:sz w:val="22"/>
        </w:rPr>
        <w:tab/>
      </w:r>
      <w:r w:rsidRPr="00586938">
        <w:rPr>
          <w:rFonts w:ascii="Arial" w:hAnsi="Arial" w:cs="Arial"/>
          <w:b/>
          <w:bCs/>
          <w:color w:val="E73238" w:themeColor="accent2"/>
          <w:sz w:val="22"/>
        </w:rPr>
        <w:tab/>
      </w:r>
      <w:r w:rsidRPr="00586938">
        <w:rPr>
          <w:rFonts w:ascii="Arial" w:hAnsi="Arial" w:cs="Arial"/>
          <w:b/>
          <w:bCs/>
          <w:color w:val="E73238" w:themeColor="accent2"/>
          <w:sz w:val="22"/>
        </w:rPr>
        <w:tab/>
      </w:r>
      <w:r w:rsidRPr="00586938">
        <w:rPr>
          <w:rFonts w:ascii="Arial" w:hAnsi="Arial" w:cs="Arial"/>
          <w:b/>
          <w:bCs/>
          <w:color w:val="E73238" w:themeColor="accent2"/>
          <w:sz w:val="22"/>
        </w:rPr>
        <w:tab/>
      </w:r>
      <w:r w:rsidRPr="00586938">
        <w:rPr>
          <w:rFonts w:ascii="Arial" w:hAnsi="Arial" w:cs="Arial"/>
          <w:b/>
          <w:bCs/>
          <w:color w:val="E73238" w:themeColor="accent2"/>
          <w:sz w:val="22"/>
        </w:rPr>
        <w:tab/>
      </w:r>
      <w:sdt>
        <w:sdtPr>
          <w:rPr>
            <w:rFonts w:ascii="Arial" w:hAnsi="Arial" w:cs="Arial"/>
            <w:color w:val="000000" w:themeColor="text1"/>
            <w:sz w:val="22"/>
          </w:rPr>
          <w:alias w:val="Job Hazard Assessment"/>
          <w:tag w:val="Job Hazard Assessment"/>
          <w:id w:val="-977606226"/>
          <w:placeholder>
            <w:docPart w:val="8EE1FDA303324073912BEE2A8C51F92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1310B" w:rsidRPr="00586938">
            <w:rPr>
              <w:rFonts w:ascii="Arial" w:hAnsi="Arial" w:cs="Arial"/>
              <w:color w:val="000000" w:themeColor="text1"/>
              <w:sz w:val="22"/>
            </w:rPr>
            <w:t>Not applicable</w:t>
          </w:r>
        </w:sdtContent>
      </w:sdt>
    </w:p>
    <w:p w14:paraId="132792A3" w14:textId="5861692F" w:rsidR="000B219D" w:rsidRPr="00586938" w:rsidRDefault="00946D48" w:rsidP="00747C32">
      <w:pPr>
        <w:spacing w:before="0" w:after="0"/>
        <w:rPr>
          <w:rFonts w:ascii="Arial" w:hAnsi="Arial" w:cs="Arial"/>
          <w:color w:val="000000" w:themeColor="text1"/>
          <w:sz w:val="22"/>
        </w:rPr>
      </w:pPr>
      <w:r>
        <w:rPr>
          <w:rFonts w:ascii="Arial" w:hAnsi="Arial" w:cs="Arial"/>
          <w:b/>
          <w:bCs/>
          <w:noProof/>
          <w:sz w:val="22"/>
        </w:rPr>
        <w:pict w14:anchorId="210164CD">
          <v:rect id="_x0000_i1038" alt="" style="width:451.3pt;height:.05pt;mso-width-percent:0;mso-height-percent:0;mso-width-percent:0;mso-height-percent:0" o:hralign="center" o:hrstd="t" o:hr="t" fillcolor="#a0a0a0" stroked="f"/>
        </w:pict>
      </w:r>
    </w:p>
    <w:sectPr w:rsidR="000B219D" w:rsidRPr="00586938" w:rsidSect="00722340">
      <w:headerReference w:type="default" r:id="rId14"/>
      <w:footerReference w:type="default" r:id="rId15"/>
      <w:headerReference w:type="first" r:id="rId16"/>
      <w:footerReference w:type="first" r:id="rId17"/>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0A46F" w14:textId="77777777" w:rsidR="00946D48" w:rsidRDefault="00946D48" w:rsidP="00850136">
      <w:r>
        <w:separator/>
      </w:r>
    </w:p>
  </w:endnote>
  <w:endnote w:type="continuationSeparator" w:id="0">
    <w:p w14:paraId="2D237F09" w14:textId="77777777" w:rsidR="00946D48" w:rsidRDefault="00946D48" w:rsidP="00850136">
      <w:r>
        <w:continuationSeparator/>
      </w:r>
    </w:p>
  </w:endnote>
  <w:endnote w:type="continuationNotice" w:id="1">
    <w:p w14:paraId="71958008" w14:textId="77777777" w:rsidR="00946D48" w:rsidRDefault="00946D4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F63A4" w14:textId="77777777" w:rsidR="00946D48" w:rsidRDefault="00946D48" w:rsidP="00850136">
      <w:r>
        <w:separator/>
      </w:r>
    </w:p>
  </w:footnote>
  <w:footnote w:type="continuationSeparator" w:id="0">
    <w:p w14:paraId="78AD3D06" w14:textId="77777777" w:rsidR="00946D48" w:rsidRDefault="00946D48" w:rsidP="00850136">
      <w:r>
        <w:continuationSeparator/>
      </w:r>
    </w:p>
  </w:footnote>
  <w:footnote w:type="continuationNotice" w:id="1">
    <w:p w14:paraId="2876B30F" w14:textId="77777777" w:rsidR="00946D48" w:rsidRDefault="00946D4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20954"/>
    <w:multiLevelType w:val="hybridMultilevel"/>
    <w:tmpl w:val="6062E3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47380A"/>
    <w:multiLevelType w:val="hybridMultilevel"/>
    <w:tmpl w:val="073E10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552ACA"/>
    <w:multiLevelType w:val="hybridMultilevel"/>
    <w:tmpl w:val="8B9C4C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7F71669F"/>
    <w:multiLevelType w:val="hybridMultilevel"/>
    <w:tmpl w:val="6DA4C0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079061967">
    <w:abstractNumId w:val="7"/>
  </w:num>
  <w:num w:numId="2" w16cid:durableId="1468011908">
    <w:abstractNumId w:val="4"/>
  </w:num>
  <w:num w:numId="3" w16cid:durableId="1960061751">
    <w:abstractNumId w:val="3"/>
  </w:num>
  <w:num w:numId="4" w16cid:durableId="1331520153">
    <w:abstractNumId w:val="9"/>
  </w:num>
  <w:num w:numId="5" w16cid:durableId="1893731709">
    <w:abstractNumId w:val="6"/>
  </w:num>
  <w:num w:numId="6" w16cid:durableId="1357728833">
    <w:abstractNumId w:val="5"/>
  </w:num>
  <w:num w:numId="7" w16cid:durableId="1107307906">
    <w:abstractNumId w:val="2"/>
  </w:num>
  <w:num w:numId="8" w16cid:durableId="512182663">
    <w:abstractNumId w:val="0"/>
  </w:num>
  <w:num w:numId="9" w16cid:durableId="636883447">
    <w:abstractNumId w:val="11"/>
  </w:num>
  <w:num w:numId="10" w16cid:durableId="74933991">
    <w:abstractNumId w:val="12"/>
  </w:num>
  <w:num w:numId="11" w16cid:durableId="1388648237">
    <w:abstractNumId w:val="8"/>
  </w:num>
  <w:num w:numId="12" w16cid:durableId="206454054">
    <w:abstractNumId w:val="1"/>
  </w:num>
  <w:num w:numId="13" w16cid:durableId="543445794">
    <w:abstractNumId w:val="14"/>
  </w:num>
  <w:num w:numId="14" w16cid:durableId="812990400">
    <w:abstractNumId w:val="10"/>
  </w:num>
  <w:num w:numId="15" w16cid:durableId="1981309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04D75"/>
    <w:rsid w:val="000155D8"/>
    <w:rsid w:val="00023E93"/>
    <w:rsid w:val="0004217C"/>
    <w:rsid w:val="000542EC"/>
    <w:rsid w:val="000B219D"/>
    <w:rsid w:val="000B669E"/>
    <w:rsid w:val="000C0931"/>
    <w:rsid w:val="000E34C2"/>
    <w:rsid w:val="00111D9F"/>
    <w:rsid w:val="00142290"/>
    <w:rsid w:val="00145231"/>
    <w:rsid w:val="001546B1"/>
    <w:rsid w:val="0018165C"/>
    <w:rsid w:val="00183B1E"/>
    <w:rsid w:val="001A2647"/>
    <w:rsid w:val="001B067E"/>
    <w:rsid w:val="001B565F"/>
    <w:rsid w:val="001C4B0F"/>
    <w:rsid w:val="002045B5"/>
    <w:rsid w:val="00207344"/>
    <w:rsid w:val="00232309"/>
    <w:rsid w:val="0023694F"/>
    <w:rsid w:val="00244212"/>
    <w:rsid w:val="00256C9F"/>
    <w:rsid w:val="002649DE"/>
    <w:rsid w:val="002666B4"/>
    <w:rsid w:val="00270F82"/>
    <w:rsid w:val="00271BCD"/>
    <w:rsid w:val="0029524D"/>
    <w:rsid w:val="002B4745"/>
    <w:rsid w:val="002B5854"/>
    <w:rsid w:val="002C7987"/>
    <w:rsid w:val="002D75C9"/>
    <w:rsid w:val="002F1E3B"/>
    <w:rsid w:val="003032A8"/>
    <w:rsid w:val="0030692E"/>
    <w:rsid w:val="00332872"/>
    <w:rsid w:val="00341D3D"/>
    <w:rsid w:val="00345D1C"/>
    <w:rsid w:val="00351A95"/>
    <w:rsid w:val="0035739F"/>
    <w:rsid w:val="00357A49"/>
    <w:rsid w:val="00381EF0"/>
    <w:rsid w:val="003948DC"/>
    <w:rsid w:val="003979F4"/>
    <w:rsid w:val="003A34A2"/>
    <w:rsid w:val="003C3F9A"/>
    <w:rsid w:val="00413DF3"/>
    <w:rsid w:val="0046561C"/>
    <w:rsid w:val="004756FB"/>
    <w:rsid w:val="00482867"/>
    <w:rsid w:val="004A16B4"/>
    <w:rsid w:val="004A3DAA"/>
    <w:rsid w:val="004A614E"/>
    <w:rsid w:val="004B0D92"/>
    <w:rsid w:val="004C2AD4"/>
    <w:rsid w:val="004D46AB"/>
    <w:rsid w:val="004E7E4C"/>
    <w:rsid w:val="00527707"/>
    <w:rsid w:val="00530724"/>
    <w:rsid w:val="00562442"/>
    <w:rsid w:val="00577C4D"/>
    <w:rsid w:val="00586938"/>
    <w:rsid w:val="00587D40"/>
    <w:rsid w:val="00595EEB"/>
    <w:rsid w:val="00597215"/>
    <w:rsid w:val="00597EA6"/>
    <w:rsid w:val="005B15CE"/>
    <w:rsid w:val="005B29A7"/>
    <w:rsid w:val="005C29BE"/>
    <w:rsid w:val="005D3878"/>
    <w:rsid w:val="00601792"/>
    <w:rsid w:val="00633449"/>
    <w:rsid w:val="00662F2B"/>
    <w:rsid w:val="00663881"/>
    <w:rsid w:val="006807C5"/>
    <w:rsid w:val="00696D8C"/>
    <w:rsid w:val="006A4F46"/>
    <w:rsid w:val="006C3E01"/>
    <w:rsid w:val="006D162A"/>
    <w:rsid w:val="006D78DC"/>
    <w:rsid w:val="006E3F8E"/>
    <w:rsid w:val="006E4E00"/>
    <w:rsid w:val="00704E8A"/>
    <w:rsid w:val="00711F05"/>
    <w:rsid w:val="00722340"/>
    <w:rsid w:val="00747C32"/>
    <w:rsid w:val="0075318F"/>
    <w:rsid w:val="00783F34"/>
    <w:rsid w:val="00792F24"/>
    <w:rsid w:val="007A0463"/>
    <w:rsid w:val="007B287A"/>
    <w:rsid w:val="007C1C82"/>
    <w:rsid w:val="007D5C4A"/>
    <w:rsid w:val="007E77F9"/>
    <w:rsid w:val="00812F3B"/>
    <w:rsid w:val="0081310B"/>
    <w:rsid w:val="008271DA"/>
    <w:rsid w:val="00836D01"/>
    <w:rsid w:val="00850136"/>
    <w:rsid w:val="008700EA"/>
    <w:rsid w:val="00883B4C"/>
    <w:rsid w:val="00886EF0"/>
    <w:rsid w:val="00896ECB"/>
    <w:rsid w:val="008A448A"/>
    <w:rsid w:val="008B0F71"/>
    <w:rsid w:val="008C23E2"/>
    <w:rsid w:val="008F1F12"/>
    <w:rsid w:val="008F5FAA"/>
    <w:rsid w:val="0093666C"/>
    <w:rsid w:val="00936CA7"/>
    <w:rsid w:val="00946D48"/>
    <w:rsid w:val="009548CE"/>
    <w:rsid w:val="009608CA"/>
    <w:rsid w:val="0098443A"/>
    <w:rsid w:val="009A0389"/>
    <w:rsid w:val="009B7640"/>
    <w:rsid w:val="009C137A"/>
    <w:rsid w:val="009D1D17"/>
    <w:rsid w:val="00A013BA"/>
    <w:rsid w:val="00A2516E"/>
    <w:rsid w:val="00A40716"/>
    <w:rsid w:val="00A574E8"/>
    <w:rsid w:val="00A64E71"/>
    <w:rsid w:val="00A74C90"/>
    <w:rsid w:val="00AA762D"/>
    <w:rsid w:val="00AB60C2"/>
    <w:rsid w:val="00AF6DD5"/>
    <w:rsid w:val="00B328DB"/>
    <w:rsid w:val="00B33945"/>
    <w:rsid w:val="00B44E70"/>
    <w:rsid w:val="00B55530"/>
    <w:rsid w:val="00B62B39"/>
    <w:rsid w:val="00B63387"/>
    <w:rsid w:val="00B84F66"/>
    <w:rsid w:val="00B9140F"/>
    <w:rsid w:val="00BA0543"/>
    <w:rsid w:val="00BA4938"/>
    <w:rsid w:val="00BB1088"/>
    <w:rsid w:val="00BD5FBF"/>
    <w:rsid w:val="00BE2410"/>
    <w:rsid w:val="00C20646"/>
    <w:rsid w:val="00C37E2C"/>
    <w:rsid w:val="00C4419C"/>
    <w:rsid w:val="00C6007A"/>
    <w:rsid w:val="00C668DC"/>
    <w:rsid w:val="00C836E2"/>
    <w:rsid w:val="00C86602"/>
    <w:rsid w:val="00C9549D"/>
    <w:rsid w:val="00CB1D5C"/>
    <w:rsid w:val="00CB500A"/>
    <w:rsid w:val="00CC42EE"/>
    <w:rsid w:val="00CC48E2"/>
    <w:rsid w:val="00CD4E5C"/>
    <w:rsid w:val="00CE75C9"/>
    <w:rsid w:val="00CF12EC"/>
    <w:rsid w:val="00CF2A12"/>
    <w:rsid w:val="00D03506"/>
    <w:rsid w:val="00D17975"/>
    <w:rsid w:val="00D41E20"/>
    <w:rsid w:val="00D45EF9"/>
    <w:rsid w:val="00D52E5D"/>
    <w:rsid w:val="00D549EA"/>
    <w:rsid w:val="00D56E08"/>
    <w:rsid w:val="00D807B2"/>
    <w:rsid w:val="00D83F24"/>
    <w:rsid w:val="00D86E92"/>
    <w:rsid w:val="00DA0322"/>
    <w:rsid w:val="00DB0930"/>
    <w:rsid w:val="00DC222E"/>
    <w:rsid w:val="00DC68C8"/>
    <w:rsid w:val="00E35221"/>
    <w:rsid w:val="00E36646"/>
    <w:rsid w:val="00E3774B"/>
    <w:rsid w:val="00E37A82"/>
    <w:rsid w:val="00E416F9"/>
    <w:rsid w:val="00E51761"/>
    <w:rsid w:val="00E76E9F"/>
    <w:rsid w:val="00E87318"/>
    <w:rsid w:val="00E907DE"/>
    <w:rsid w:val="00EA1BBB"/>
    <w:rsid w:val="00EA3436"/>
    <w:rsid w:val="00EA7D4B"/>
    <w:rsid w:val="00EF14A1"/>
    <w:rsid w:val="00EF3F1D"/>
    <w:rsid w:val="00F46BA1"/>
    <w:rsid w:val="00F51161"/>
    <w:rsid w:val="00F56318"/>
    <w:rsid w:val="00FB3C67"/>
    <w:rsid w:val="00FC191A"/>
    <w:rsid w:val="00FD7026"/>
    <w:rsid w:val="00FE36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character" w:styleId="FollowedHyperlink">
    <w:name w:val="FollowedHyperlink"/>
    <w:basedOn w:val="DefaultParagraphFont"/>
    <w:uiPriority w:val="99"/>
    <w:semiHidden/>
    <w:unhideWhenUsed/>
    <w:rsid w:val="00711F05"/>
    <w:rPr>
      <w:color w:val="8D397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what-different-qualification-levels-mean/list-of-qualification-level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government-security-classification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149F4F0E660848F69AB867705B148C8F"/>
        <w:category>
          <w:name w:val="General"/>
          <w:gallery w:val="placeholder"/>
        </w:category>
        <w:types>
          <w:type w:val="bbPlcHdr"/>
        </w:types>
        <w:behaviors>
          <w:behavior w:val="content"/>
        </w:behaviors>
        <w:guid w:val="{79644B37-2306-40D2-A114-5717A240C41D}"/>
      </w:docPartPr>
      <w:docPartBody>
        <w:p w:rsidR="00C7046F" w:rsidRDefault="00C7046F" w:rsidP="00C7046F">
          <w:pPr>
            <w:pStyle w:val="149F4F0E660848F69AB867705B148C8F"/>
          </w:pPr>
          <w:r w:rsidRPr="00F95BCC">
            <w:rPr>
              <w:rStyle w:val="PlaceholderText"/>
              <w:rFonts w:ascii="Roboto" w:hAnsi="Roboto"/>
              <w:color w:val="auto"/>
              <w:sz w:val="22"/>
              <w:highlight w:val="cyan"/>
            </w:rPr>
            <w:t>Choose an item.</w:t>
          </w:r>
        </w:p>
      </w:docPartBody>
    </w:docPart>
    <w:docPart>
      <w:docPartPr>
        <w:name w:val="65A19F9D458E4295B035734B9BA47998"/>
        <w:category>
          <w:name w:val="General"/>
          <w:gallery w:val="placeholder"/>
        </w:category>
        <w:types>
          <w:type w:val="bbPlcHdr"/>
        </w:types>
        <w:behaviors>
          <w:behavior w:val="content"/>
        </w:behaviors>
        <w:guid w:val="{FF770C47-476D-4ED3-AF2E-9BF90E2BC183}"/>
      </w:docPartPr>
      <w:docPartBody>
        <w:p w:rsidR="00C7046F" w:rsidRDefault="00C7046F" w:rsidP="00C7046F">
          <w:pPr>
            <w:pStyle w:val="65A19F9D458E4295B035734B9BA47998"/>
          </w:pPr>
          <w:r w:rsidRPr="00F95BCC">
            <w:rPr>
              <w:rStyle w:val="PlaceholderText"/>
              <w:rFonts w:ascii="Roboto" w:hAnsi="Roboto"/>
              <w:color w:val="auto"/>
              <w:sz w:val="22"/>
              <w:shd w:val="clear" w:color="auto" w:fill="00FFFF"/>
            </w:rPr>
            <w:t>Choose an item.</w:t>
          </w:r>
        </w:p>
      </w:docPartBody>
    </w:docPart>
    <w:docPart>
      <w:docPartPr>
        <w:name w:val="3E6060DF75AE4248B3BFFBA33DFD175B"/>
        <w:category>
          <w:name w:val="General"/>
          <w:gallery w:val="placeholder"/>
        </w:category>
        <w:types>
          <w:type w:val="bbPlcHdr"/>
        </w:types>
        <w:behaviors>
          <w:behavior w:val="content"/>
        </w:behaviors>
        <w:guid w:val="{792DD851-64ED-4D7B-BA97-EADDB4BC263B}"/>
      </w:docPartPr>
      <w:docPartBody>
        <w:p w:rsidR="00C7046F" w:rsidRDefault="00C7046F" w:rsidP="00C7046F">
          <w:pPr>
            <w:pStyle w:val="3E6060DF75AE4248B3BFFBA33DFD175B"/>
          </w:pPr>
          <w:r w:rsidRPr="00E416F9">
            <w:rPr>
              <w:rStyle w:val="PlaceholderText"/>
              <w:rFonts w:ascii="Roboto" w:hAnsi="Roboto"/>
              <w:sz w:val="22"/>
              <w:shd w:val="clear" w:color="auto" w:fill="00FFFF"/>
            </w:rPr>
            <w:t>Choose an item.</w:t>
          </w:r>
        </w:p>
      </w:docPartBody>
    </w:docPart>
    <w:docPart>
      <w:docPartPr>
        <w:name w:val="4339B5580FCF4330A7121777DDA78858"/>
        <w:category>
          <w:name w:val="General"/>
          <w:gallery w:val="placeholder"/>
        </w:category>
        <w:types>
          <w:type w:val="bbPlcHdr"/>
        </w:types>
        <w:behaviors>
          <w:behavior w:val="content"/>
        </w:behaviors>
        <w:guid w:val="{E10D3633-172A-42C0-BA1B-D56FA17AC6EE}"/>
      </w:docPartPr>
      <w:docPartBody>
        <w:p w:rsidR="00C7046F" w:rsidRDefault="00C7046F" w:rsidP="00C7046F">
          <w:pPr>
            <w:pStyle w:val="4339B5580FCF4330A7121777DDA78858"/>
          </w:pPr>
          <w:r w:rsidRPr="00E416F9">
            <w:rPr>
              <w:rStyle w:val="PlaceholderText"/>
              <w:rFonts w:ascii="Roboto" w:hAnsi="Roboto"/>
              <w:sz w:val="22"/>
              <w:shd w:val="clear" w:color="auto" w:fill="00FFFF"/>
            </w:rPr>
            <w:t>Choose an item.</w:t>
          </w:r>
        </w:p>
      </w:docPartBody>
    </w:docPart>
    <w:docPart>
      <w:docPartPr>
        <w:name w:val="E28A9AD128394B4C9F844009B292C5D8"/>
        <w:category>
          <w:name w:val="General"/>
          <w:gallery w:val="placeholder"/>
        </w:category>
        <w:types>
          <w:type w:val="bbPlcHdr"/>
        </w:types>
        <w:behaviors>
          <w:behavior w:val="content"/>
        </w:behaviors>
        <w:guid w:val="{B0943B9A-2C5D-451C-8040-69E213C93C8C}"/>
      </w:docPartPr>
      <w:docPartBody>
        <w:p w:rsidR="00C7046F" w:rsidRDefault="00C7046F" w:rsidP="00C7046F">
          <w:pPr>
            <w:pStyle w:val="E28A9AD128394B4C9F844009B292C5D8"/>
          </w:pPr>
          <w:r w:rsidRPr="00E416F9">
            <w:rPr>
              <w:rStyle w:val="PlaceholderText"/>
              <w:rFonts w:ascii="Roboto" w:hAnsi="Roboto"/>
              <w:sz w:val="22"/>
              <w:shd w:val="clear" w:color="auto" w:fill="00FFFF"/>
            </w:rPr>
            <w:t>Choose an item.</w:t>
          </w:r>
        </w:p>
      </w:docPartBody>
    </w:docPart>
    <w:docPart>
      <w:docPartPr>
        <w:name w:val="BCF9BCE6364A448081398873C3CD49B4"/>
        <w:category>
          <w:name w:val="General"/>
          <w:gallery w:val="placeholder"/>
        </w:category>
        <w:types>
          <w:type w:val="bbPlcHdr"/>
        </w:types>
        <w:behaviors>
          <w:behavior w:val="content"/>
        </w:behaviors>
        <w:guid w:val="{0B2CEE98-9D8D-4009-AC11-E814DF342D3A}"/>
      </w:docPartPr>
      <w:docPartBody>
        <w:p w:rsidR="00C7046F" w:rsidRDefault="00C7046F" w:rsidP="00C7046F">
          <w:pPr>
            <w:pStyle w:val="BCF9BCE6364A448081398873C3CD49B4"/>
          </w:pPr>
          <w:r w:rsidRPr="00E416F9">
            <w:rPr>
              <w:rStyle w:val="PlaceholderText"/>
              <w:rFonts w:ascii="Roboto" w:hAnsi="Roboto"/>
              <w:sz w:val="22"/>
              <w:shd w:val="clear" w:color="auto" w:fill="00FFFF"/>
            </w:rPr>
            <w:t>Choose an item.</w:t>
          </w:r>
        </w:p>
      </w:docPartBody>
    </w:docPart>
    <w:docPart>
      <w:docPartPr>
        <w:name w:val="482EFCBBB5F143749180C03754B9144F"/>
        <w:category>
          <w:name w:val="General"/>
          <w:gallery w:val="placeholder"/>
        </w:category>
        <w:types>
          <w:type w:val="bbPlcHdr"/>
        </w:types>
        <w:behaviors>
          <w:behavior w:val="content"/>
        </w:behaviors>
        <w:guid w:val="{AEDE2429-4D5D-4D71-93D2-F559456698CB}"/>
      </w:docPartPr>
      <w:docPartBody>
        <w:p w:rsidR="00C7046F" w:rsidRDefault="00C7046F" w:rsidP="00C7046F">
          <w:pPr>
            <w:pStyle w:val="482EFCBBB5F143749180C03754B9144F"/>
          </w:pPr>
          <w:r w:rsidRPr="00E416F9">
            <w:rPr>
              <w:rStyle w:val="PlaceholderText"/>
              <w:rFonts w:ascii="Roboto" w:hAnsi="Roboto"/>
              <w:sz w:val="22"/>
              <w:shd w:val="clear" w:color="auto" w:fill="00FFFF"/>
            </w:rPr>
            <w:t>Choose an item.</w:t>
          </w:r>
        </w:p>
      </w:docPartBody>
    </w:docPart>
    <w:docPart>
      <w:docPartPr>
        <w:name w:val="E83B81F817B24EC0A1FF69DA6AEB69DD"/>
        <w:category>
          <w:name w:val="General"/>
          <w:gallery w:val="placeholder"/>
        </w:category>
        <w:types>
          <w:type w:val="bbPlcHdr"/>
        </w:types>
        <w:behaviors>
          <w:behavior w:val="content"/>
        </w:behaviors>
        <w:guid w:val="{301252EE-4A90-4311-8985-572B753C355B}"/>
      </w:docPartPr>
      <w:docPartBody>
        <w:p w:rsidR="00C7046F" w:rsidRDefault="00C7046F" w:rsidP="00C7046F">
          <w:pPr>
            <w:pStyle w:val="E83B81F817B24EC0A1FF69DA6AEB69DD"/>
          </w:pPr>
          <w:r w:rsidRPr="00E416F9">
            <w:rPr>
              <w:rStyle w:val="PlaceholderText"/>
              <w:rFonts w:ascii="Roboto" w:hAnsi="Roboto"/>
              <w:sz w:val="22"/>
              <w:shd w:val="clear" w:color="auto" w:fill="00FFFF"/>
            </w:rPr>
            <w:t>Choose an item.</w:t>
          </w:r>
        </w:p>
      </w:docPartBody>
    </w:docPart>
    <w:docPart>
      <w:docPartPr>
        <w:name w:val="E3234B3B9D5846C395C53BFE2516D1A0"/>
        <w:category>
          <w:name w:val="General"/>
          <w:gallery w:val="placeholder"/>
        </w:category>
        <w:types>
          <w:type w:val="bbPlcHdr"/>
        </w:types>
        <w:behaviors>
          <w:behavior w:val="content"/>
        </w:behaviors>
        <w:guid w:val="{78FA0702-4831-4A2D-B154-9F0800A42948}"/>
      </w:docPartPr>
      <w:docPartBody>
        <w:p w:rsidR="00C7046F" w:rsidRDefault="00C7046F" w:rsidP="00C7046F">
          <w:pPr>
            <w:pStyle w:val="E3234B3B9D5846C395C53BFE2516D1A0"/>
          </w:pPr>
          <w:r w:rsidRPr="00E416F9">
            <w:rPr>
              <w:rStyle w:val="PlaceholderText"/>
              <w:rFonts w:ascii="Roboto" w:hAnsi="Roboto"/>
              <w:sz w:val="22"/>
              <w:shd w:val="clear" w:color="auto" w:fill="00FFFF"/>
            </w:rPr>
            <w:t>Choose an item.</w:t>
          </w:r>
        </w:p>
      </w:docPartBody>
    </w:docPart>
    <w:docPart>
      <w:docPartPr>
        <w:name w:val="D790CBBD1EC4449E892A1727ACE86398"/>
        <w:category>
          <w:name w:val="General"/>
          <w:gallery w:val="placeholder"/>
        </w:category>
        <w:types>
          <w:type w:val="bbPlcHdr"/>
        </w:types>
        <w:behaviors>
          <w:behavior w:val="content"/>
        </w:behaviors>
        <w:guid w:val="{5E725894-664E-4891-ABD5-54FA7BDE4365}"/>
      </w:docPartPr>
      <w:docPartBody>
        <w:p w:rsidR="00C7046F" w:rsidRDefault="00C7046F" w:rsidP="00C7046F">
          <w:pPr>
            <w:pStyle w:val="D790CBBD1EC4449E892A1727ACE86398"/>
          </w:pPr>
          <w:r w:rsidRPr="00E416F9">
            <w:rPr>
              <w:rStyle w:val="PlaceholderText"/>
              <w:rFonts w:ascii="Roboto" w:hAnsi="Roboto"/>
              <w:sz w:val="22"/>
              <w:shd w:val="clear" w:color="auto" w:fill="00FFFF"/>
            </w:rPr>
            <w:t>Choose an item.</w:t>
          </w:r>
        </w:p>
      </w:docPartBody>
    </w:docPart>
    <w:docPart>
      <w:docPartPr>
        <w:name w:val="4556B3F760EE4F0BA7806ED01FD2A622"/>
        <w:category>
          <w:name w:val="General"/>
          <w:gallery w:val="placeholder"/>
        </w:category>
        <w:types>
          <w:type w:val="bbPlcHdr"/>
        </w:types>
        <w:behaviors>
          <w:behavior w:val="content"/>
        </w:behaviors>
        <w:guid w:val="{9737B847-32E0-48B6-A0F9-01258C5094B2}"/>
      </w:docPartPr>
      <w:docPartBody>
        <w:p w:rsidR="00C7046F" w:rsidRDefault="00C7046F" w:rsidP="00C7046F">
          <w:pPr>
            <w:pStyle w:val="4556B3F760EE4F0BA7806ED01FD2A622"/>
          </w:pPr>
          <w:r w:rsidRPr="00E416F9">
            <w:rPr>
              <w:rStyle w:val="PlaceholderText"/>
              <w:rFonts w:ascii="Roboto" w:hAnsi="Roboto"/>
              <w:sz w:val="22"/>
              <w:shd w:val="clear" w:color="auto" w:fill="00FFFF"/>
            </w:rPr>
            <w:t>Choose an item.</w:t>
          </w:r>
        </w:p>
      </w:docPartBody>
    </w:docPart>
    <w:docPart>
      <w:docPartPr>
        <w:name w:val="B0B840F551424A6C8D4121DA19C60F86"/>
        <w:category>
          <w:name w:val="General"/>
          <w:gallery w:val="placeholder"/>
        </w:category>
        <w:types>
          <w:type w:val="bbPlcHdr"/>
        </w:types>
        <w:behaviors>
          <w:behavior w:val="content"/>
        </w:behaviors>
        <w:guid w:val="{AFEE111B-A29F-4989-A3E8-607F76716B54}"/>
      </w:docPartPr>
      <w:docPartBody>
        <w:p w:rsidR="00C7046F" w:rsidRDefault="00C7046F" w:rsidP="00C7046F">
          <w:pPr>
            <w:pStyle w:val="B0B840F551424A6C8D4121DA19C60F86"/>
          </w:pPr>
          <w:r w:rsidRPr="00652A6C">
            <w:rPr>
              <w:rStyle w:val="PlaceholderText"/>
              <w:rFonts w:ascii="Roboto" w:hAnsi="Roboto"/>
              <w:sz w:val="22"/>
              <w:shd w:val="clear" w:color="auto" w:fill="00FFFF"/>
            </w:rPr>
            <w:t>Choose an item.</w:t>
          </w:r>
        </w:p>
      </w:docPartBody>
    </w:docPart>
    <w:docPart>
      <w:docPartPr>
        <w:name w:val="68597008489649AA96B886AC84C83366"/>
        <w:category>
          <w:name w:val="General"/>
          <w:gallery w:val="placeholder"/>
        </w:category>
        <w:types>
          <w:type w:val="bbPlcHdr"/>
        </w:types>
        <w:behaviors>
          <w:behavior w:val="content"/>
        </w:behaviors>
        <w:guid w:val="{DD2C3A79-AB98-4395-8009-FD914424476E}"/>
      </w:docPartPr>
      <w:docPartBody>
        <w:p w:rsidR="00C7046F" w:rsidRDefault="00C7046F" w:rsidP="00C7046F">
          <w:pPr>
            <w:pStyle w:val="68597008489649AA96B886AC84C83366"/>
          </w:pPr>
          <w:r w:rsidRPr="00E416F9">
            <w:rPr>
              <w:rStyle w:val="PlaceholderText"/>
              <w:rFonts w:ascii="Roboto" w:hAnsi="Roboto"/>
              <w:sz w:val="22"/>
              <w:shd w:val="clear" w:color="auto" w:fill="00FFFF"/>
            </w:rPr>
            <w:t>Choose an item.</w:t>
          </w:r>
        </w:p>
      </w:docPartBody>
    </w:docPart>
    <w:docPart>
      <w:docPartPr>
        <w:name w:val="4715F6DAF0E84D7886AADC3DD98DE407"/>
        <w:category>
          <w:name w:val="General"/>
          <w:gallery w:val="placeholder"/>
        </w:category>
        <w:types>
          <w:type w:val="bbPlcHdr"/>
        </w:types>
        <w:behaviors>
          <w:behavior w:val="content"/>
        </w:behaviors>
        <w:guid w:val="{516CB117-34CC-441A-9BF5-F6CBF65AE840}"/>
      </w:docPartPr>
      <w:docPartBody>
        <w:p w:rsidR="00C7046F" w:rsidRDefault="00C7046F" w:rsidP="00C7046F">
          <w:pPr>
            <w:pStyle w:val="4715F6DAF0E84D7886AADC3DD98DE407"/>
          </w:pPr>
          <w:r w:rsidRPr="00E416F9">
            <w:rPr>
              <w:rStyle w:val="PlaceholderText"/>
              <w:rFonts w:ascii="Roboto" w:hAnsi="Roboto"/>
              <w:sz w:val="22"/>
              <w:shd w:val="clear" w:color="auto" w:fill="00FFFF"/>
            </w:rPr>
            <w:t>Choose an item.</w:t>
          </w:r>
        </w:p>
      </w:docPartBody>
    </w:docPart>
    <w:docPart>
      <w:docPartPr>
        <w:name w:val="26F9F65DF1CC416B9700411C80F2B1FF"/>
        <w:category>
          <w:name w:val="General"/>
          <w:gallery w:val="placeholder"/>
        </w:category>
        <w:types>
          <w:type w:val="bbPlcHdr"/>
        </w:types>
        <w:behaviors>
          <w:behavior w:val="content"/>
        </w:behaviors>
        <w:guid w:val="{4989143D-4F3D-4DAD-B7BA-BF2BFEB69116}"/>
      </w:docPartPr>
      <w:docPartBody>
        <w:p w:rsidR="00C7046F" w:rsidRDefault="00C7046F" w:rsidP="00C7046F">
          <w:pPr>
            <w:pStyle w:val="26F9F65DF1CC416B9700411C80F2B1FF"/>
          </w:pPr>
          <w:r w:rsidRPr="00E416F9">
            <w:rPr>
              <w:rStyle w:val="PlaceholderText"/>
              <w:rFonts w:ascii="Roboto" w:hAnsi="Roboto"/>
              <w:sz w:val="22"/>
              <w:shd w:val="clear" w:color="auto" w:fill="00FFFF"/>
            </w:rPr>
            <w:t>Choose an item.</w:t>
          </w:r>
        </w:p>
      </w:docPartBody>
    </w:docPart>
    <w:docPart>
      <w:docPartPr>
        <w:name w:val="4A48F3187CD14EA8B69FAEE2804B0DE6"/>
        <w:category>
          <w:name w:val="General"/>
          <w:gallery w:val="placeholder"/>
        </w:category>
        <w:types>
          <w:type w:val="bbPlcHdr"/>
        </w:types>
        <w:behaviors>
          <w:behavior w:val="content"/>
        </w:behaviors>
        <w:guid w:val="{8BDB57EC-EC83-4378-AE2E-E423B8BA855B}"/>
      </w:docPartPr>
      <w:docPartBody>
        <w:p w:rsidR="00C7046F" w:rsidRDefault="00C7046F" w:rsidP="00C7046F">
          <w:pPr>
            <w:pStyle w:val="4A48F3187CD14EA8B69FAEE2804B0DE6"/>
          </w:pPr>
          <w:r w:rsidRPr="00E416F9">
            <w:rPr>
              <w:rStyle w:val="PlaceholderText"/>
              <w:rFonts w:ascii="Roboto" w:hAnsi="Roboto"/>
              <w:sz w:val="22"/>
              <w:shd w:val="clear" w:color="auto" w:fill="00FFFF"/>
            </w:rPr>
            <w:t>Choose an item.</w:t>
          </w:r>
        </w:p>
      </w:docPartBody>
    </w:docPart>
    <w:docPart>
      <w:docPartPr>
        <w:name w:val="B094376BD41744519A1D81614969A17A"/>
        <w:category>
          <w:name w:val="General"/>
          <w:gallery w:val="placeholder"/>
        </w:category>
        <w:types>
          <w:type w:val="bbPlcHdr"/>
        </w:types>
        <w:behaviors>
          <w:behavior w:val="content"/>
        </w:behaviors>
        <w:guid w:val="{8BF87DB8-21C8-4AE9-BD67-79B57E9A66FF}"/>
      </w:docPartPr>
      <w:docPartBody>
        <w:p w:rsidR="00C7046F" w:rsidRDefault="00C7046F" w:rsidP="00C7046F">
          <w:pPr>
            <w:pStyle w:val="B094376BD41744519A1D81614969A17A"/>
          </w:pPr>
          <w:r w:rsidRPr="00E416F9">
            <w:rPr>
              <w:rStyle w:val="PlaceholderText"/>
              <w:rFonts w:ascii="Roboto" w:hAnsi="Roboto"/>
              <w:sz w:val="22"/>
              <w:shd w:val="clear" w:color="auto" w:fill="00FFFF"/>
            </w:rPr>
            <w:t>Choose an item.</w:t>
          </w:r>
        </w:p>
      </w:docPartBody>
    </w:docPart>
    <w:docPart>
      <w:docPartPr>
        <w:name w:val="50493EAFA4C24007B83B12C968A68D7B"/>
        <w:category>
          <w:name w:val="General"/>
          <w:gallery w:val="placeholder"/>
        </w:category>
        <w:types>
          <w:type w:val="bbPlcHdr"/>
        </w:types>
        <w:behaviors>
          <w:behavior w:val="content"/>
        </w:behaviors>
        <w:guid w:val="{F00FAE5E-7168-4373-BE06-C7B00D4F34E3}"/>
      </w:docPartPr>
      <w:docPartBody>
        <w:p w:rsidR="00C7046F" w:rsidRDefault="00C7046F" w:rsidP="00C7046F">
          <w:pPr>
            <w:pStyle w:val="50493EAFA4C24007B83B12C968A68D7B"/>
          </w:pPr>
          <w:r w:rsidRPr="00E416F9">
            <w:rPr>
              <w:rStyle w:val="PlaceholderText"/>
              <w:rFonts w:ascii="Roboto" w:hAnsi="Roboto"/>
              <w:sz w:val="22"/>
              <w:shd w:val="clear" w:color="auto" w:fill="00FFFF"/>
            </w:rPr>
            <w:t>Choose an item.</w:t>
          </w:r>
        </w:p>
      </w:docPartBody>
    </w:docPart>
    <w:docPart>
      <w:docPartPr>
        <w:name w:val="4FDEB726142541D9B2C7B3067311FD59"/>
        <w:category>
          <w:name w:val="General"/>
          <w:gallery w:val="placeholder"/>
        </w:category>
        <w:types>
          <w:type w:val="bbPlcHdr"/>
        </w:types>
        <w:behaviors>
          <w:behavior w:val="content"/>
        </w:behaviors>
        <w:guid w:val="{8522C47A-B23B-410F-B6F7-5312D8B0A8B8}"/>
      </w:docPartPr>
      <w:docPartBody>
        <w:p w:rsidR="00C7046F" w:rsidRDefault="00C7046F" w:rsidP="00C7046F">
          <w:pPr>
            <w:pStyle w:val="4FDEB726142541D9B2C7B3067311FD59"/>
          </w:pPr>
          <w:r w:rsidRPr="00E416F9">
            <w:rPr>
              <w:rStyle w:val="PlaceholderText"/>
              <w:rFonts w:ascii="Roboto" w:hAnsi="Roboto"/>
              <w:color w:val="000000" w:themeColor="text1"/>
              <w:sz w:val="22"/>
              <w:shd w:val="clear" w:color="auto" w:fill="00FFFF"/>
            </w:rPr>
            <w:t>Choose an item.</w:t>
          </w:r>
        </w:p>
      </w:docPartBody>
    </w:docPart>
    <w:docPart>
      <w:docPartPr>
        <w:name w:val="DF027671E76D46299BDF234183BB8A40"/>
        <w:category>
          <w:name w:val="General"/>
          <w:gallery w:val="placeholder"/>
        </w:category>
        <w:types>
          <w:type w:val="bbPlcHdr"/>
        </w:types>
        <w:behaviors>
          <w:behavior w:val="content"/>
        </w:behaviors>
        <w:guid w:val="{03A11989-1CCF-4CA5-98FD-DBCA45E0D45D}"/>
      </w:docPartPr>
      <w:docPartBody>
        <w:p w:rsidR="00C7046F" w:rsidRDefault="00C7046F" w:rsidP="00C7046F">
          <w:pPr>
            <w:pStyle w:val="DF027671E76D46299BDF234183BB8A40"/>
          </w:pPr>
          <w:r w:rsidRPr="00E416F9">
            <w:rPr>
              <w:rStyle w:val="PlaceholderText"/>
              <w:rFonts w:ascii="Roboto" w:hAnsi="Roboto"/>
              <w:color w:val="000000" w:themeColor="text1"/>
              <w:sz w:val="22"/>
              <w:shd w:val="clear" w:color="auto" w:fill="00FFFF"/>
            </w:rPr>
            <w:t>Choose an item.</w:t>
          </w:r>
        </w:p>
      </w:docPartBody>
    </w:docPart>
    <w:docPart>
      <w:docPartPr>
        <w:name w:val="435D695CAA49491DB01778A4AD34E080"/>
        <w:category>
          <w:name w:val="General"/>
          <w:gallery w:val="placeholder"/>
        </w:category>
        <w:types>
          <w:type w:val="bbPlcHdr"/>
        </w:types>
        <w:behaviors>
          <w:behavior w:val="content"/>
        </w:behaviors>
        <w:guid w:val="{7C6E2F63-8CE7-433E-9994-D156B835D17D}"/>
      </w:docPartPr>
      <w:docPartBody>
        <w:p w:rsidR="00C7046F" w:rsidRDefault="00C7046F" w:rsidP="00C7046F">
          <w:pPr>
            <w:pStyle w:val="435D695CAA49491DB01778A4AD34E080"/>
          </w:pPr>
          <w:r w:rsidRPr="00E416F9">
            <w:rPr>
              <w:rStyle w:val="PlaceholderText"/>
              <w:rFonts w:ascii="Roboto" w:hAnsi="Roboto"/>
              <w:color w:val="000000" w:themeColor="text1"/>
              <w:sz w:val="22"/>
              <w:shd w:val="clear" w:color="auto" w:fill="00FFFF"/>
            </w:rPr>
            <w:t>Choose an item.</w:t>
          </w:r>
        </w:p>
      </w:docPartBody>
    </w:docPart>
    <w:docPart>
      <w:docPartPr>
        <w:name w:val="EBF7354CBF974423BF77A4CC84D23DD3"/>
        <w:category>
          <w:name w:val="General"/>
          <w:gallery w:val="placeholder"/>
        </w:category>
        <w:types>
          <w:type w:val="bbPlcHdr"/>
        </w:types>
        <w:behaviors>
          <w:behavior w:val="content"/>
        </w:behaviors>
        <w:guid w:val="{8F1901EF-58A8-4FCE-9802-D261CC961E75}"/>
      </w:docPartPr>
      <w:docPartBody>
        <w:p w:rsidR="00C7046F" w:rsidRDefault="00C7046F" w:rsidP="00C7046F">
          <w:pPr>
            <w:pStyle w:val="EBF7354CBF974423BF77A4CC84D23DD3"/>
          </w:pPr>
          <w:r w:rsidRPr="00E416F9">
            <w:rPr>
              <w:rStyle w:val="PlaceholderText"/>
              <w:rFonts w:ascii="Roboto" w:hAnsi="Roboto"/>
              <w:color w:val="000000" w:themeColor="text1"/>
              <w:sz w:val="22"/>
              <w:shd w:val="clear" w:color="auto" w:fill="00FFFF"/>
            </w:rPr>
            <w:t>Choose an item.</w:t>
          </w:r>
        </w:p>
      </w:docPartBody>
    </w:docPart>
    <w:docPart>
      <w:docPartPr>
        <w:name w:val="154EDE575CE340DEBA7D7D41F52BE2E9"/>
        <w:category>
          <w:name w:val="General"/>
          <w:gallery w:val="placeholder"/>
        </w:category>
        <w:types>
          <w:type w:val="bbPlcHdr"/>
        </w:types>
        <w:behaviors>
          <w:behavior w:val="content"/>
        </w:behaviors>
        <w:guid w:val="{9C930972-AA46-4E7F-80AC-7FEC7066AA0F}"/>
      </w:docPartPr>
      <w:docPartBody>
        <w:p w:rsidR="00C7046F" w:rsidRDefault="00C7046F" w:rsidP="00C7046F">
          <w:pPr>
            <w:pStyle w:val="154EDE575CE340DEBA7D7D41F52BE2E9"/>
          </w:pPr>
          <w:r w:rsidRPr="00E416F9">
            <w:rPr>
              <w:rStyle w:val="PlaceholderText"/>
              <w:rFonts w:ascii="Roboto" w:hAnsi="Roboto"/>
              <w:color w:val="000000" w:themeColor="text1"/>
              <w:sz w:val="22"/>
              <w:shd w:val="clear" w:color="auto" w:fill="00FFFF"/>
            </w:rPr>
            <w:t>Choose an item.</w:t>
          </w:r>
        </w:p>
      </w:docPartBody>
    </w:docPart>
    <w:docPart>
      <w:docPartPr>
        <w:name w:val="82EE679664D04DFB82C06D99FDC78B07"/>
        <w:category>
          <w:name w:val="General"/>
          <w:gallery w:val="placeholder"/>
        </w:category>
        <w:types>
          <w:type w:val="bbPlcHdr"/>
        </w:types>
        <w:behaviors>
          <w:behavior w:val="content"/>
        </w:behaviors>
        <w:guid w:val="{4D11379F-DE8D-4BA2-9BDC-55AC58ECF4AE}"/>
      </w:docPartPr>
      <w:docPartBody>
        <w:p w:rsidR="00C7046F" w:rsidRDefault="00C7046F" w:rsidP="00C7046F">
          <w:pPr>
            <w:pStyle w:val="82EE679664D04DFB82C06D99FDC78B07"/>
          </w:pPr>
          <w:r w:rsidRPr="00E416F9">
            <w:rPr>
              <w:rStyle w:val="PlaceholderText"/>
              <w:rFonts w:ascii="Roboto" w:hAnsi="Roboto"/>
              <w:color w:val="000000" w:themeColor="text1"/>
              <w:sz w:val="22"/>
              <w:shd w:val="clear" w:color="auto" w:fill="00FFFF"/>
            </w:rPr>
            <w:t>Choose an item.</w:t>
          </w:r>
        </w:p>
      </w:docPartBody>
    </w:docPart>
    <w:docPart>
      <w:docPartPr>
        <w:name w:val="0C6E4006B8B74622AB47BF437411B4BC"/>
        <w:category>
          <w:name w:val="General"/>
          <w:gallery w:val="placeholder"/>
        </w:category>
        <w:types>
          <w:type w:val="bbPlcHdr"/>
        </w:types>
        <w:behaviors>
          <w:behavior w:val="content"/>
        </w:behaviors>
        <w:guid w:val="{ABA98DDB-DF5D-4E44-85CD-D4C73222B963}"/>
      </w:docPartPr>
      <w:docPartBody>
        <w:p w:rsidR="00C7046F" w:rsidRDefault="00C7046F" w:rsidP="00C7046F">
          <w:pPr>
            <w:pStyle w:val="0C6E4006B8B74622AB47BF437411B4BC"/>
          </w:pPr>
          <w:r w:rsidRPr="00E416F9">
            <w:rPr>
              <w:rStyle w:val="PlaceholderText"/>
              <w:rFonts w:ascii="Roboto" w:hAnsi="Roboto"/>
              <w:color w:val="000000" w:themeColor="text1"/>
              <w:sz w:val="22"/>
              <w:shd w:val="clear" w:color="auto" w:fill="00FFFF"/>
            </w:rPr>
            <w:t>Choose an item.</w:t>
          </w:r>
        </w:p>
      </w:docPartBody>
    </w:docPart>
    <w:docPart>
      <w:docPartPr>
        <w:name w:val="8EE1FDA303324073912BEE2A8C51F928"/>
        <w:category>
          <w:name w:val="General"/>
          <w:gallery w:val="placeholder"/>
        </w:category>
        <w:types>
          <w:type w:val="bbPlcHdr"/>
        </w:types>
        <w:behaviors>
          <w:behavior w:val="content"/>
        </w:behaviors>
        <w:guid w:val="{A1AA613D-6321-4E54-BB24-2A1AB564D125}"/>
      </w:docPartPr>
      <w:docPartBody>
        <w:p w:rsidR="00C7046F" w:rsidRDefault="00C7046F" w:rsidP="00C7046F">
          <w:pPr>
            <w:pStyle w:val="8EE1FDA303324073912BEE2A8C51F928"/>
          </w:pPr>
          <w:r w:rsidRPr="00E416F9">
            <w:rPr>
              <w:rStyle w:val="PlaceholderText"/>
              <w:rFonts w:ascii="Roboto" w:hAnsi="Roboto"/>
              <w:color w:val="000000" w:themeColor="text1"/>
              <w:sz w:val="22"/>
              <w:shd w:val="clear" w:color="auto" w:fill="00FFFF"/>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61027"/>
    <w:rsid w:val="000A5732"/>
    <w:rsid w:val="000B41E7"/>
    <w:rsid w:val="000C23CF"/>
    <w:rsid w:val="00253F38"/>
    <w:rsid w:val="00256C9F"/>
    <w:rsid w:val="00351A95"/>
    <w:rsid w:val="00357A49"/>
    <w:rsid w:val="00485F25"/>
    <w:rsid w:val="004A16B4"/>
    <w:rsid w:val="004C2AD4"/>
    <w:rsid w:val="00595EEB"/>
    <w:rsid w:val="00601792"/>
    <w:rsid w:val="00606D1A"/>
    <w:rsid w:val="006807C5"/>
    <w:rsid w:val="00727B4D"/>
    <w:rsid w:val="0073523F"/>
    <w:rsid w:val="00783F34"/>
    <w:rsid w:val="007D5C4A"/>
    <w:rsid w:val="008C23E2"/>
    <w:rsid w:val="008F5FAA"/>
    <w:rsid w:val="00926CAA"/>
    <w:rsid w:val="00936CA7"/>
    <w:rsid w:val="009548CE"/>
    <w:rsid w:val="00961673"/>
    <w:rsid w:val="009B7640"/>
    <w:rsid w:val="00B02A16"/>
    <w:rsid w:val="00B44E70"/>
    <w:rsid w:val="00B63387"/>
    <w:rsid w:val="00B76E0F"/>
    <w:rsid w:val="00C04435"/>
    <w:rsid w:val="00C6007A"/>
    <w:rsid w:val="00C7046F"/>
    <w:rsid w:val="00CB23C2"/>
    <w:rsid w:val="00CB500A"/>
    <w:rsid w:val="00D52BAC"/>
    <w:rsid w:val="00DC222E"/>
    <w:rsid w:val="00DF4930"/>
    <w:rsid w:val="00E3774B"/>
    <w:rsid w:val="00E37A82"/>
    <w:rsid w:val="00E51761"/>
    <w:rsid w:val="00EA7D4B"/>
    <w:rsid w:val="00FB3C67"/>
    <w:rsid w:val="00FC2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523F"/>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149F4F0E660848F69AB867705B148C8F">
    <w:name w:val="149F4F0E660848F69AB867705B148C8F"/>
    <w:rsid w:val="00C7046F"/>
    <w:pPr>
      <w:spacing w:line="278" w:lineRule="auto"/>
    </w:pPr>
    <w:rPr>
      <w:sz w:val="24"/>
      <w:szCs w:val="24"/>
    </w:rPr>
  </w:style>
  <w:style w:type="paragraph" w:customStyle="1" w:styleId="65A19F9D458E4295B035734B9BA47998">
    <w:name w:val="65A19F9D458E4295B035734B9BA47998"/>
    <w:rsid w:val="00C7046F"/>
    <w:pPr>
      <w:spacing w:line="278" w:lineRule="auto"/>
    </w:pPr>
    <w:rPr>
      <w:sz w:val="24"/>
      <w:szCs w:val="24"/>
    </w:rPr>
  </w:style>
  <w:style w:type="paragraph" w:customStyle="1" w:styleId="3E6060DF75AE4248B3BFFBA33DFD175B">
    <w:name w:val="3E6060DF75AE4248B3BFFBA33DFD175B"/>
    <w:rsid w:val="00C7046F"/>
    <w:pPr>
      <w:spacing w:line="278" w:lineRule="auto"/>
    </w:pPr>
    <w:rPr>
      <w:sz w:val="24"/>
      <w:szCs w:val="24"/>
    </w:rPr>
  </w:style>
  <w:style w:type="paragraph" w:customStyle="1" w:styleId="4339B5580FCF4330A7121777DDA78858">
    <w:name w:val="4339B5580FCF4330A7121777DDA78858"/>
    <w:rsid w:val="00C7046F"/>
    <w:pPr>
      <w:spacing w:line="278" w:lineRule="auto"/>
    </w:pPr>
    <w:rPr>
      <w:sz w:val="24"/>
      <w:szCs w:val="24"/>
    </w:rPr>
  </w:style>
  <w:style w:type="paragraph" w:customStyle="1" w:styleId="E28A9AD128394B4C9F844009B292C5D8">
    <w:name w:val="E28A9AD128394B4C9F844009B292C5D8"/>
    <w:rsid w:val="00C7046F"/>
    <w:pPr>
      <w:spacing w:line="278" w:lineRule="auto"/>
    </w:pPr>
    <w:rPr>
      <w:sz w:val="24"/>
      <w:szCs w:val="24"/>
    </w:rPr>
  </w:style>
  <w:style w:type="paragraph" w:customStyle="1" w:styleId="BCF9BCE6364A448081398873C3CD49B4">
    <w:name w:val="BCF9BCE6364A448081398873C3CD49B4"/>
    <w:rsid w:val="00C7046F"/>
    <w:pPr>
      <w:spacing w:line="278" w:lineRule="auto"/>
    </w:pPr>
    <w:rPr>
      <w:sz w:val="24"/>
      <w:szCs w:val="24"/>
    </w:rPr>
  </w:style>
  <w:style w:type="paragraph" w:customStyle="1" w:styleId="482EFCBBB5F143749180C03754B9144F">
    <w:name w:val="482EFCBBB5F143749180C03754B9144F"/>
    <w:rsid w:val="00C7046F"/>
    <w:pPr>
      <w:spacing w:line="278" w:lineRule="auto"/>
    </w:pPr>
    <w:rPr>
      <w:sz w:val="24"/>
      <w:szCs w:val="24"/>
    </w:rPr>
  </w:style>
  <w:style w:type="paragraph" w:customStyle="1" w:styleId="E83B81F817B24EC0A1FF69DA6AEB69DD">
    <w:name w:val="E83B81F817B24EC0A1FF69DA6AEB69DD"/>
    <w:rsid w:val="00C7046F"/>
    <w:pPr>
      <w:spacing w:line="278" w:lineRule="auto"/>
    </w:pPr>
    <w:rPr>
      <w:sz w:val="24"/>
      <w:szCs w:val="24"/>
    </w:rPr>
  </w:style>
  <w:style w:type="paragraph" w:customStyle="1" w:styleId="E3234B3B9D5846C395C53BFE2516D1A0">
    <w:name w:val="E3234B3B9D5846C395C53BFE2516D1A0"/>
    <w:rsid w:val="00C7046F"/>
    <w:pPr>
      <w:spacing w:line="278" w:lineRule="auto"/>
    </w:pPr>
    <w:rPr>
      <w:sz w:val="24"/>
      <w:szCs w:val="24"/>
    </w:rPr>
  </w:style>
  <w:style w:type="paragraph" w:customStyle="1" w:styleId="D790CBBD1EC4449E892A1727ACE86398">
    <w:name w:val="D790CBBD1EC4449E892A1727ACE86398"/>
    <w:rsid w:val="00C7046F"/>
    <w:pPr>
      <w:spacing w:line="278" w:lineRule="auto"/>
    </w:pPr>
    <w:rPr>
      <w:sz w:val="24"/>
      <w:szCs w:val="24"/>
    </w:rPr>
  </w:style>
  <w:style w:type="paragraph" w:customStyle="1" w:styleId="4556B3F760EE4F0BA7806ED01FD2A622">
    <w:name w:val="4556B3F760EE4F0BA7806ED01FD2A622"/>
    <w:rsid w:val="00C7046F"/>
    <w:pPr>
      <w:spacing w:line="278" w:lineRule="auto"/>
    </w:pPr>
    <w:rPr>
      <w:sz w:val="24"/>
      <w:szCs w:val="24"/>
    </w:rPr>
  </w:style>
  <w:style w:type="paragraph" w:customStyle="1" w:styleId="B0B840F551424A6C8D4121DA19C60F86">
    <w:name w:val="B0B840F551424A6C8D4121DA19C60F86"/>
    <w:rsid w:val="00C7046F"/>
    <w:pPr>
      <w:spacing w:line="278" w:lineRule="auto"/>
    </w:pPr>
    <w:rPr>
      <w:sz w:val="24"/>
      <w:szCs w:val="24"/>
    </w:rPr>
  </w:style>
  <w:style w:type="paragraph" w:customStyle="1" w:styleId="68597008489649AA96B886AC84C83366">
    <w:name w:val="68597008489649AA96B886AC84C83366"/>
    <w:rsid w:val="00C7046F"/>
    <w:pPr>
      <w:spacing w:line="278" w:lineRule="auto"/>
    </w:pPr>
    <w:rPr>
      <w:sz w:val="24"/>
      <w:szCs w:val="24"/>
    </w:rPr>
  </w:style>
  <w:style w:type="paragraph" w:customStyle="1" w:styleId="4715F6DAF0E84D7886AADC3DD98DE407">
    <w:name w:val="4715F6DAF0E84D7886AADC3DD98DE407"/>
    <w:rsid w:val="00C7046F"/>
    <w:pPr>
      <w:spacing w:line="278" w:lineRule="auto"/>
    </w:pPr>
    <w:rPr>
      <w:sz w:val="24"/>
      <w:szCs w:val="24"/>
    </w:rPr>
  </w:style>
  <w:style w:type="paragraph" w:customStyle="1" w:styleId="26F9F65DF1CC416B9700411C80F2B1FF">
    <w:name w:val="26F9F65DF1CC416B9700411C80F2B1FF"/>
    <w:rsid w:val="00C7046F"/>
    <w:pPr>
      <w:spacing w:line="278" w:lineRule="auto"/>
    </w:pPr>
    <w:rPr>
      <w:sz w:val="24"/>
      <w:szCs w:val="24"/>
    </w:rPr>
  </w:style>
  <w:style w:type="paragraph" w:customStyle="1" w:styleId="4A48F3187CD14EA8B69FAEE2804B0DE6">
    <w:name w:val="4A48F3187CD14EA8B69FAEE2804B0DE6"/>
    <w:rsid w:val="00C7046F"/>
    <w:pPr>
      <w:spacing w:line="278" w:lineRule="auto"/>
    </w:pPr>
    <w:rPr>
      <w:sz w:val="24"/>
      <w:szCs w:val="24"/>
    </w:rPr>
  </w:style>
  <w:style w:type="paragraph" w:customStyle="1" w:styleId="B094376BD41744519A1D81614969A17A">
    <w:name w:val="B094376BD41744519A1D81614969A17A"/>
    <w:rsid w:val="00C7046F"/>
    <w:pPr>
      <w:spacing w:line="278" w:lineRule="auto"/>
    </w:pPr>
    <w:rPr>
      <w:sz w:val="24"/>
      <w:szCs w:val="24"/>
    </w:rPr>
  </w:style>
  <w:style w:type="paragraph" w:customStyle="1" w:styleId="50493EAFA4C24007B83B12C968A68D7B">
    <w:name w:val="50493EAFA4C24007B83B12C968A68D7B"/>
    <w:rsid w:val="00C7046F"/>
    <w:pPr>
      <w:spacing w:line="278" w:lineRule="auto"/>
    </w:pPr>
    <w:rPr>
      <w:sz w:val="24"/>
      <w:szCs w:val="24"/>
    </w:rPr>
  </w:style>
  <w:style w:type="paragraph" w:customStyle="1" w:styleId="4FDEB726142541D9B2C7B3067311FD59">
    <w:name w:val="4FDEB726142541D9B2C7B3067311FD59"/>
    <w:rsid w:val="00C7046F"/>
    <w:pPr>
      <w:spacing w:line="278" w:lineRule="auto"/>
    </w:pPr>
    <w:rPr>
      <w:sz w:val="24"/>
      <w:szCs w:val="24"/>
    </w:rPr>
  </w:style>
  <w:style w:type="paragraph" w:customStyle="1" w:styleId="DF027671E76D46299BDF234183BB8A40">
    <w:name w:val="DF027671E76D46299BDF234183BB8A40"/>
    <w:rsid w:val="00C7046F"/>
    <w:pPr>
      <w:spacing w:line="278" w:lineRule="auto"/>
    </w:pPr>
    <w:rPr>
      <w:sz w:val="24"/>
      <w:szCs w:val="24"/>
    </w:rPr>
  </w:style>
  <w:style w:type="paragraph" w:customStyle="1" w:styleId="435D695CAA49491DB01778A4AD34E080">
    <w:name w:val="435D695CAA49491DB01778A4AD34E080"/>
    <w:rsid w:val="00C7046F"/>
    <w:pPr>
      <w:spacing w:line="278" w:lineRule="auto"/>
    </w:pPr>
    <w:rPr>
      <w:sz w:val="24"/>
      <w:szCs w:val="24"/>
    </w:rPr>
  </w:style>
  <w:style w:type="paragraph" w:customStyle="1" w:styleId="EBF7354CBF974423BF77A4CC84D23DD3">
    <w:name w:val="EBF7354CBF974423BF77A4CC84D23DD3"/>
    <w:rsid w:val="00C7046F"/>
    <w:pPr>
      <w:spacing w:line="278" w:lineRule="auto"/>
    </w:pPr>
    <w:rPr>
      <w:sz w:val="24"/>
      <w:szCs w:val="24"/>
    </w:rPr>
  </w:style>
  <w:style w:type="paragraph" w:customStyle="1" w:styleId="154EDE575CE340DEBA7D7D41F52BE2E9">
    <w:name w:val="154EDE575CE340DEBA7D7D41F52BE2E9"/>
    <w:rsid w:val="00C7046F"/>
    <w:pPr>
      <w:spacing w:line="278" w:lineRule="auto"/>
    </w:pPr>
    <w:rPr>
      <w:sz w:val="24"/>
      <w:szCs w:val="24"/>
    </w:rPr>
  </w:style>
  <w:style w:type="paragraph" w:customStyle="1" w:styleId="82EE679664D04DFB82C06D99FDC78B07">
    <w:name w:val="82EE679664D04DFB82C06D99FDC78B07"/>
    <w:rsid w:val="00C7046F"/>
    <w:pPr>
      <w:spacing w:line="278" w:lineRule="auto"/>
    </w:pPr>
    <w:rPr>
      <w:sz w:val="24"/>
      <w:szCs w:val="24"/>
    </w:rPr>
  </w:style>
  <w:style w:type="paragraph" w:customStyle="1" w:styleId="0C6E4006B8B74622AB47BF437411B4BC">
    <w:name w:val="0C6E4006B8B74622AB47BF437411B4BC"/>
    <w:rsid w:val="00C7046F"/>
    <w:pPr>
      <w:spacing w:line="278" w:lineRule="auto"/>
    </w:pPr>
    <w:rPr>
      <w:sz w:val="24"/>
      <w:szCs w:val="24"/>
    </w:rPr>
  </w:style>
  <w:style w:type="paragraph" w:customStyle="1" w:styleId="8EE1FDA303324073912BEE2A8C51F928">
    <w:name w:val="8EE1FDA303324073912BEE2A8C51F928"/>
    <w:rsid w:val="00C7046F"/>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0963C05B004C4894C77A3480625009" ma:contentTypeVersion="4" ma:contentTypeDescription="Create a new document." ma:contentTypeScope="" ma:versionID="70b7a717f1b5e86db153f7abb4287e18">
  <xsd:schema xmlns:xsd="http://www.w3.org/2001/XMLSchema" xmlns:xs="http://www.w3.org/2001/XMLSchema" xmlns:p="http://schemas.microsoft.com/office/2006/metadata/properties" xmlns:ns2="01131c50-902b-4c00-8c9a-0bdfe8992f8d" targetNamespace="http://schemas.microsoft.com/office/2006/metadata/properties" ma:root="true" ma:fieldsID="eba2b5d9a63c0ebfd74a33829997a876" ns2:_="">
    <xsd:import namespace="01131c50-902b-4c00-8c9a-0bdfe8992f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31c50-902b-4c00-8c9a-0bdfe8992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604CF-5165-410C-A92B-DF3A222F3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31c50-902b-4c00-8c9a-0bdfe8992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4.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1419</Words>
  <Characters>8092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Chloe Franks-Norman</cp:lastModifiedBy>
  <cp:revision>2</cp:revision>
  <dcterms:created xsi:type="dcterms:W3CDTF">2026-07-28T09:10:00Z</dcterms:created>
  <dcterms:modified xsi:type="dcterms:W3CDTF">2026-07-28T09:10:00Z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0x010100A50963C05B004C4894C77A3480625009</vt:lpwstr>
  </property>
  <property fmtid="{D5CDD505-2E9C-101B-9397-08002B2CF9AE}" pid="3" name="MediaServiceImageTags">
    <vt:lpwstr/>
  </property>
  <property fmtid="{D5CDD505-2E9C-101B-9397-08002B2CF9AE}" pid="4" name="docLang">
    <vt:lpwstr>en</vt:lpwstr>
  </property>
</Properties>
</file>