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7D64E412">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29B0C43B"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E5700A">
        <w:rPr>
          <w:rFonts w:ascii="Arial" w:hAnsi="Arial" w:cs="Arial"/>
          <w:b/>
          <w:color w:val="002E3B" w:themeColor="accent1"/>
          <w:sz w:val="40"/>
          <w:szCs w:val="40"/>
        </w:rPr>
        <w:t xml:space="preserve"> </w:t>
      </w:r>
      <w:r w:rsidR="00E5700A" w:rsidRPr="00E5700A">
        <w:rPr>
          <w:rFonts w:ascii="Arial" w:hAnsi="Arial" w:cs="Arial"/>
          <w:b/>
          <w:color w:val="002E3B" w:themeColor="accent1"/>
          <w:sz w:val="40"/>
          <w:szCs w:val="40"/>
        </w:rPr>
        <w:t xml:space="preserve">Research </w:t>
      </w:r>
      <w:r w:rsidR="00480921" w:rsidRPr="00480921">
        <w:rPr>
          <w:rFonts w:ascii="Arial" w:hAnsi="Arial" w:cs="Arial"/>
          <w:b/>
          <w:color w:val="002E3B" w:themeColor="accent1"/>
          <w:sz w:val="40"/>
          <w:szCs w:val="40"/>
        </w:rPr>
        <w:t>Fellow in AI for Programmable Fibre-Laser Arrays</w:t>
      </w:r>
    </w:p>
    <w:p w14:paraId="114C3B48" w14:textId="221DA4AD"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355DB2">
        <w:rPr>
          <w:rFonts w:ascii="Arial" w:hAnsi="Arial" w:cs="Arial"/>
          <w:bCs/>
          <w:sz w:val="22"/>
        </w:rPr>
        <w:t>Sept 2025</w:t>
      </w:r>
    </w:p>
    <w:p w14:paraId="12589744" w14:textId="2F46C365"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D13498">
        <w:rPr>
          <w:rFonts w:ascii="Arial" w:hAnsi="Arial" w:cs="Arial"/>
          <w:bCs/>
          <w:sz w:val="22"/>
        </w:rPr>
        <w:t>Ben Mills</w:t>
      </w:r>
      <w:r w:rsidR="00000000">
        <w:rPr>
          <w:rFonts w:ascii="Roboto" w:hAnsi="Roboto"/>
          <w:bCs/>
          <w:sz w:val="22"/>
        </w:rPr>
        <w:pict w14:anchorId="76392F8A">
          <v:rect id="_x0000_i1025" style="width:0;height:1.5pt" o:hralign="center" o:hrstd="t" o:hr="t" fillcolor="#a0a0a0" stroked="f"/>
        </w:pict>
      </w:r>
    </w:p>
    <w:p w14:paraId="65B8E6EF" w14:textId="2586A755" w:rsidR="00886EF0" w:rsidRPr="00722340" w:rsidRDefault="00886EF0" w:rsidP="002B5854">
      <w:pPr>
        <w:rPr>
          <w:rFonts w:ascii="Roboto" w:hAnsi="Roboto"/>
          <w:b/>
          <w:bCs/>
          <w:sz w:val="22"/>
        </w:rPr>
      </w:pPr>
      <w:r w:rsidRPr="00722340">
        <w:rPr>
          <w:rStyle w:val="Heading2Char"/>
          <w:rFonts w:ascii="Roboto" w:hAnsi="Roboto"/>
          <w:b w:val="0"/>
          <w:bCs/>
          <w:sz w:val="22"/>
          <w:szCs w:val="22"/>
        </w:rPr>
        <w:t>Standard Occupation Code:</w:t>
      </w:r>
      <w:bookmarkStart w:id="0" w:name="_Hlk181889273"/>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bookmarkEnd w:id="0"/>
      <w:r w:rsidR="00987295">
        <w:rPr>
          <w:rStyle w:val="Heading2Char"/>
          <w:rFonts w:ascii="Arial" w:hAnsi="Arial" w:cs="Arial"/>
          <w:b w:val="0"/>
          <w:bCs/>
          <w:color w:val="auto"/>
          <w:sz w:val="22"/>
          <w:szCs w:val="22"/>
        </w:rPr>
        <w:t>2119 – Natural and social science professionals</w:t>
      </w:r>
    </w:p>
    <w:p w14:paraId="0C125905" w14:textId="07D9F41B"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40CE6">
        <w:rPr>
          <w:rStyle w:val="Heading2Char"/>
          <w:rFonts w:ascii="Arial" w:hAnsi="Arial" w:cs="Arial"/>
          <w:b w:val="0"/>
          <w:bCs/>
          <w:color w:val="auto"/>
          <w:sz w:val="22"/>
          <w:szCs w:val="22"/>
        </w:rPr>
        <w:t>Optoelectronics Research Centre</w:t>
      </w:r>
    </w:p>
    <w:p w14:paraId="0F7483D1" w14:textId="2CAF039F"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30171">
        <w:rPr>
          <w:rStyle w:val="Heading2Char"/>
          <w:rFonts w:ascii="Arial" w:hAnsi="Arial" w:cs="Arial"/>
          <w:b w:val="0"/>
          <w:bCs/>
          <w:color w:val="auto"/>
          <w:sz w:val="22"/>
          <w:szCs w:val="22"/>
        </w:rPr>
        <w:t>Engineering and Physical Sciences</w:t>
      </w:r>
    </w:p>
    <w:p w14:paraId="6667AB9D" w14:textId="785F8E0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C721CF">
            <w:rPr>
              <w:rFonts w:ascii="Arial" w:hAnsi="Arial" w:cs="Arial"/>
              <w:sz w:val="22"/>
            </w:rPr>
            <w:t>Education, Research and Enterprise (ERE)</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21F28B18"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594D7E">
            <w:rPr>
              <w:rFonts w:ascii="Arial" w:hAnsi="Arial" w:cs="Arial"/>
              <w:sz w:val="22"/>
            </w:rPr>
            <w:t>Research</w:t>
          </w:r>
        </w:sdtContent>
      </w:sdt>
    </w:p>
    <w:p w14:paraId="1EF7A160" w14:textId="3925A9E3"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40CE6">
        <w:rPr>
          <w:rStyle w:val="Heading2Char"/>
          <w:rFonts w:ascii="Arial" w:hAnsi="Arial" w:cs="Arial"/>
          <w:b w:val="0"/>
          <w:bCs/>
          <w:color w:val="auto"/>
          <w:sz w:val="22"/>
          <w:szCs w:val="22"/>
        </w:rPr>
        <w:t>Ben Mills</w:t>
      </w:r>
    </w:p>
    <w:p w14:paraId="1DD585A1" w14:textId="642AEEEB"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40CE6">
        <w:rPr>
          <w:rStyle w:val="Heading2Char"/>
          <w:rFonts w:ascii="Arial" w:hAnsi="Arial" w:cs="Arial"/>
          <w:b w:val="0"/>
          <w:bCs/>
          <w:color w:val="auto"/>
          <w:sz w:val="22"/>
          <w:szCs w:val="22"/>
        </w:rPr>
        <w:t>None</w:t>
      </w:r>
    </w:p>
    <w:p w14:paraId="79E9B958" w14:textId="6CC8241B" w:rsidR="00886EF0" w:rsidRPr="00CE2869"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40CE6">
        <w:rPr>
          <w:rFonts w:ascii="Arial" w:hAnsi="Arial" w:cs="Arial"/>
          <w:sz w:val="22"/>
        </w:rPr>
        <w:t>Highfield Campus</w:t>
      </w:r>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7B3CEA09" w14:textId="7557474D" w:rsidR="00D56E08" w:rsidRPr="00D56E08" w:rsidRDefault="00A2516E" w:rsidP="00594D7E">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D56E08" w:rsidRPr="00D56E08">
        <w:rPr>
          <w:rStyle w:val="Heading2Char"/>
          <w:rFonts w:ascii="Roboto" w:hAnsi="Roboto"/>
          <w:color w:val="auto"/>
          <w:sz w:val="22"/>
          <w:szCs w:val="22"/>
        </w:rPr>
        <w:t>Research</w:t>
      </w:r>
      <w:r w:rsidR="00D56E08" w:rsidRPr="00D56E08">
        <w:rPr>
          <w:rStyle w:val="Heading2Char"/>
          <w:rFonts w:ascii="Roboto" w:hAnsi="Roboto"/>
          <w:b w:val="0"/>
          <w:bCs/>
          <w:color w:val="auto"/>
          <w:sz w:val="22"/>
          <w:szCs w:val="22"/>
        </w:rPr>
        <w:t>: Building research skills, experience and networks, with appropriate guidance, support and supervision. Work is typically focused on a personal programme of research or contributing to wider programmes of research.</w:t>
      </w:r>
    </w:p>
    <w:p w14:paraId="54D73DE9" w14:textId="4D3992C6" w:rsidR="00886EF0" w:rsidRPr="006D162A" w:rsidRDefault="00D56E08" w:rsidP="00D56E08">
      <w:pPr>
        <w:ind w:left="1560"/>
        <w:rPr>
          <w:rStyle w:val="Heading2Char"/>
          <w:rFonts w:ascii="Arial" w:hAnsi="Arial" w:cs="Arial"/>
          <w:b w:val="0"/>
          <w:bCs/>
          <w:color w:val="auto"/>
          <w:sz w:val="22"/>
          <w:szCs w:val="22"/>
        </w:rPr>
      </w:pPr>
      <w:r w:rsidRPr="00D56E08">
        <w:rPr>
          <w:rStyle w:val="Heading2Char"/>
          <w:rFonts w:ascii="Roboto" w:hAnsi="Roboto"/>
          <w:color w:val="auto"/>
          <w:sz w:val="22"/>
          <w:szCs w:val="22"/>
        </w:rPr>
        <w:t>Leadership, Management and Engagement</w:t>
      </w:r>
      <w:r w:rsidRPr="00D56E08">
        <w:rPr>
          <w:rStyle w:val="Heading2Char"/>
          <w:rFonts w:ascii="Roboto" w:hAnsi="Roboto"/>
          <w:b w:val="0"/>
          <w:bCs/>
          <w:color w:val="auto"/>
          <w:sz w:val="22"/>
          <w:szCs w:val="22"/>
        </w:rPr>
        <w:t>: Planning own work and contributing effectively to leadership, management and engagement activities, with appropriate guidance, support and supervision.</w:t>
      </w:r>
    </w:p>
    <w:p w14:paraId="3642C055" w14:textId="604C9D11" w:rsidR="00A2516E" w:rsidRPr="00722340" w:rsidRDefault="00000000" w:rsidP="00D56E08">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D56E08">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25769967" w:rsidR="00886EF0" w:rsidRPr="00722340" w:rsidRDefault="00506AF0"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85</w:t>
      </w:r>
      <w:r w:rsidR="00886EF0" w:rsidRPr="00722340">
        <w:rPr>
          <w:rFonts w:ascii="Roboto" w:hAnsi="Roboto"/>
          <w:b/>
          <w:bCs/>
          <w:color w:val="002E3B" w:themeColor="accent1"/>
          <w:sz w:val="22"/>
        </w:rPr>
        <w:t>%</w:t>
      </w:r>
    </w:p>
    <w:p w14:paraId="09F12A93"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Research Contribution</w:t>
      </w:r>
      <w:r>
        <w:rPr>
          <w:rFonts w:ascii="Arial" w:hAnsi="Arial" w:cs="Arial"/>
          <w:sz w:val="22"/>
        </w:rPr>
        <w:t>:</w:t>
      </w:r>
    </w:p>
    <w:p w14:paraId="5FCEDFD5" w14:textId="77777777" w:rsidR="00042F7E" w:rsidRPr="006D162A" w:rsidRDefault="00042F7E" w:rsidP="00042F7E">
      <w:pPr>
        <w:pStyle w:val="ListParagraph"/>
        <w:numPr>
          <w:ilvl w:val="0"/>
          <w:numId w:val="13"/>
        </w:numPr>
        <w:ind w:left="851" w:right="340"/>
        <w:contextualSpacing w:val="0"/>
        <w:rPr>
          <w:rFonts w:ascii="Arial" w:hAnsi="Arial" w:cs="Arial"/>
          <w:sz w:val="22"/>
        </w:rPr>
      </w:pPr>
      <w:r w:rsidRPr="00042F7E">
        <w:rPr>
          <w:rFonts w:ascii="Arial" w:hAnsi="Arial" w:cs="Arial"/>
          <w:sz w:val="22"/>
        </w:rPr>
        <w:t>Contribute to research within the EPSRC Smart Fibre-Optic High-Power Photonics (HiPPo) Programme, with particular emphasis on AI-enabled programmable coherent fibre-laser arrays, coherent beam combination, experimental photonics, numerical modelling, machine learning and computational optimisation.</w:t>
      </w:r>
    </w:p>
    <w:p w14:paraId="03FB025A" w14:textId="0F1DD7EA"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and progress a personal programme of research and/or contribute as part of a team to a wider programme of research.</w:t>
      </w:r>
    </w:p>
    <w:p w14:paraId="4F95EBF8"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rigorous and original research contributions that lead to the discovery of new knowledge, insight and/or understanding.</w:t>
      </w:r>
    </w:p>
    <w:p w14:paraId="458A688D"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Regularly produce and/or contribute to research outputs, establishing visibility and credibility among subject-relevant research communities, within and beyond the University.</w:t>
      </w:r>
    </w:p>
    <w:p w14:paraId="69D9D2C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lastRenderedPageBreak/>
        <w:t>Contribute to income proposals.</w:t>
      </w:r>
    </w:p>
    <w:p w14:paraId="6478B353"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Collaborate and network productively with colleagues in own and other departments, disciplines and/or organisations. Engage with a range of public groups, partners or organisations, as appropriate.</w:t>
      </w:r>
    </w:p>
    <w:p w14:paraId="0584617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knowledge and understanding of research methodologies (e.g., testing, analysis, interpretation, critical evaluation); select and apply these effectively.</w:t>
      </w:r>
    </w:p>
    <w:p w14:paraId="429C557E"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the effective co-creation, sharing of and engagement with research and research findings by a range of audiences (e.g., academic peers, practitioners, policymakers, publics), using a range of methods (e.g., peer-reviewed publications, conferences, public engagement, outreach, media releases).</w:t>
      </w:r>
    </w:p>
    <w:p w14:paraId="0288AA41"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Ensure that research outputs are findable, accessible, interoperable and reproducible (FAIR) and, wherever possible, open access.</w:t>
      </w:r>
    </w:p>
    <w:p w14:paraId="4FF82D2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Take opportunities to ensure research activities benefit educational practice.</w:t>
      </w:r>
    </w:p>
    <w:p w14:paraId="7EE9B53E" w14:textId="77777777" w:rsidR="00E5700A"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the supervision of postgraduate students and/or research assistants</w:t>
      </w:r>
      <w:r w:rsidRPr="006D162A">
        <w:rPr>
          <w:rFonts w:ascii="Arial" w:hAnsi="Arial" w:cs="Arial"/>
          <w:sz w:val="22"/>
        </w:rPr>
        <w:t>.</w:t>
      </w:r>
    </w:p>
    <w:p w14:paraId="22655E3B" w14:textId="3D1C731E" w:rsidR="00886EF0" w:rsidRPr="00722340" w:rsidRDefault="00D34D4F"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085F4843" w14:textId="77777777" w:rsidR="00E5700A" w:rsidRDefault="00E5700A" w:rsidP="00E5700A">
      <w:pPr>
        <w:pStyle w:val="ListParagraph"/>
        <w:ind w:left="567" w:right="340"/>
        <w:contextualSpacing w:val="0"/>
        <w:rPr>
          <w:rFonts w:ascii="Arial" w:hAnsi="Arial" w:cs="Arial"/>
          <w:sz w:val="22"/>
        </w:rPr>
      </w:pPr>
      <w:r w:rsidRPr="00CB1D5C">
        <w:rPr>
          <w:rFonts w:ascii="Arial" w:hAnsi="Arial" w:cs="Arial"/>
          <w:b/>
          <w:bCs/>
          <w:sz w:val="22"/>
        </w:rPr>
        <w:t>Leadership, Management and Engagement Contribution</w:t>
      </w:r>
      <w:r>
        <w:rPr>
          <w:rFonts w:ascii="Arial" w:hAnsi="Arial" w:cs="Arial"/>
          <w:sz w:val="22"/>
        </w:rPr>
        <w:t>:</w:t>
      </w:r>
    </w:p>
    <w:p w14:paraId="4A63D674" w14:textId="77777777" w:rsidR="00E5700A" w:rsidRPr="00CB1D5C" w:rsidRDefault="00E5700A" w:rsidP="00E5700A">
      <w:pPr>
        <w:pStyle w:val="ListParagraph"/>
        <w:ind w:left="567" w:right="340"/>
        <w:contextualSpacing w:val="0"/>
        <w:rPr>
          <w:rFonts w:ascii="Arial" w:hAnsi="Arial" w:cs="Arial"/>
          <w:sz w:val="22"/>
        </w:rPr>
      </w:pPr>
      <w:r w:rsidRPr="00CB1D5C">
        <w:rPr>
          <w:rFonts w:ascii="Arial" w:hAnsi="Arial" w:cs="Arial"/>
          <w:sz w:val="22"/>
        </w:rPr>
        <w:t>Building on the Leadership, Management and Engagement contributions inherent in other Level 4 activities:</w:t>
      </w:r>
    </w:p>
    <w:p w14:paraId="73270F1B"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Plan and prioritise own work effectively.</w:t>
      </w:r>
    </w:p>
    <w:p w14:paraId="3C7B7F63"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Undertake defined tasks and contribute effectively to team, department or School-level management, engagement, administration or project work.</w:t>
      </w:r>
    </w:p>
    <w:p w14:paraId="68D2C71D"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short-term and medium-term planning.</w:t>
      </w:r>
    </w:p>
    <w:p w14:paraId="792D8EAE"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Develop an understanding of School, Faculty and University strategies and objectives.</w:t>
      </w:r>
    </w:p>
    <w:p w14:paraId="63C79FAC"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the wider work of the Faculty and University through effective participation in working groups and committees (e.g., Equality, Diversity and Inclusion committees and self-assessment teams, Health and Safety committees, Research Ethics committees etc.).</w:t>
      </w:r>
    </w:p>
    <w:p w14:paraId="5B764775" w14:textId="37D3A635" w:rsidR="00413563" w:rsidRDefault="00413563" w:rsidP="00E5700A">
      <w:pPr>
        <w:pStyle w:val="ListParagraph"/>
        <w:numPr>
          <w:ilvl w:val="0"/>
          <w:numId w:val="15"/>
        </w:numPr>
        <w:ind w:left="851" w:right="340"/>
        <w:contextualSpacing w:val="0"/>
        <w:rPr>
          <w:rFonts w:ascii="Arial" w:hAnsi="Arial" w:cs="Arial"/>
          <w:sz w:val="22"/>
        </w:rPr>
      </w:pPr>
      <w:r w:rsidRPr="00413563">
        <w:rPr>
          <w:rFonts w:ascii="Arial" w:hAnsi="Arial" w:cs="Arial"/>
          <w:sz w:val="22"/>
        </w:rPr>
        <w:t>Actively contribute to, and support, Equality, Diversity and Inclusion initiatives within your role, ensuring that EDI principles are integrated into daily tasks and interactions</w:t>
      </w:r>
      <w:r>
        <w:rPr>
          <w:rFonts w:ascii="Arial" w:hAnsi="Arial" w:cs="Arial"/>
          <w:sz w:val="22"/>
        </w:rPr>
        <w:t>.</w:t>
      </w:r>
    </w:p>
    <w:p w14:paraId="7C456A10" w14:textId="4AD7FF9F"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Advise and assist colleagues and students.</w:t>
      </w:r>
    </w:p>
    <w:p w14:paraId="0E02ED30"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Support and help ensure the health and wellbeing of colleagues.</w:t>
      </w:r>
    </w:p>
    <w:p w14:paraId="21520A34"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Mentor colleagues and support their development.</w:t>
      </w:r>
    </w:p>
    <w:p w14:paraId="635E3678"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Line manage or supervise staff, as appropriate.</w:t>
      </w:r>
    </w:p>
    <w:p w14:paraId="305C81AC" w14:textId="77777777" w:rsidR="00E5700A"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Effectively engage in probation, appraisal, career development and continuing professional development activities.</w:t>
      </w:r>
    </w:p>
    <w:p w14:paraId="010914B5" w14:textId="4C381EC5" w:rsidR="006C215A" w:rsidRPr="00CB1D5C" w:rsidRDefault="003B0B7F" w:rsidP="00E5700A">
      <w:pPr>
        <w:pStyle w:val="ListParagraph"/>
        <w:numPr>
          <w:ilvl w:val="0"/>
          <w:numId w:val="15"/>
        </w:numPr>
        <w:ind w:left="851" w:right="340"/>
        <w:contextualSpacing w:val="0"/>
        <w:rPr>
          <w:rFonts w:ascii="Arial" w:hAnsi="Arial" w:cs="Arial"/>
          <w:sz w:val="22"/>
        </w:rPr>
      </w:pPr>
      <w:r w:rsidRPr="003B0B7F">
        <w:rPr>
          <w:rFonts w:ascii="Arial" w:hAnsi="Arial" w:cs="Arial"/>
          <w:sz w:val="22"/>
        </w:rPr>
        <w:t>Effectively act as hiring manager, or member of a recruitment panel, throughout the recruitment process.  Ensure recruitment aligns with strategic plans, promote diversity and inclusion, and ensure compliance with employment law. Implement best practice to enhance the candidate experience and support successful candidates through onboarding and induction</w:t>
      </w:r>
      <w:r>
        <w:rPr>
          <w:rFonts w:ascii="Arial" w:hAnsi="Arial" w:cs="Arial"/>
          <w:sz w:val="22"/>
        </w:rPr>
        <w:t>.</w:t>
      </w:r>
    </w:p>
    <w:p w14:paraId="67E7626C"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student recruitment activities.</w:t>
      </w:r>
    </w:p>
    <w:p w14:paraId="32B7B941" w14:textId="77777777" w:rsidR="00E5700A"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Help prepare for and/or participate in visit days, open days and public engagement activities</w:t>
      </w:r>
    </w:p>
    <w:p w14:paraId="4D4ABB4B" w14:textId="1A7C0DFB" w:rsidR="00D4362D" w:rsidRPr="006D162A" w:rsidRDefault="00E5700A" w:rsidP="00D4362D">
      <w:pPr>
        <w:pStyle w:val="ListParagraph"/>
        <w:numPr>
          <w:ilvl w:val="0"/>
          <w:numId w:val="15"/>
        </w:numPr>
        <w:ind w:left="851" w:right="340"/>
        <w:contextualSpacing w:val="0"/>
        <w:rPr>
          <w:rFonts w:ascii="Arial" w:hAnsi="Arial" w:cs="Arial"/>
          <w:sz w:val="22"/>
        </w:rPr>
      </w:pPr>
      <w:r w:rsidRPr="00A574E8">
        <w:rPr>
          <w:rFonts w:ascii="Arial" w:hAnsi="Arial" w:cs="Arial"/>
          <w:sz w:val="22"/>
        </w:rPr>
        <w:t>Use discretion and judgement to select from or adapt existing processes and procedures to achieve outcomes</w:t>
      </w:r>
      <w:r w:rsidRPr="006D162A">
        <w:rPr>
          <w:rFonts w:ascii="Arial" w:hAnsi="Arial" w:cs="Arial"/>
          <w:sz w:val="22"/>
        </w:rPr>
        <w:t>.</w:t>
      </w:r>
    </w:p>
    <w:p w14:paraId="2801B6CE" w14:textId="77777777" w:rsidR="002B5854" w:rsidRPr="00722340"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1757BCDD" w14:textId="7CCA1C8A" w:rsidR="002B5854" w:rsidRDefault="00E60932" w:rsidP="002B5854">
      <w:pPr>
        <w:pStyle w:val="ListParagraph"/>
        <w:ind w:left="567" w:right="340"/>
        <w:contextualSpacing w:val="0"/>
        <w:rPr>
          <w:rFonts w:ascii="Arial" w:hAnsi="Arial" w:cs="Arial"/>
          <w:sz w:val="22"/>
        </w:rPr>
      </w:pPr>
      <w:r w:rsidRPr="00E60932">
        <w:rPr>
          <w:rFonts w:ascii="Arial" w:hAnsi="Arial" w:cs="Arial"/>
          <w:sz w:val="22"/>
        </w:rPr>
        <w:lastRenderedPageBreak/>
        <w:t>To allocate 10 days a year (pro rata if part-time) to undertake training and continuing professional development (CPD), develop research identity and leadership skills in line with the Researcher Development Concordat</w:t>
      </w:r>
      <w:r w:rsidR="002B5854" w:rsidRPr="006D162A">
        <w:rPr>
          <w:rFonts w:ascii="Arial" w:hAnsi="Arial" w:cs="Arial"/>
          <w:sz w:val="22"/>
        </w:rPr>
        <w:t>.</w:t>
      </w:r>
    </w:p>
    <w:p w14:paraId="51BA8BCC" w14:textId="77777777" w:rsidR="00E60932" w:rsidRPr="00722340" w:rsidRDefault="00E60932" w:rsidP="00E60932">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0C5E03FA" w14:textId="583A1A98" w:rsidR="00E60932" w:rsidRPr="00E60932" w:rsidRDefault="00E60932" w:rsidP="00E60932">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4365D791" w14:textId="03311F0A" w:rsidR="00886EF0" w:rsidRPr="00722340" w:rsidRDefault="00000000"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1A18EDAA" w14:textId="77777777" w:rsidR="006246FF" w:rsidRPr="006246FF" w:rsidRDefault="006246FF" w:rsidP="006246FF">
      <w:pPr>
        <w:ind w:left="567"/>
        <w:rPr>
          <w:rFonts w:ascii="Arial" w:hAnsi="Arial" w:cs="Arial"/>
          <w:sz w:val="22"/>
        </w:rPr>
      </w:pPr>
      <w:r w:rsidRPr="006246FF">
        <w:rPr>
          <w:rFonts w:ascii="Arial" w:hAnsi="Arial" w:cs="Arial"/>
          <w:sz w:val="22"/>
        </w:rPr>
        <w:t>Researchers, investigators, postgraduate researchers and technical staff within the HiPPo Programme and the wider Optoelectronics Research Centre.</w:t>
      </w:r>
    </w:p>
    <w:p w14:paraId="4962427D" w14:textId="77777777" w:rsidR="006246FF" w:rsidRPr="006246FF" w:rsidRDefault="006246FF" w:rsidP="006246FF">
      <w:pPr>
        <w:ind w:left="567"/>
        <w:rPr>
          <w:rFonts w:ascii="Arial" w:hAnsi="Arial" w:cs="Arial"/>
          <w:sz w:val="22"/>
        </w:rPr>
      </w:pPr>
      <w:r w:rsidRPr="006246FF">
        <w:rPr>
          <w:rFonts w:ascii="Arial" w:hAnsi="Arial" w:cs="Arial"/>
          <w:sz w:val="22"/>
        </w:rPr>
        <w:t>Academic and industrial partners associated with the HiPPo Programme.</w:t>
      </w:r>
    </w:p>
    <w:p w14:paraId="6103659D" w14:textId="5793D6A4" w:rsidR="008B0F71" w:rsidRPr="008B0F71" w:rsidRDefault="006246FF" w:rsidP="006246FF">
      <w:pPr>
        <w:ind w:left="567"/>
        <w:rPr>
          <w:rFonts w:ascii="Roboto" w:hAnsi="Roboto"/>
          <w:color w:val="E73238" w:themeColor="accent2"/>
          <w:sz w:val="22"/>
        </w:rPr>
      </w:pPr>
      <w:r w:rsidRPr="006246FF">
        <w:rPr>
          <w:rFonts w:ascii="Arial" w:hAnsi="Arial" w:cs="Arial"/>
          <w:sz w:val="22"/>
        </w:rPr>
        <w:t>Relevant suppliers, collaborators and external contacts.</w:t>
      </w:r>
    </w:p>
    <w:p w14:paraId="7A27DFDD" w14:textId="720E6577" w:rsidR="00A2516E" w:rsidRPr="00722340" w:rsidRDefault="00000000"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3F86E694" w14:textId="77777777" w:rsidR="007740CA" w:rsidRPr="007740CA" w:rsidRDefault="007740CA" w:rsidP="007740CA">
      <w:pPr>
        <w:ind w:left="567"/>
        <w:rPr>
          <w:rFonts w:ascii="Arial" w:hAnsi="Arial" w:cs="Arial"/>
          <w:sz w:val="22"/>
        </w:rPr>
      </w:pPr>
      <w:bookmarkStart w:id="1" w:name="_Hlk193879880"/>
      <w:r w:rsidRPr="007740CA">
        <w:rPr>
          <w:rFonts w:ascii="Arial" w:hAnsi="Arial" w:cs="Arial"/>
          <w:sz w:val="22"/>
        </w:rPr>
        <w:t>To undertake experimental work within optical and laser laboratories in accordance with relevant health and safety procedures.</w:t>
      </w:r>
    </w:p>
    <w:p w14:paraId="23BCB6DF" w14:textId="26410C5A" w:rsidR="00232309" w:rsidRDefault="007740CA" w:rsidP="007740CA">
      <w:pPr>
        <w:ind w:left="567"/>
        <w:rPr>
          <w:rFonts w:ascii="Roboto" w:hAnsi="Roboto"/>
          <w:color w:val="E73238" w:themeColor="accent2"/>
          <w:sz w:val="22"/>
        </w:rPr>
      </w:pPr>
      <w:r w:rsidRPr="007740CA">
        <w:rPr>
          <w:rFonts w:ascii="Arial" w:hAnsi="Arial" w:cs="Arial"/>
          <w:sz w:val="22"/>
        </w:rPr>
        <w:t>To attend project meetings, workshops and conferences as appropriate to the role.</w:t>
      </w:r>
    </w:p>
    <w:bookmarkEnd w:id="1"/>
    <w:p w14:paraId="09E730F5" w14:textId="0846EB47" w:rsidR="00A2516E" w:rsidRPr="00722340" w:rsidRDefault="00000000"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23205B02" w14:textId="77777777" w:rsidR="00461300" w:rsidRDefault="00461300" w:rsidP="002B5854">
      <w:pPr>
        <w:rPr>
          <w:rFonts w:ascii="Roboto" w:hAnsi="Roboto"/>
          <w:sz w:val="22"/>
        </w:rPr>
      </w:pPr>
    </w:p>
    <w:p w14:paraId="054DE9B2" w14:textId="2B5021F0"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2"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2"/>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31D4D689" w14:textId="77777777" w:rsidR="001D2C53" w:rsidRPr="001D2C53" w:rsidRDefault="001D2C53" w:rsidP="001D2C53">
      <w:pPr>
        <w:pStyle w:val="ListParagraph"/>
        <w:numPr>
          <w:ilvl w:val="0"/>
          <w:numId w:val="6"/>
        </w:numPr>
        <w:rPr>
          <w:rFonts w:ascii="Arial" w:hAnsi="Arial" w:cs="Arial"/>
          <w:sz w:val="22"/>
        </w:rPr>
      </w:pPr>
      <w:r w:rsidRPr="001D2C53">
        <w:rPr>
          <w:rFonts w:ascii="Arial" w:hAnsi="Arial" w:cs="Arial"/>
          <w:sz w:val="22"/>
        </w:rPr>
        <w:t>Substantial and authoritative practical knowledge and experience in a relevant subject area, supported by detailed understanding.</w:t>
      </w:r>
    </w:p>
    <w:p w14:paraId="4D370515" w14:textId="77777777" w:rsidR="001D2C53" w:rsidRPr="001D2C53" w:rsidRDefault="001D2C53" w:rsidP="001D2C53">
      <w:pPr>
        <w:pStyle w:val="ListParagraph"/>
        <w:numPr>
          <w:ilvl w:val="0"/>
          <w:numId w:val="6"/>
        </w:numPr>
        <w:rPr>
          <w:rFonts w:ascii="Arial" w:hAnsi="Arial" w:cs="Arial"/>
          <w:sz w:val="22"/>
        </w:rPr>
      </w:pPr>
      <w:r w:rsidRPr="001D2C53">
        <w:rPr>
          <w:rFonts w:ascii="Arial" w:hAnsi="Arial" w:cs="Arial"/>
          <w:sz w:val="22"/>
        </w:rPr>
        <w:t>Research knowledge and experience in photonics, optoelectronics, lasers, fibre lasers or a closely related field.</w:t>
      </w:r>
    </w:p>
    <w:p w14:paraId="52CAE320" w14:textId="77777777" w:rsidR="001D2C53" w:rsidRPr="001D2C53" w:rsidRDefault="001D2C53" w:rsidP="001D2C53">
      <w:pPr>
        <w:pStyle w:val="ListParagraph"/>
        <w:numPr>
          <w:ilvl w:val="0"/>
          <w:numId w:val="6"/>
        </w:numPr>
        <w:rPr>
          <w:rFonts w:ascii="Arial" w:hAnsi="Arial" w:cs="Arial"/>
          <w:sz w:val="22"/>
        </w:rPr>
      </w:pPr>
      <w:r w:rsidRPr="001D2C53">
        <w:rPr>
          <w:rFonts w:ascii="Arial" w:hAnsi="Arial" w:cs="Arial"/>
          <w:sz w:val="22"/>
        </w:rPr>
        <w:t>Research experience relevant to coherent beam combination, coherent optics, programmable optical systems or fibre lasers.</w:t>
      </w:r>
    </w:p>
    <w:p w14:paraId="4C781D10" w14:textId="77777777" w:rsidR="001D2C53" w:rsidRPr="001D2C53" w:rsidRDefault="001D2C53" w:rsidP="001D2C53">
      <w:pPr>
        <w:pStyle w:val="ListParagraph"/>
        <w:numPr>
          <w:ilvl w:val="0"/>
          <w:numId w:val="6"/>
        </w:numPr>
        <w:rPr>
          <w:rFonts w:ascii="Arial" w:hAnsi="Arial" w:cs="Arial"/>
          <w:sz w:val="22"/>
        </w:rPr>
      </w:pPr>
      <w:r w:rsidRPr="001D2C53">
        <w:rPr>
          <w:rFonts w:ascii="Arial" w:hAnsi="Arial" w:cs="Arial"/>
          <w:sz w:val="22"/>
        </w:rPr>
        <w:t>Practical experience with experimental optical or laser systems.</w:t>
      </w:r>
    </w:p>
    <w:p w14:paraId="36FFD1DE" w14:textId="77777777" w:rsidR="001D2C53" w:rsidRPr="001D2C53" w:rsidRDefault="001D2C53" w:rsidP="001D2C53">
      <w:pPr>
        <w:pStyle w:val="ListParagraph"/>
        <w:numPr>
          <w:ilvl w:val="0"/>
          <w:numId w:val="6"/>
        </w:numPr>
        <w:rPr>
          <w:rFonts w:ascii="Arial" w:hAnsi="Arial" w:cs="Arial"/>
          <w:sz w:val="22"/>
        </w:rPr>
      </w:pPr>
      <w:r w:rsidRPr="001D2C53">
        <w:rPr>
          <w:rFonts w:ascii="Arial" w:hAnsi="Arial" w:cs="Arial"/>
          <w:sz w:val="22"/>
        </w:rPr>
        <w:t>Experience applying AI, machine learning, numerical optimisation or computational modelling to photonic or physical systems.</w:t>
      </w:r>
    </w:p>
    <w:p w14:paraId="5050D582" w14:textId="27B5F559" w:rsidR="00173098" w:rsidRPr="0016057C" w:rsidRDefault="001D2C53" w:rsidP="00A372C9">
      <w:pPr>
        <w:pStyle w:val="ListParagraph"/>
        <w:numPr>
          <w:ilvl w:val="0"/>
          <w:numId w:val="6"/>
        </w:numPr>
        <w:contextualSpacing w:val="0"/>
        <w:rPr>
          <w:rFonts w:ascii="Arial" w:hAnsi="Arial" w:cs="Arial"/>
          <w:sz w:val="22"/>
        </w:rPr>
      </w:pPr>
      <w:r w:rsidRPr="0016057C">
        <w:rPr>
          <w:rFonts w:ascii="Arial" w:hAnsi="Arial" w:cs="Arial"/>
          <w:sz w:val="22"/>
        </w:rPr>
        <w:t>Scientific programming experience, for example using Python or MATLAB.</w:t>
      </w:r>
    </w:p>
    <w:p w14:paraId="0671B9F3" w14:textId="38632819" w:rsidR="005B29A7" w:rsidRPr="005B29A7" w:rsidRDefault="00BA0543" w:rsidP="00B9273D">
      <w:pPr>
        <w:pStyle w:val="ListParagraph"/>
        <w:numPr>
          <w:ilvl w:val="0"/>
          <w:numId w:val="6"/>
        </w:numPr>
        <w:contextualSpacing w:val="0"/>
        <w:rPr>
          <w:rFonts w:ascii="Arial" w:hAnsi="Arial" w:cs="Arial"/>
          <w:sz w:val="22"/>
        </w:rPr>
      </w:pPr>
      <w:r w:rsidRPr="00BA0543">
        <w:rPr>
          <w:rFonts w:ascii="Arial" w:hAnsi="Arial" w:cs="Arial"/>
          <w:sz w:val="22"/>
        </w:rPr>
        <w:t>The required level of knowledge and understanding will normally have been gained through some or all of the following</w:t>
      </w:r>
      <w:r w:rsidR="005B29A7" w:rsidRPr="005B29A7">
        <w:rPr>
          <w:rFonts w:ascii="Arial" w:hAnsi="Arial" w:cs="Arial"/>
          <w:sz w:val="22"/>
        </w:rPr>
        <w:t>:</w:t>
      </w:r>
    </w:p>
    <w:p w14:paraId="53F76137" w14:textId="32B710B6" w:rsidR="005B29A7" w:rsidRPr="005B29A7" w:rsidRDefault="00BA0543" w:rsidP="00B9273D">
      <w:pPr>
        <w:pStyle w:val="ListParagraph"/>
        <w:numPr>
          <w:ilvl w:val="1"/>
          <w:numId w:val="6"/>
        </w:numPr>
        <w:contextualSpacing w:val="0"/>
        <w:rPr>
          <w:rFonts w:ascii="Arial" w:hAnsi="Arial" w:cs="Arial"/>
          <w:sz w:val="22"/>
        </w:rPr>
      </w:pPr>
      <w:r>
        <w:rPr>
          <w:rFonts w:ascii="Arial" w:hAnsi="Arial" w:cs="Arial"/>
          <w:sz w:val="22"/>
        </w:rPr>
        <w:t>Considerable</w:t>
      </w:r>
      <w:r w:rsidR="005B29A7" w:rsidRPr="005B29A7">
        <w:rPr>
          <w:rFonts w:ascii="Arial" w:hAnsi="Arial" w:cs="Arial"/>
          <w:sz w:val="22"/>
        </w:rPr>
        <w:t xml:space="preserve"> work experience</w:t>
      </w:r>
    </w:p>
    <w:p w14:paraId="54594ED3" w14:textId="77777777" w:rsidR="005B29A7" w:rsidRPr="005B29A7" w:rsidRDefault="005B29A7" w:rsidP="00B9273D">
      <w:pPr>
        <w:pStyle w:val="ListParagraph"/>
        <w:numPr>
          <w:ilvl w:val="1"/>
          <w:numId w:val="6"/>
        </w:numPr>
        <w:contextualSpacing w:val="0"/>
        <w:rPr>
          <w:rFonts w:ascii="Arial" w:hAnsi="Arial" w:cs="Arial"/>
          <w:sz w:val="22"/>
        </w:rPr>
      </w:pPr>
      <w:r w:rsidRPr="005B29A7">
        <w:rPr>
          <w:rFonts w:ascii="Arial" w:hAnsi="Arial" w:cs="Arial"/>
          <w:sz w:val="22"/>
        </w:rPr>
        <w:t>Vocational training</w:t>
      </w:r>
    </w:p>
    <w:p w14:paraId="13622F4D" w14:textId="7F3A5663" w:rsidR="00C836E2" w:rsidRDefault="009A602E" w:rsidP="00B9273D">
      <w:pPr>
        <w:pStyle w:val="ListParagraph"/>
        <w:numPr>
          <w:ilvl w:val="1"/>
          <w:numId w:val="6"/>
        </w:numPr>
        <w:contextualSpacing w:val="0"/>
        <w:rPr>
          <w:rFonts w:ascii="Arial" w:hAnsi="Arial" w:cs="Arial"/>
          <w:sz w:val="22"/>
        </w:rPr>
      </w:pPr>
      <w:bookmarkStart w:id="3" w:name="_Hlk194070492"/>
      <w:r w:rsidRPr="005B29A7">
        <w:rPr>
          <w:rFonts w:ascii="Arial" w:hAnsi="Arial" w:cs="Arial"/>
          <w:sz w:val="22"/>
        </w:rPr>
        <w:t>Formal qualification(s) equivalent to Level 7 or 8 of the</w:t>
      </w:r>
      <w:r w:rsidRPr="00244212">
        <w:rPr>
          <w:rFonts w:ascii="Arial" w:hAnsi="Arial" w:cs="Arial"/>
          <w:sz w:val="22"/>
        </w:rPr>
        <w:t xml:space="preserve"> </w:t>
      </w:r>
      <w:hyperlink r:id="rId12" w:history="1">
        <w:r w:rsidRPr="00244212">
          <w:rPr>
            <w:rStyle w:val="Hyperlink"/>
            <w:rFonts w:ascii="Arial" w:hAnsi="Arial" w:cs="Arial"/>
            <w:sz w:val="22"/>
          </w:rPr>
          <w:t>Regulated Qualifications Framework</w:t>
        </w:r>
      </w:hyperlink>
      <w:r w:rsidRPr="00244212">
        <w:rPr>
          <w:rFonts w:ascii="Arial" w:hAnsi="Arial" w:cs="Arial"/>
          <w:sz w:val="22"/>
        </w:rPr>
        <w:t xml:space="preserve"> e.g. </w:t>
      </w:r>
      <w:r>
        <w:rPr>
          <w:rFonts w:ascii="Arial" w:hAnsi="Arial" w:cs="Arial"/>
          <w:sz w:val="22"/>
        </w:rPr>
        <w:t xml:space="preserve">master’s degree, postgraduate certificate, diploma, PhD in </w:t>
      </w:r>
      <w:r w:rsidRPr="00B9273D">
        <w:rPr>
          <w:rFonts w:ascii="Arial" w:hAnsi="Arial" w:cs="Arial"/>
          <w:sz w:val="22"/>
        </w:rPr>
        <w:t>relevant subject area</w:t>
      </w:r>
      <w:r>
        <w:rPr>
          <w:rFonts w:ascii="Arial" w:hAnsi="Arial" w:cs="Arial"/>
          <w:sz w:val="22"/>
        </w:rPr>
        <w:t xml:space="preserve"> in </w:t>
      </w:r>
      <w:r w:rsidRPr="00244212">
        <w:rPr>
          <w:rFonts w:ascii="Arial" w:hAnsi="Arial" w:cs="Arial"/>
          <w:sz w:val="22"/>
        </w:rPr>
        <w:t xml:space="preserve">or Level </w:t>
      </w:r>
      <w:r>
        <w:rPr>
          <w:rFonts w:ascii="Arial" w:hAnsi="Arial" w:cs="Arial"/>
          <w:sz w:val="22"/>
        </w:rPr>
        <w:t>7 or 8</w:t>
      </w:r>
      <w:r w:rsidRPr="00244212">
        <w:rPr>
          <w:rFonts w:ascii="Arial" w:hAnsi="Arial" w:cs="Arial"/>
          <w:sz w:val="22"/>
        </w:rPr>
        <w:t xml:space="preserve"> award, certificate, diploma</w:t>
      </w:r>
      <w:bookmarkEnd w:id="3"/>
      <w:r w:rsidR="006D162A" w:rsidRPr="00244212">
        <w:rPr>
          <w:rFonts w:ascii="Arial" w:hAnsi="Arial" w:cs="Arial"/>
          <w:sz w:val="22"/>
        </w:rPr>
        <w:t>.</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0051AFE0" w14:textId="77777777" w:rsidR="007A589D" w:rsidRPr="007A589D" w:rsidRDefault="007A589D" w:rsidP="007A589D">
      <w:pPr>
        <w:pStyle w:val="ListParagraph"/>
        <w:numPr>
          <w:ilvl w:val="0"/>
          <w:numId w:val="11"/>
        </w:numPr>
        <w:rPr>
          <w:rFonts w:ascii="Arial" w:hAnsi="Arial" w:cs="Arial"/>
          <w:sz w:val="22"/>
        </w:rPr>
      </w:pPr>
      <w:r w:rsidRPr="007A589D">
        <w:rPr>
          <w:rFonts w:ascii="Arial" w:hAnsi="Arial" w:cs="Arial"/>
          <w:sz w:val="22"/>
        </w:rPr>
        <w:t>PhD in photonics, optoelectronics, lasers, fibre lasers or a closely related discipline.</w:t>
      </w:r>
    </w:p>
    <w:p w14:paraId="58D4D65A" w14:textId="77777777" w:rsidR="007A589D" w:rsidRPr="007A589D" w:rsidRDefault="007A589D" w:rsidP="007A589D">
      <w:pPr>
        <w:pStyle w:val="ListParagraph"/>
        <w:numPr>
          <w:ilvl w:val="0"/>
          <w:numId w:val="11"/>
        </w:numPr>
        <w:rPr>
          <w:rFonts w:ascii="Arial" w:hAnsi="Arial" w:cs="Arial"/>
          <w:sz w:val="22"/>
        </w:rPr>
      </w:pPr>
      <w:r w:rsidRPr="007A589D">
        <w:rPr>
          <w:rFonts w:ascii="Arial" w:hAnsi="Arial" w:cs="Arial"/>
          <w:sz w:val="22"/>
        </w:rPr>
        <w:t>Direct experience in coherent beam combination or optical phased arrays.</w:t>
      </w:r>
    </w:p>
    <w:p w14:paraId="78301A74" w14:textId="77777777" w:rsidR="007A589D" w:rsidRPr="007A589D" w:rsidRDefault="007A589D" w:rsidP="007A589D">
      <w:pPr>
        <w:pStyle w:val="ListParagraph"/>
        <w:numPr>
          <w:ilvl w:val="0"/>
          <w:numId w:val="11"/>
        </w:numPr>
        <w:rPr>
          <w:rFonts w:ascii="Arial" w:hAnsi="Arial" w:cs="Arial"/>
          <w:sz w:val="22"/>
        </w:rPr>
      </w:pPr>
      <w:r w:rsidRPr="007A589D">
        <w:rPr>
          <w:rFonts w:ascii="Arial" w:hAnsi="Arial" w:cs="Arial"/>
          <w:sz w:val="22"/>
        </w:rPr>
        <w:t>Experience with programmable optics, SLMs or phase/amplitude control.</w:t>
      </w:r>
    </w:p>
    <w:p w14:paraId="6873C19C" w14:textId="77777777" w:rsidR="007A589D" w:rsidRPr="007A589D" w:rsidRDefault="007A589D" w:rsidP="007A589D">
      <w:pPr>
        <w:pStyle w:val="ListParagraph"/>
        <w:numPr>
          <w:ilvl w:val="0"/>
          <w:numId w:val="11"/>
        </w:numPr>
        <w:rPr>
          <w:rFonts w:ascii="Arial" w:hAnsi="Arial" w:cs="Arial"/>
          <w:sz w:val="22"/>
        </w:rPr>
      </w:pPr>
      <w:r w:rsidRPr="007A589D">
        <w:rPr>
          <w:rFonts w:ascii="Arial" w:hAnsi="Arial" w:cs="Arial"/>
          <w:sz w:val="22"/>
        </w:rPr>
        <w:t>Experience with fibre lasers or coherent fibre-laser arrays.</w:t>
      </w:r>
    </w:p>
    <w:p w14:paraId="3BD7660C" w14:textId="77777777" w:rsidR="007A589D" w:rsidRPr="007A589D" w:rsidRDefault="007A589D" w:rsidP="007A589D">
      <w:pPr>
        <w:pStyle w:val="ListParagraph"/>
        <w:numPr>
          <w:ilvl w:val="0"/>
          <w:numId w:val="11"/>
        </w:numPr>
        <w:rPr>
          <w:rFonts w:ascii="Arial" w:hAnsi="Arial" w:cs="Arial"/>
          <w:sz w:val="22"/>
        </w:rPr>
      </w:pPr>
      <w:r w:rsidRPr="007A589D">
        <w:rPr>
          <w:rFonts w:ascii="Arial" w:hAnsi="Arial" w:cs="Arial"/>
          <w:sz w:val="22"/>
        </w:rPr>
        <w:t>Experience with deep learning, reinforcement learning, differentiable modelling or inverse design.</w:t>
      </w:r>
    </w:p>
    <w:p w14:paraId="5172B52C" w14:textId="77777777" w:rsidR="007A589D" w:rsidRPr="007A589D" w:rsidRDefault="007A589D" w:rsidP="007A589D">
      <w:pPr>
        <w:pStyle w:val="ListParagraph"/>
        <w:numPr>
          <w:ilvl w:val="0"/>
          <w:numId w:val="11"/>
        </w:numPr>
        <w:rPr>
          <w:rFonts w:ascii="Arial" w:hAnsi="Arial" w:cs="Arial"/>
          <w:sz w:val="22"/>
        </w:rPr>
      </w:pPr>
      <w:r w:rsidRPr="007A589D">
        <w:rPr>
          <w:rFonts w:ascii="Arial" w:hAnsi="Arial" w:cs="Arial"/>
          <w:sz w:val="22"/>
        </w:rPr>
        <w:t>Experience integrating AI/computational methods with experimental optical systems.</w:t>
      </w:r>
    </w:p>
    <w:p w14:paraId="389D3885" w14:textId="77777777" w:rsidR="007A589D" w:rsidRPr="007A589D" w:rsidRDefault="007A589D" w:rsidP="007A589D">
      <w:pPr>
        <w:pStyle w:val="ListParagraph"/>
        <w:numPr>
          <w:ilvl w:val="0"/>
          <w:numId w:val="11"/>
        </w:numPr>
        <w:rPr>
          <w:rFonts w:ascii="Arial" w:hAnsi="Arial" w:cs="Arial"/>
          <w:sz w:val="22"/>
        </w:rPr>
      </w:pPr>
      <w:r w:rsidRPr="007A589D">
        <w:rPr>
          <w:rFonts w:ascii="Arial" w:hAnsi="Arial" w:cs="Arial"/>
          <w:sz w:val="22"/>
        </w:rPr>
        <w:t>Demonstrated commitment to maintaining professional knowledge through continuing professional development.</w:t>
      </w:r>
    </w:p>
    <w:p w14:paraId="20D7473A" w14:textId="028E1080" w:rsidR="007A589D" w:rsidRDefault="007A589D" w:rsidP="007A589D">
      <w:pPr>
        <w:pStyle w:val="ListParagraph"/>
        <w:numPr>
          <w:ilvl w:val="0"/>
          <w:numId w:val="11"/>
        </w:numPr>
        <w:contextualSpacing w:val="0"/>
        <w:rPr>
          <w:rFonts w:ascii="Arial" w:hAnsi="Arial" w:cs="Arial"/>
          <w:sz w:val="22"/>
        </w:rPr>
      </w:pPr>
      <w:r w:rsidRPr="007A589D">
        <w:rPr>
          <w:rFonts w:ascii="Arial" w:hAnsi="Arial" w:cs="Arial"/>
          <w:sz w:val="22"/>
        </w:rPr>
        <w:t>Understanding of the Researcher Development Concordat and its relevance to research.</w:t>
      </w:r>
    </w:p>
    <w:p w14:paraId="1AEC6741" w14:textId="638A54B1" w:rsidR="0004217C" w:rsidRPr="00C9549D" w:rsidRDefault="00000000"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633108CE"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Delegates and/or collaborates effectively, understanding the strengths and weaknesses of colleagues.</w:t>
      </w:r>
    </w:p>
    <w:p w14:paraId="6B2BA744"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Works proactively with colleagues and other stakeholders, within and beyond the University, to achieve outcomes.</w:t>
      </w:r>
    </w:p>
    <w:p w14:paraId="04BCD325"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Communicates effectively to develop understanding and achieve cooperation.</w:t>
      </w:r>
    </w:p>
    <w:p w14:paraId="50F20158" w14:textId="5AFCD43C" w:rsidR="005B29A7"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Provides clear advice, guidance and recommendations on novel or complex concepts and issues</w:t>
      </w:r>
      <w:r w:rsidR="005B29A7">
        <w:rPr>
          <w:rFonts w:ascii="Roboto" w:hAnsi="Roboto"/>
          <w:sz w:val="22"/>
        </w:rPr>
        <w:t>.</w:t>
      </w:r>
    </w:p>
    <w:p w14:paraId="4045DB50" w14:textId="0302BAC2" w:rsidR="002C4C91" w:rsidRPr="006D162A" w:rsidRDefault="002C4C91" w:rsidP="00CB1D5C">
      <w:pPr>
        <w:pStyle w:val="ListParagraph"/>
        <w:numPr>
          <w:ilvl w:val="0"/>
          <w:numId w:val="3"/>
        </w:numPr>
        <w:ind w:left="567"/>
        <w:contextualSpacing w:val="0"/>
        <w:rPr>
          <w:rFonts w:ascii="Roboto" w:hAnsi="Roboto"/>
          <w:sz w:val="22"/>
        </w:rPr>
      </w:pPr>
      <w:r w:rsidRPr="002C4C91">
        <w:rPr>
          <w:rFonts w:ascii="Roboto" w:hAnsi="Roboto"/>
          <w:sz w:val="22"/>
        </w:rPr>
        <w:t>Able to communicate research findings effectively through peer-reviewed publications, presentations and discussions with multidisciplinary academic and industrial collaborators.</w:t>
      </w:r>
    </w:p>
    <w:p w14:paraId="53720CFE" w14:textId="2C9992A1" w:rsidR="0004217C" w:rsidRPr="00C9549D" w:rsidRDefault="00000000" w:rsidP="00CB1D5C">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79D0E44E" w14:textId="77777777" w:rsidR="00CB1D5C" w:rsidRPr="00CB1D5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lastRenderedPageBreak/>
        <w:t>Plans and progresses education, research and/or knowledge exchange and enterprise activities within broad guidelines and established University policies and procedures.</w:t>
      </w:r>
    </w:p>
    <w:p w14:paraId="3686927A" w14:textId="5DD37A7F" w:rsidR="0004217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Formulates development plans to meet current skill requirements</w:t>
      </w:r>
      <w:r w:rsidR="00883B4C" w:rsidRPr="00883B4C">
        <w:rPr>
          <w:rFonts w:ascii="Roboto" w:hAnsi="Roboto"/>
          <w:sz w:val="22"/>
        </w:rPr>
        <w:t>.</w:t>
      </w:r>
    </w:p>
    <w:p w14:paraId="05E34246" w14:textId="00295304" w:rsidR="0099407E" w:rsidRDefault="0099407E" w:rsidP="00CB1D5C">
      <w:pPr>
        <w:pStyle w:val="ListParagraph"/>
        <w:numPr>
          <w:ilvl w:val="0"/>
          <w:numId w:val="4"/>
        </w:numPr>
        <w:ind w:left="567"/>
        <w:contextualSpacing w:val="0"/>
        <w:rPr>
          <w:rFonts w:ascii="Roboto" w:hAnsi="Roboto"/>
          <w:sz w:val="22"/>
        </w:rPr>
      </w:pPr>
      <w:r w:rsidRPr="0099407E">
        <w:rPr>
          <w:rFonts w:ascii="Roboto" w:hAnsi="Roboto"/>
          <w:sz w:val="22"/>
        </w:rPr>
        <w:t>Able to organise and progress experimental and computational research activities to agreed deadlines and quality standards.</w:t>
      </w:r>
    </w:p>
    <w:p w14:paraId="4EB78921" w14:textId="6B0F1122" w:rsidR="0004217C" w:rsidRPr="00C9549D" w:rsidRDefault="00000000" w:rsidP="00CB1D5C">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4FD572A6" w14:textId="77777777" w:rsidR="00CB1D5C" w:rsidRPr="00CB1D5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Develops detailed understanding of long-standing and/or complex problems and applies accumulated knowledge and experience to understand and/or resolve them.</w:t>
      </w:r>
    </w:p>
    <w:p w14:paraId="00FD6EF2" w14:textId="4A9C2245" w:rsidR="0004217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Demonstrates an awareness of principles and trends within a specialist field and awareness of how this affects education, research and/or knowledge exchange and enterprise activities in the University</w:t>
      </w:r>
      <w:r w:rsidR="00883B4C">
        <w:rPr>
          <w:rFonts w:ascii="Roboto" w:hAnsi="Roboto"/>
          <w:sz w:val="22"/>
        </w:rPr>
        <w:t>.</w:t>
      </w:r>
    </w:p>
    <w:p w14:paraId="39189345" w14:textId="6A26EF3E" w:rsidR="00DA0322" w:rsidRDefault="00002776" w:rsidP="00002776">
      <w:pPr>
        <w:pStyle w:val="ListParagraph"/>
        <w:numPr>
          <w:ilvl w:val="0"/>
          <w:numId w:val="5"/>
        </w:numPr>
        <w:ind w:left="567"/>
        <w:contextualSpacing w:val="0"/>
        <w:rPr>
          <w:rFonts w:ascii="Roboto" w:hAnsi="Roboto"/>
          <w:sz w:val="22"/>
        </w:rPr>
      </w:pPr>
      <w:r w:rsidRPr="00002776">
        <w:rPr>
          <w:rFonts w:ascii="Roboto" w:hAnsi="Roboto"/>
          <w:sz w:val="22"/>
        </w:rPr>
        <w:t>Able to develop and evaluate appropriate experimental, computational or AI-based approaches to complex problems in photonics and laser systems.</w:t>
      </w:r>
      <w:r w:rsidR="00000000">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20189A0F" w14:textId="77777777" w:rsidR="00DC1C11" w:rsidRPr="00C9549D" w:rsidRDefault="00DC1C11" w:rsidP="00DC1C11">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Job Hazard Assessment</w:t>
      </w:r>
    </w:p>
    <w:p w14:paraId="6ADAF69B" w14:textId="77777777" w:rsidR="00DC1C11" w:rsidRDefault="00DC1C11" w:rsidP="00DC1C11">
      <w:pPr>
        <w:rPr>
          <w:rFonts w:ascii="Roboto" w:hAnsi="Roboto"/>
          <w:sz w:val="22"/>
        </w:rPr>
      </w:pPr>
      <w:r w:rsidRPr="00652A6C">
        <w:rPr>
          <w:rFonts w:ascii="Roboto" w:hAnsi="Roboto"/>
          <w:sz w:val="22"/>
        </w:rPr>
        <w:t xml:space="preserve">For any hazards identified below a health clearance </w:t>
      </w:r>
      <w:r>
        <w:rPr>
          <w:rFonts w:ascii="Roboto" w:hAnsi="Roboto"/>
          <w:sz w:val="22"/>
        </w:rPr>
        <w:t xml:space="preserve">will be undertaken by our </w:t>
      </w:r>
      <w:r w:rsidRPr="00652A6C">
        <w:rPr>
          <w:rFonts w:ascii="Roboto" w:hAnsi="Roboto"/>
          <w:sz w:val="22"/>
        </w:rPr>
        <w:t>occupational health provider</w:t>
      </w:r>
      <w:r>
        <w:rPr>
          <w:rFonts w:ascii="Roboto" w:hAnsi="Roboto"/>
          <w:sz w:val="22"/>
        </w:rPr>
        <w:t xml:space="preserve"> </w:t>
      </w:r>
      <w:r w:rsidRPr="00652A6C">
        <w:rPr>
          <w:rFonts w:ascii="Roboto" w:hAnsi="Roboto"/>
          <w:sz w:val="22"/>
        </w:rPr>
        <w:t>and form part of recruitment checks. Further ongoing clearance may be required for some roles, including for existing members of staff</w:t>
      </w:r>
      <w:r w:rsidRPr="00722340">
        <w:rPr>
          <w:rFonts w:ascii="Roboto" w:hAnsi="Roboto"/>
          <w:sz w:val="22"/>
        </w:rPr>
        <w:t>.</w:t>
      </w:r>
    </w:p>
    <w:p w14:paraId="6D338B3F" w14:textId="54D275DE" w:rsidR="00DC1C11" w:rsidRPr="00F95BCC" w:rsidRDefault="00DC1C11" w:rsidP="00DC1C11">
      <w:pPr>
        <w:rPr>
          <w:rFonts w:ascii="Roboto" w:hAnsi="Roboto"/>
          <w:b/>
          <w:bCs/>
          <w:sz w:val="22"/>
        </w:rPr>
      </w:pPr>
      <w:r w:rsidRPr="00F95BCC">
        <w:rPr>
          <w:rFonts w:ascii="Roboto" w:hAnsi="Roboto"/>
          <w:b/>
          <w:bCs/>
          <w:sz w:val="22"/>
        </w:rPr>
        <w:t>Does the risk assessment identify the need for ongoing health surveillance for this role?</w:t>
      </w:r>
      <w:r>
        <w:rPr>
          <w:rFonts w:ascii="Roboto" w:hAnsi="Roboto"/>
          <w:b/>
          <w:bCs/>
          <w:sz w:val="22"/>
        </w:rPr>
        <w:t xml:space="preserve"> </w:t>
      </w:r>
      <w:sdt>
        <w:sdtPr>
          <w:rPr>
            <w:rFonts w:ascii="Roboto" w:hAnsi="Roboto"/>
            <w:b/>
            <w:bCs/>
            <w:sz w:val="22"/>
          </w:rPr>
          <w:alias w:val="Ongoing need"/>
          <w:tag w:val="Ongoing need"/>
          <w:id w:val="-198628034"/>
          <w:placeholder>
            <w:docPart w:val="AF6AF9E480C64ED98DE96B2410B41060"/>
          </w:placeholder>
          <w15:color w:val="000000"/>
          <w:dropDownList>
            <w:listItem w:value="Choose an item."/>
            <w:listItem w:displayText="Yes" w:value="Yes"/>
            <w:listItem w:displayText="No" w:value="No"/>
          </w:dropDownList>
        </w:sdtPr>
        <w:sdtContent>
          <w:r w:rsidR="00DC545D">
            <w:rPr>
              <w:rFonts w:ascii="Roboto" w:hAnsi="Roboto"/>
              <w:b/>
              <w:bCs/>
              <w:sz w:val="22"/>
            </w:rPr>
            <w:t>No</w:t>
          </w:r>
        </w:sdtContent>
      </w:sdt>
    </w:p>
    <w:p w14:paraId="6CF9B015" w14:textId="77777777" w:rsidR="00DC545D" w:rsidRDefault="00DC545D" w:rsidP="00DC1C11">
      <w:pPr>
        <w:pStyle w:val="Heading2"/>
        <w:spacing w:line="240" w:lineRule="auto"/>
        <w:rPr>
          <w:rFonts w:ascii="Roboto" w:hAnsi="Roboto"/>
          <w:sz w:val="22"/>
          <w:szCs w:val="22"/>
        </w:rPr>
      </w:pPr>
    </w:p>
    <w:p w14:paraId="45038BE6" w14:textId="5C2405A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Environment</w:t>
      </w:r>
    </w:p>
    <w:p w14:paraId="341ACDFF" w14:textId="08B20A1A" w:rsidR="00DC1C11" w:rsidRPr="00722340" w:rsidRDefault="00DC1C11" w:rsidP="00DC1C11">
      <w:pPr>
        <w:rPr>
          <w:rFonts w:ascii="Roboto" w:hAnsi="Roboto"/>
          <w:sz w:val="22"/>
        </w:rPr>
      </w:pPr>
      <w:r w:rsidRPr="00722340">
        <w:rPr>
          <w:rFonts w:ascii="Roboto" w:hAnsi="Roboto"/>
          <w:sz w:val="22"/>
        </w:rPr>
        <w:t>Working outside</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38702282"/>
          <w:placeholder>
            <w:docPart w:val="DF02DF2797C647D7B87829CAA06912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035D8881" w14:textId="202FF5B6"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Exposure to noise levels &gt;80dbA</w:t>
      </w:r>
      <w:r>
        <w:rPr>
          <w:rFonts w:ascii="Roboto" w:hAnsi="Roboto"/>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811822672"/>
          <w:placeholder>
            <w:docPart w:val="251B58322A964192900605F30764593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364A80AD" w14:textId="650F9260" w:rsidR="00DC1C11" w:rsidRPr="00722340" w:rsidRDefault="00DC1C11" w:rsidP="00DC1C11">
      <w:pPr>
        <w:rPr>
          <w:rFonts w:ascii="Roboto" w:hAnsi="Roboto"/>
          <w:sz w:val="22"/>
        </w:rPr>
      </w:pPr>
      <w:r w:rsidRPr="00722340">
        <w:rPr>
          <w:rFonts w:ascii="Roboto" w:hAnsi="Roboto"/>
          <w:sz w:val="22"/>
        </w:rPr>
        <w:t>Working with dust or fumes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11955958"/>
          <w:placeholder>
            <w:docPart w:val="B1FA4C4AD1FA40DF817A0A47F77771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63372F15" w14:textId="453DA90C"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skin irritants</w:t>
      </w:r>
      <w:r>
        <w:rPr>
          <w:rFonts w:ascii="Roboto" w:hAnsi="Roboto"/>
          <w:sz w:val="22"/>
        </w:rPr>
        <w:t>/sensitisers</w:t>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37883594"/>
          <w:placeholder>
            <w:docPart w:val="B2F1C47418454CC4BB896F646831B11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57162859" w14:textId="4DC591C1" w:rsidR="00DC1C11" w:rsidRPr="00722340" w:rsidRDefault="00DC1C11" w:rsidP="00DC1C11">
      <w:pPr>
        <w:rPr>
          <w:rFonts w:ascii="Roboto" w:hAnsi="Roboto"/>
          <w:sz w:val="22"/>
        </w:rPr>
      </w:pPr>
      <w:r w:rsidRPr="00722340">
        <w:rPr>
          <w:rFonts w:ascii="Roboto" w:hAnsi="Roboto"/>
          <w:sz w:val="22"/>
        </w:rPr>
        <w:t>Working with chemicals (industrial or cleaning)</w:t>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175223546"/>
          <w:placeholder>
            <w:docPart w:val="FE5707EED4A44278AA7B7FE45B23439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930F7">
            <w:rPr>
              <w:rFonts w:ascii="Roboto" w:hAnsi="Roboto"/>
              <w:sz w:val="22"/>
            </w:rPr>
            <w:t>Occasionally &lt;30% Time</w:t>
          </w:r>
        </w:sdtContent>
      </w:sdt>
    </w:p>
    <w:p w14:paraId="0816B182" w14:textId="5A47162D"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in a confined space</w:t>
      </w:r>
      <w:r>
        <w:rPr>
          <w:rFonts w:ascii="Roboto" w:hAnsi="Roboto"/>
          <w:b/>
          <w:bCs/>
          <w:sz w:val="22"/>
        </w:rPr>
        <w:tab/>
      </w:r>
      <w:r>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79860206"/>
          <w:placeholder>
            <w:docPart w:val="C3851CEB065549DDA7DC48FDB76C3BE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69A46D2A" w14:textId="22DBA993" w:rsidR="00DC1C11" w:rsidRPr="00722340" w:rsidRDefault="00DC1C11" w:rsidP="00DC1C11">
      <w:pPr>
        <w:rPr>
          <w:rFonts w:ascii="Roboto" w:hAnsi="Roboto"/>
          <w:sz w:val="22"/>
        </w:rPr>
      </w:pPr>
      <w:r w:rsidRPr="00722340">
        <w:rPr>
          <w:rFonts w:ascii="Roboto" w:hAnsi="Roboto"/>
          <w:sz w:val="22"/>
        </w:rPr>
        <w:t>Working at height</w:t>
      </w:r>
      <w:r w:rsidRPr="00722340">
        <w:rPr>
          <w:rFonts w:ascii="Roboto" w:hAnsi="Roboto"/>
          <w:b/>
          <w:bCs/>
          <w:sz w:val="22"/>
        </w:rPr>
        <w:tab/>
      </w:r>
      <w:r w:rsidRPr="00722340">
        <w:rPr>
          <w:rFonts w:ascii="Roboto" w:hAnsi="Roboto"/>
          <w:b/>
          <w:bCs/>
          <w:sz w:val="22"/>
        </w:rPr>
        <w:tab/>
      </w:r>
      <w:r>
        <w:rPr>
          <w:rFonts w:ascii="Roboto" w:hAnsi="Roboto"/>
          <w:b/>
          <w:bCs/>
          <w:sz w:val="22"/>
        </w:rPr>
        <w:tab/>
      </w:r>
      <w:r>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95FB29911F0D41BF92498DC90BBE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63FCD326" w14:textId="4228AF71"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sewage</w:t>
      </w:r>
      <w:r>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F4015B1D1E5345A48742319D175045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753D5269" w14:textId="6C67D069" w:rsidR="00DC1C11" w:rsidRPr="00722340" w:rsidRDefault="00DC1C11" w:rsidP="00DC1C11">
      <w:pPr>
        <w:rPr>
          <w:rFonts w:ascii="Roboto" w:hAnsi="Roboto"/>
          <w:sz w:val="22"/>
        </w:rPr>
      </w:pPr>
      <w:r w:rsidRPr="00722340">
        <w:rPr>
          <w:rFonts w:ascii="Roboto" w:hAnsi="Roboto"/>
          <w:sz w:val="22"/>
        </w:rPr>
        <w:t>Contact with cytotoxins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E84993ECC7B942B3ADC7E09E4B2B60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4C8F7EC7" w14:textId="2AEC3F6D" w:rsidR="00DC1C11" w:rsidRPr="00652A6C" w:rsidRDefault="00DC1C11" w:rsidP="00DC1C11">
      <w:pPr>
        <w:shd w:val="clear" w:color="auto" w:fill="C5D2DA" w:themeFill="background2" w:themeFillShade="E6"/>
        <w:rPr>
          <w:rFonts w:ascii="Roboto" w:hAnsi="Roboto"/>
          <w:b/>
          <w:bCs/>
          <w:sz w:val="22"/>
        </w:rPr>
      </w:pPr>
      <w:r w:rsidRPr="00722340">
        <w:rPr>
          <w:rFonts w:ascii="Roboto" w:hAnsi="Roboto"/>
          <w:sz w:val="22"/>
        </w:rPr>
        <w:t>Exposure Prone Procedure (EPP) work</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6CCD3B446D5B43A3BF113FEC12B0A0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37FF8337" w14:textId="64AFF287" w:rsidR="00DC1C11" w:rsidRPr="00722340" w:rsidRDefault="00DC1C11" w:rsidP="00DC1C11">
      <w:pPr>
        <w:rPr>
          <w:rFonts w:ascii="Roboto" w:hAnsi="Roboto"/>
          <w:sz w:val="22"/>
        </w:rPr>
      </w:pPr>
      <w:r w:rsidRPr="00652A6C">
        <w:rPr>
          <w:rFonts w:ascii="Roboto" w:hAnsi="Roboto"/>
          <w:sz w:val="22"/>
        </w:rPr>
        <w:t>Direct patient care or patient contact / Contact with clinical</w:t>
      </w:r>
      <w:r w:rsidRPr="00652A6C">
        <w:rPr>
          <w:rFonts w:ascii="Roboto" w:hAnsi="Roboto"/>
          <w:sz w:val="22"/>
        </w:rPr>
        <w:br/>
        <w:t>specimens or pathology work</w:t>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sdt>
        <w:sdtPr>
          <w:rPr>
            <w:rFonts w:ascii="Roboto" w:hAnsi="Roboto"/>
            <w:sz w:val="22"/>
          </w:rPr>
          <w:alias w:val="Job Hazard Assessment"/>
          <w:tag w:val="Job Hazard Assessment"/>
          <w:id w:val="144331154"/>
          <w:placeholder>
            <w:docPart w:val="A7839755B34248F99D7F6329B2EDA7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6059B689" w14:textId="62EB3F66"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Ionising radiation</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13965141"/>
          <w:placeholder>
            <w:docPart w:val="1F92DD4996CC47579624385ACA0709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6CBC92A3" w14:textId="77777777" w:rsidR="00DC1C11" w:rsidRPr="00722340" w:rsidRDefault="00000000" w:rsidP="00DC1C11">
      <w:pPr>
        <w:rPr>
          <w:rFonts w:ascii="Roboto" w:hAnsi="Roboto"/>
          <w:sz w:val="22"/>
        </w:rPr>
      </w:pPr>
      <w:r>
        <w:rPr>
          <w:rFonts w:ascii="Roboto" w:hAnsi="Roboto"/>
          <w:b/>
          <w:bCs/>
          <w:sz w:val="22"/>
        </w:rPr>
        <w:pict w14:anchorId="5261CF22">
          <v:rect id="_x0000_i1035" style="width:0;height:1.5pt" o:hralign="center" o:hrstd="t" o:hr="t" fillcolor="#a0a0a0" stroked="f"/>
        </w:pict>
      </w:r>
    </w:p>
    <w:p w14:paraId="1952747F"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4BFA97" w14:textId="4ADAFAFE" w:rsidR="00DC1C11" w:rsidRPr="00722340" w:rsidRDefault="00DC1C11" w:rsidP="00DC1C11">
      <w:pPr>
        <w:rPr>
          <w:rFonts w:ascii="Roboto" w:hAnsi="Roboto"/>
          <w:sz w:val="22"/>
        </w:rPr>
      </w:pPr>
      <w:r w:rsidRPr="00722340">
        <w:rPr>
          <w:rFonts w:ascii="Roboto" w:hAnsi="Roboto"/>
          <w:sz w:val="22"/>
        </w:rPr>
        <w:t>Working shifts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9C744D048E8A48F2950586198AB7E2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7CD92D25" w14:textId="001A69BD"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nights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A6DD5AB0A84A40AA8E7DD250BE602A8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32A5F0C9" w14:textId="567A2046" w:rsidR="00DC1C11" w:rsidRPr="00722340" w:rsidRDefault="00DC1C11" w:rsidP="00DC1C11">
      <w:pPr>
        <w:rPr>
          <w:rFonts w:ascii="Roboto" w:hAnsi="Roboto"/>
          <w:sz w:val="22"/>
        </w:rPr>
      </w:pPr>
      <w:r w:rsidRPr="00722340">
        <w:rPr>
          <w:rFonts w:ascii="Roboto" w:hAnsi="Roboto"/>
          <w:sz w:val="22"/>
        </w:rPr>
        <w:t>Lone working</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D76F27160EA947A38BD409253D52D7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23130ABD" w14:textId="5B888682"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children</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1AD49F521C2C4D8AB023BA28640630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2C8FC596" w14:textId="69A1C5C5" w:rsidR="00DC1C11" w:rsidRDefault="00DC1C11" w:rsidP="00DC1C11">
      <w:pPr>
        <w:rPr>
          <w:rFonts w:ascii="Roboto" w:hAnsi="Roboto"/>
          <w:sz w:val="22"/>
        </w:rPr>
      </w:pPr>
      <w:r w:rsidRPr="00722340">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1D11732930424759B089CD8C5345A8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sz w:val="22"/>
            </w:rPr>
            <w:t>Not applicable</w:t>
          </w:r>
        </w:sdtContent>
      </w:sdt>
    </w:p>
    <w:p w14:paraId="229BC590" w14:textId="77777777" w:rsidR="00DC1C11" w:rsidRPr="00722340" w:rsidRDefault="00000000" w:rsidP="00DC1C11">
      <w:pPr>
        <w:rPr>
          <w:rFonts w:ascii="Roboto" w:hAnsi="Roboto"/>
          <w:sz w:val="22"/>
        </w:rPr>
      </w:pPr>
      <w:r>
        <w:rPr>
          <w:rFonts w:ascii="Roboto" w:hAnsi="Roboto"/>
          <w:b/>
          <w:bCs/>
          <w:sz w:val="22"/>
        </w:rPr>
        <w:pict w14:anchorId="0D543B86">
          <v:rect id="_x0000_i1036" style="width:0;height:1.5pt" o:hralign="center" o:hrstd="t" o:hr="t" fillcolor="#a0a0a0" stroked="f"/>
        </w:pict>
      </w:r>
    </w:p>
    <w:p w14:paraId="4CF6F662"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Equipment, Tools and Machines</w:t>
      </w:r>
    </w:p>
    <w:p w14:paraId="3956FBF9" w14:textId="22289CBE"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Working with vibrating machinery or tools</w:t>
      </w:r>
      <w:r w:rsidRPr="00722340">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7BB6B269DBF6469F91686D5100B001C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color w:val="000000" w:themeColor="text1"/>
              <w:sz w:val="22"/>
            </w:rPr>
            <w:t>Not applicable</w:t>
          </w:r>
        </w:sdtContent>
      </w:sdt>
    </w:p>
    <w:p w14:paraId="590D4849" w14:textId="47ED69B0" w:rsidR="00DC1C11" w:rsidRDefault="00DC1C11" w:rsidP="00DC1C11">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51A6AEDF91424B778BB773AC6B8B9D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color w:val="000000" w:themeColor="text1"/>
              <w:sz w:val="22"/>
            </w:rPr>
            <w:t>Not applicable</w:t>
          </w:r>
        </w:sdtContent>
      </w:sdt>
    </w:p>
    <w:p w14:paraId="6D9B07A3" w14:textId="618D8CCF" w:rsidR="00DC1C11" w:rsidRDefault="00DC1C11" w:rsidP="00DC1C11">
      <w:pPr>
        <w:rPr>
          <w:rFonts w:ascii="Roboto" w:hAnsi="Roboto"/>
          <w:color w:val="000000" w:themeColor="text1"/>
          <w:sz w:val="22"/>
        </w:rPr>
      </w:pPr>
      <w:r>
        <w:rPr>
          <w:rFonts w:ascii="Roboto" w:hAnsi="Roboto"/>
          <w:color w:val="000000" w:themeColor="text1"/>
          <w:sz w:val="22"/>
        </w:rPr>
        <w:t>Driving LGV, PCVs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657540FA3E2647D989558502D58E07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color w:val="000000" w:themeColor="text1"/>
              <w:sz w:val="22"/>
            </w:rPr>
            <w:t>Not applicable</w:t>
          </w:r>
        </w:sdtContent>
      </w:sdt>
    </w:p>
    <w:p w14:paraId="6F80E05D" w14:textId="0B9CA908" w:rsidR="00DC1C11" w:rsidRPr="00722340" w:rsidRDefault="00DC1C11" w:rsidP="00DC1C11">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forklift trucks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A1DF3D290698449FB43514A4687981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color w:val="000000" w:themeColor="text1"/>
              <w:sz w:val="22"/>
            </w:rPr>
            <w:t>Not applicable</w:t>
          </w:r>
        </w:sdtContent>
      </w:sdt>
    </w:p>
    <w:p w14:paraId="3E2C3C35" w14:textId="5B12174B"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Food handling</w:t>
      </w:r>
      <w:r>
        <w:rPr>
          <w:rFonts w:ascii="Roboto" w:hAnsi="Roboto"/>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6330B61106094AD9BF0C94DB42F495F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DC545D">
            <w:rPr>
              <w:rFonts w:ascii="Roboto" w:hAnsi="Roboto"/>
              <w:color w:val="000000" w:themeColor="text1"/>
              <w:sz w:val="22"/>
            </w:rPr>
            <w:t>Not applicable</w:t>
          </w:r>
        </w:sdtContent>
      </w:sdt>
    </w:p>
    <w:p w14:paraId="420E90CD" w14:textId="0C0A806D" w:rsidR="00DC1C11" w:rsidRPr="00722340" w:rsidRDefault="00DC1C11" w:rsidP="00DC1C11">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4796F031D4BA4851AF580C3E6D62E0B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DC545D">
            <w:rPr>
              <w:rFonts w:ascii="Roboto" w:hAnsi="Roboto"/>
              <w:color w:val="000000" w:themeColor="text1"/>
              <w:sz w:val="22"/>
            </w:rPr>
            <w:t>Not applicable</w:t>
          </w:r>
        </w:sdtContent>
      </w:sdt>
    </w:p>
    <w:p w14:paraId="43D5D041" w14:textId="77777777" w:rsidR="00DC1C11" w:rsidRPr="00722340" w:rsidRDefault="00000000" w:rsidP="00DC1C11">
      <w:pPr>
        <w:rPr>
          <w:rFonts w:ascii="Roboto" w:hAnsi="Roboto"/>
          <w:sz w:val="22"/>
        </w:rPr>
      </w:pPr>
      <w:r>
        <w:rPr>
          <w:rFonts w:ascii="Roboto" w:hAnsi="Roboto"/>
          <w:b/>
          <w:bCs/>
          <w:sz w:val="22"/>
        </w:rPr>
        <w:pict w14:anchorId="737C33EE">
          <v:rect id="_x0000_i1037" style="width:0;height:1.5pt" o:hralign="center" o:hrstd="t" o:hr="t" fillcolor="#a0a0a0" stroked="f"/>
        </w:pict>
      </w:r>
    </w:p>
    <w:p w14:paraId="7CA327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Abilities</w:t>
      </w:r>
    </w:p>
    <w:p w14:paraId="1A3E9E0A" w14:textId="78883162" w:rsidR="00DC1C11" w:rsidRDefault="00DC1C11" w:rsidP="00DC1C11">
      <w:pPr>
        <w:rPr>
          <w:rFonts w:ascii="Roboto" w:hAnsi="Roboto"/>
          <w:color w:val="000000" w:themeColor="text1"/>
          <w:sz w:val="22"/>
        </w:rPr>
      </w:pPr>
      <w:r w:rsidRPr="00722340">
        <w:rPr>
          <w:rFonts w:ascii="Roboto" w:hAnsi="Roboto"/>
          <w:sz w:val="22"/>
        </w:rPr>
        <w:t xml:space="preserve">Prolonged </w:t>
      </w:r>
      <w:r>
        <w:rPr>
          <w:rFonts w:ascii="Roboto" w:hAnsi="Roboto"/>
          <w:sz w:val="22"/>
        </w:rPr>
        <w:t>repetitive</w:t>
      </w:r>
      <w:r w:rsidRPr="00722340">
        <w:rPr>
          <w:rFonts w:ascii="Roboto" w:hAnsi="Roboto"/>
          <w:sz w:val="22"/>
        </w:rPr>
        <w:t xml:space="preserve"> movements or actions</w:t>
      </w:r>
      <w:r>
        <w:rPr>
          <w:rFonts w:ascii="Roboto" w:hAnsi="Roboto"/>
          <w:sz w:val="22"/>
        </w:rPr>
        <w:tab/>
      </w:r>
      <w:r>
        <w:rPr>
          <w:rFonts w:ascii="Roboto" w:hAnsi="Roboto"/>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7DE1B9EFCF5A46F892A0556DF68B37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DC545D">
            <w:rPr>
              <w:rFonts w:ascii="Roboto" w:hAnsi="Roboto"/>
              <w:color w:val="000000" w:themeColor="text1"/>
              <w:sz w:val="22"/>
            </w:rPr>
            <w:t>Not applicable</w:t>
          </w:r>
        </w:sdtContent>
      </w:sdt>
    </w:p>
    <w:p w14:paraId="6F41A64B" w14:textId="4B645E35" w:rsidR="00DC1C11" w:rsidRPr="00722340" w:rsidRDefault="00DC1C11" w:rsidP="00DC1C11">
      <w:pPr>
        <w:shd w:val="clear" w:color="auto" w:fill="C5D2DA" w:themeFill="background2" w:themeFillShade="E6"/>
        <w:rPr>
          <w:rFonts w:ascii="Roboto" w:hAnsi="Roboto"/>
          <w:b/>
          <w:bCs/>
          <w:color w:val="E73238" w:themeColor="accent2"/>
          <w:sz w:val="22"/>
        </w:rPr>
      </w:pPr>
      <w:r w:rsidRPr="00722340">
        <w:rPr>
          <w:rFonts w:ascii="Roboto" w:hAnsi="Roboto"/>
          <w:sz w:val="22"/>
        </w:rPr>
        <w:t>Moving or handling heavy loads</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BDA78D921C8F425F9624439E23C1DC8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DC545D">
            <w:rPr>
              <w:rFonts w:ascii="Roboto" w:hAnsi="Roboto"/>
              <w:color w:val="000000" w:themeColor="text1"/>
              <w:sz w:val="22"/>
            </w:rPr>
            <w:t>Not applicable</w:t>
          </w:r>
        </w:sdtContent>
      </w:sdt>
    </w:p>
    <w:p w14:paraId="3460001B" w14:textId="511DC74B" w:rsidR="000B219D" w:rsidRDefault="00000000" w:rsidP="002B5854">
      <w:pPr>
        <w:spacing w:before="0" w:after="0"/>
        <w:rPr>
          <w:rFonts w:ascii="Roboto" w:hAnsi="Roboto"/>
          <w:color w:val="000000" w:themeColor="text1"/>
          <w:sz w:val="22"/>
        </w:rPr>
      </w:pPr>
      <w:r>
        <w:rPr>
          <w:rFonts w:ascii="Roboto" w:hAnsi="Roboto"/>
          <w:b/>
          <w:bCs/>
          <w:sz w:val="22"/>
        </w:rPr>
        <w:lastRenderedPageBreak/>
        <w:pict w14:anchorId="7EE130C3">
          <v:rect id="_x0000_i1038"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Pr>
          <w:rFonts w:ascii="Roboto" w:hAnsi="Roboto"/>
          <w:color w:val="000000" w:themeColor="text1"/>
          <w:sz w:val="22"/>
        </w:rPr>
        <w:br w:type="page"/>
      </w:r>
    </w:p>
    <w:p w14:paraId="31BFB046" w14:textId="6FEB1AC2" w:rsidR="00C9549D" w:rsidRPr="00C9549D" w:rsidRDefault="00C9549D" w:rsidP="002B5854">
      <w:pPr>
        <w:pStyle w:val="Heading1"/>
        <w:shd w:val="clear" w:color="auto" w:fill="002E3B" w:themeFill="accent1"/>
        <w:spacing w:line="240" w:lineRule="auto"/>
        <w:rPr>
          <w:rFonts w:ascii="Roboto" w:hAnsi="Roboto"/>
          <w:b w:val="0"/>
          <w:bCs/>
          <w:color w:val="FFFFFF" w:themeColor="background1"/>
          <w:sz w:val="24"/>
          <w:szCs w:val="24"/>
        </w:rPr>
      </w:pPr>
      <w:bookmarkStart w:id="4" w:name="_Hlk187231256"/>
      <w:r>
        <w:rPr>
          <w:rFonts w:ascii="Roboto" w:hAnsi="Roboto"/>
          <w:b w:val="0"/>
          <w:bCs/>
          <w:color w:val="FFFFFF" w:themeColor="background1"/>
          <w:sz w:val="24"/>
          <w:szCs w:val="24"/>
        </w:rPr>
        <w:lastRenderedPageBreak/>
        <w:t>Behaviours</w:t>
      </w:r>
    </w:p>
    <w:p w14:paraId="14A9B8A1" w14:textId="740E59E0" w:rsidR="00C9549D" w:rsidRP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hyperlink r:id="rId13" w:history="1">
        <w:r w:rsidRPr="00C9549D">
          <w:rPr>
            <w:rStyle w:val="Hyperlink"/>
            <w:rFonts w:ascii="Roboto" w:hAnsi="Roboto"/>
            <w:sz w:val="22"/>
          </w:rPr>
          <w:t>Inclusion and Respectful Behaviour Policy</w:t>
        </w:r>
      </w:hyperlink>
      <w:r w:rsidRPr="00C9549D">
        <w:rPr>
          <w:rFonts w:ascii="Roboto" w:hAnsi="Roboto"/>
          <w:color w:val="002E3B" w:themeColor="accent1"/>
          <w:sz w:val="22"/>
        </w:rPr>
        <w:t xml:space="preserve"> describes the expectations of everyone who is a part of our community.</w:t>
      </w:r>
    </w:p>
    <w:p w14:paraId="7E29532F" w14:textId="4E1CC451" w:rsid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r w:rsidRPr="00C9549D">
        <w:rPr>
          <w:rFonts w:ascii="Roboto" w:hAnsi="Roboto"/>
          <w:b/>
          <w:bCs/>
          <w:color w:val="002E3B" w:themeColor="accent1"/>
          <w:sz w:val="22"/>
        </w:rPr>
        <w:t>Southampton Behaviours</w:t>
      </w:r>
      <w:r w:rsidRPr="00C9549D">
        <w:rPr>
          <w:rFonts w:ascii="Roboto" w:hAnsi="Roboto"/>
          <w:color w:val="002E3B" w:themeColor="accent1"/>
          <w:sz w:val="22"/>
        </w:rPr>
        <w:t xml:space="preserve"> (below) outline the responsibilities we each have in working collaboratively to achieve our University strategy.</w:t>
      </w:r>
    </w:p>
    <w:p w14:paraId="75799B36" w14:textId="6DCC8F7B" w:rsidR="00C9549D" w:rsidRDefault="00C9549D" w:rsidP="002B5854">
      <w:pPr>
        <w:shd w:val="clear" w:color="auto" w:fill="EF7D00" w:themeFill="accent5"/>
        <w:rPr>
          <w:rFonts w:ascii="Roboto" w:hAnsi="Roboto"/>
          <w:b/>
          <w:bCs/>
          <w:color w:val="FFFFFF" w:themeColor="background1"/>
          <w:sz w:val="22"/>
        </w:rPr>
      </w:pPr>
      <w:r w:rsidRPr="000B219D">
        <w:rPr>
          <w:rFonts w:ascii="Roboto" w:hAnsi="Roboto"/>
          <w:b/>
          <w:bCs/>
          <w:color w:val="FFFFFF" w:themeColor="background1"/>
          <w:sz w:val="22"/>
        </w:rPr>
        <w:t>Personal Leadership</w:t>
      </w:r>
    </w:p>
    <w:p w14:paraId="29A4D1E4" w14:textId="77777777" w:rsidR="000B219D" w:rsidRPr="000B219D" w:rsidRDefault="000B219D" w:rsidP="002B5854">
      <w:pPr>
        <w:rPr>
          <w:rFonts w:ascii="Roboto" w:hAnsi="Roboto"/>
          <w:b/>
          <w:bCs/>
          <w:color w:val="FFFFFF" w:themeColor="background1"/>
          <w:sz w:val="2"/>
          <w:szCs w:val="2"/>
        </w:rPr>
      </w:pPr>
    </w:p>
    <w:p w14:paraId="490A651C" w14:textId="072126AC" w:rsidR="00C9549D" w:rsidRPr="00C836E2"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836E2">
        <w:rPr>
          <w:rFonts w:ascii="Roboto" w:hAnsi="Roboto"/>
          <w:color w:val="002E3B" w:themeColor="accent1"/>
          <w:sz w:val="22"/>
        </w:rPr>
        <w:t>I take personal responsibility for my own actions and an active approach towards my development.</w:t>
      </w:r>
    </w:p>
    <w:p w14:paraId="2ED5C45B" w14:textId="52209E88"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reflect on my own behaviour, actively seek feedback and adapt my behaviour accordingly.</w:t>
      </w:r>
    </w:p>
    <w:p w14:paraId="59DAA116" w14:textId="023A0B4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pride, passion and enthusiasm for our University community.</w:t>
      </w:r>
    </w:p>
    <w:p w14:paraId="0CA42D36" w14:textId="5075A42B"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respect and build trust with an open and honest approach.</w:t>
      </w:r>
    </w:p>
    <w:p w14:paraId="7581E138" w14:textId="77777777" w:rsidR="000B219D" w:rsidRPr="000B219D" w:rsidRDefault="000B219D" w:rsidP="002B5854">
      <w:pPr>
        <w:rPr>
          <w:rFonts w:ascii="Roboto" w:hAnsi="Roboto"/>
          <w:color w:val="002E3B" w:themeColor="accent1"/>
          <w:sz w:val="2"/>
          <w:szCs w:val="2"/>
        </w:rPr>
      </w:pPr>
    </w:p>
    <w:p w14:paraId="7085FD92" w14:textId="61D4EB1B" w:rsidR="00C9549D" w:rsidRDefault="00C9549D" w:rsidP="002B5854">
      <w:pPr>
        <w:shd w:val="clear" w:color="auto" w:fill="00557F"/>
        <w:rPr>
          <w:rFonts w:ascii="Roboto" w:hAnsi="Roboto"/>
          <w:b/>
          <w:bCs/>
          <w:color w:val="FFFFFF" w:themeColor="background1"/>
          <w:sz w:val="22"/>
        </w:rPr>
      </w:pPr>
      <w:r w:rsidRPr="000B219D">
        <w:rPr>
          <w:rFonts w:ascii="Roboto" w:hAnsi="Roboto"/>
          <w:b/>
          <w:bCs/>
          <w:color w:val="FFFFFF" w:themeColor="background1"/>
          <w:sz w:val="22"/>
        </w:rPr>
        <w:t>Working Together</w:t>
      </w:r>
    </w:p>
    <w:p w14:paraId="36DF7673" w14:textId="77777777" w:rsidR="000B219D" w:rsidRPr="000B219D" w:rsidRDefault="000B219D" w:rsidP="002B5854">
      <w:pPr>
        <w:rPr>
          <w:rFonts w:ascii="Roboto" w:hAnsi="Roboto"/>
          <w:b/>
          <w:bCs/>
          <w:color w:val="FFFFFF" w:themeColor="background1"/>
          <w:sz w:val="2"/>
          <w:szCs w:val="2"/>
        </w:rPr>
      </w:pPr>
    </w:p>
    <w:p w14:paraId="145ABA17" w14:textId="66F83FE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work collaboratively and build productive relationships across our University and beyond.</w:t>
      </w:r>
    </w:p>
    <w:p w14:paraId="77A1C1DE" w14:textId="790DE88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actively listen to others and communicate clearly and appropriately with everyone.</w:t>
      </w:r>
    </w:p>
    <w:p w14:paraId="139766B9" w14:textId="6ABF1AC9"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an inclusive approach, value the differences that people bring and encourage others to contribute and flourish.</w:t>
      </w:r>
    </w:p>
    <w:p w14:paraId="4F085755" w14:textId="080FCA8A" w:rsid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proactively work through challenge and conflict, considering others’ views to achieve positive and productive outcomes.</w:t>
      </w:r>
    </w:p>
    <w:p w14:paraId="30F98A46" w14:textId="77777777" w:rsidR="000B219D" w:rsidRPr="000B219D" w:rsidRDefault="000B219D" w:rsidP="002B5854">
      <w:pPr>
        <w:rPr>
          <w:rFonts w:ascii="Roboto" w:hAnsi="Roboto"/>
          <w:color w:val="002E3B" w:themeColor="accent1"/>
          <w:sz w:val="2"/>
          <w:szCs w:val="2"/>
        </w:rPr>
      </w:pPr>
    </w:p>
    <w:p w14:paraId="14576B7C" w14:textId="03DBFE1A" w:rsidR="00C9549D" w:rsidRPr="000B219D" w:rsidRDefault="00C9549D" w:rsidP="002B5854">
      <w:pPr>
        <w:shd w:val="clear" w:color="auto" w:fill="495961" w:themeFill="text2"/>
        <w:rPr>
          <w:rFonts w:ascii="Roboto" w:hAnsi="Roboto"/>
          <w:b/>
          <w:bCs/>
          <w:color w:val="FFFFFF" w:themeColor="background1"/>
          <w:sz w:val="22"/>
        </w:rPr>
      </w:pPr>
      <w:r w:rsidRPr="000B219D">
        <w:rPr>
          <w:rFonts w:ascii="Roboto" w:hAnsi="Roboto"/>
          <w:b/>
          <w:bCs/>
          <w:color w:val="FFFFFF" w:themeColor="background1"/>
          <w:sz w:val="22"/>
        </w:rPr>
        <w:t>Developing Others</w:t>
      </w:r>
    </w:p>
    <w:p w14:paraId="47C313D1" w14:textId="77777777" w:rsidR="000B219D" w:rsidRPr="000B219D" w:rsidRDefault="000B219D" w:rsidP="002B5854">
      <w:pPr>
        <w:rPr>
          <w:rFonts w:ascii="Roboto" w:hAnsi="Roboto"/>
          <w:color w:val="002E3B" w:themeColor="accent1"/>
          <w:sz w:val="2"/>
          <w:szCs w:val="2"/>
        </w:rPr>
      </w:pPr>
    </w:p>
    <w:p w14:paraId="476D9811" w14:textId="68BBDFD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help to create an environment that engages and motivates others.</w:t>
      </w:r>
    </w:p>
    <w:p w14:paraId="526FABBA" w14:textId="333EC2C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support and enable people to be the best they can be.</w:t>
      </w:r>
    </w:p>
    <w:p w14:paraId="211BD976" w14:textId="56A9025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recognise and value others’ achievements, give praise and celebrate their success.</w:t>
      </w:r>
    </w:p>
    <w:p w14:paraId="5A0800EA" w14:textId="6AFE5A7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deliver balanced feedback to enable others to improve their contribution.</w:t>
      </w:r>
    </w:p>
    <w:p w14:paraId="102DD8E2" w14:textId="77777777" w:rsidR="000B219D" w:rsidRPr="000B219D" w:rsidRDefault="000B219D" w:rsidP="002B5854">
      <w:pPr>
        <w:rPr>
          <w:rFonts w:ascii="Roboto" w:hAnsi="Roboto"/>
          <w:color w:val="002E3B" w:themeColor="accent1"/>
          <w:sz w:val="2"/>
          <w:szCs w:val="2"/>
        </w:rPr>
      </w:pPr>
    </w:p>
    <w:p w14:paraId="1549A1D1" w14:textId="21DC0162" w:rsidR="00C9549D" w:rsidRPr="000B219D" w:rsidRDefault="00C9549D" w:rsidP="002B5854">
      <w:pPr>
        <w:shd w:val="clear" w:color="auto" w:fill="0C838C"/>
        <w:rPr>
          <w:rFonts w:ascii="Roboto" w:hAnsi="Roboto"/>
          <w:b/>
          <w:bCs/>
          <w:color w:val="FFFFFF" w:themeColor="background1"/>
          <w:sz w:val="22"/>
        </w:rPr>
      </w:pPr>
      <w:r w:rsidRPr="000B219D">
        <w:rPr>
          <w:rFonts w:ascii="Roboto" w:hAnsi="Roboto"/>
          <w:b/>
          <w:bCs/>
          <w:color w:val="FFFFFF" w:themeColor="background1"/>
          <w:sz w:val="22"/>
          <w:shd w:val="clear" w:color="auto" w:fill="0C838C"/>
        </w:rPr>
        <w:t>Delivering Quality</w:t>
      </w:r>
    </w:p>
    <w:p w14:paraId="18860A64" w14:textId="77777777" w:rsidR="000B219D" w:rsidRPr="000B219D" w:rsidRDefault="000B219D" w:rsidP="002B5854">
      <w:pPr>
        <w:rPr>
          <w:rFonts w:ascii="Roboto" w:hAnsi="Roboto"/>
          <w:color w:val="002E3B" w:themeColor="accent1"/>
          <w:sz w:val="2"/>
          <w:szCs w:val="2"/>
        </w:rPr>
      </w:pPr>
    </w:p>
    <w:p w14:paraId="0D3D500B" w14:textId="4596231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identify opportunities and take action to make improvements.</w:t>
      </w:r>
    </w:p>
    <w:p w14:paraId="04345BEA" w14:textId="68986AD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plan and prioritise efficiently and effectively, taking account of people, processes and resources.</w:t>
      </w:r>
    </w:p>
    <w:p w14:paraId="67B6D009" w14:textId="02ABEEB8"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am accountable for tackling issues, making difficult decisions and seeing them through to their conclusion.</w:t>
      </w:r>
    </w:p>
    <w:p w14:paraId="20904807" w14:textId="4D79100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encourage creativity and innovation in others, to deliver workable solutions.</w:t>
      </w:r>
    </w:p>
    <w:p w14:paraId="3C6CA22A" w14:textId="77777777" w:rsidR="000B219D" w:rsidRPr="000B219D" w:rsidRDefault="000B219D" w:rsidP="002B5854">
      <w:pPr>
        <w:rPr>
          <w:rFonts w:ascii="Roboto" w:hAnsi="Roboto"/>
          <w:color w:val="002E3B" w:themeColor="accent1"/>
          <w:sz w:val="2"/>
          <w:szCs w:val="2"/>
        </w:rPr>
      </w:pPr>
    </w:p>
    <w:p w14:paraId="34D34E46" w14:textId="69494F1B" w:rsidR="00C9549D" w:rsidRPr="000B219D" w:rsidRDefault="00C9549D" w:rsidP="002B5854">
      <w:pPr>
        <w:shd w:val="clear" w:color="auto" w:fill="002F4C"/>
        <w:rPr>
          <w:rFonts w:ascii="Roboto" w:hAnsi="Roboto"/>
          <w:b/>
          <w:bCs/>
          <w:color w:val="FFFFFF" w:themeColor="background1"/>
          <w:sz w:val="22"/>
        </w:rPr>
      </w:pPr>
      <w:r w:rsidRPr="000B219D">
        <w:rPr>
          <w:rFonts w:ascii="Roboto" w:hAnsi="Roboto"/>
          <w:b/>
          <w:bCs/>
          <w:color w:val="FFFFFF" w:themeColor="background1"/>
          <w:sz w:val="22"/>
        </w:rPr>
        <w:t>Driving Sustainability</w:t>
      </w:r>
    </w:p>
    <w:p w14:paraId="4A937D53" w14:textId="77777777" w:rsidR="000B219D" w:rsidRPr="000B219D" w:rsidRDefault="000B219D" w:rsidP="002B5854">
      <w:pPr>
        <w:rPr>
          <w:rFonts w:ascii="Roboto" w:hAnsi="Roboto"/>
          <w:color w:val="002E3B" w:themeColor="accent1"/>
          <w:sz w:val="2"/>
          <w:szCs w:val="2"/>
        </w:rPr>
      </w:pPr>
    </w:p>
    <w:p w14:paraId="0F0FBB53" w14:textId="77A94D2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consider the impact on people before taking decisions or actions that may affect them.</w:t>
      </w:r>
    </w:p>
    <w:p w14:paraId="6992109A" w14:textId="6B4668F2"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embrace, enable and embed change effectively.</w:t>
      </w:r>
    </w:p>
    <w:p w14:paraId="2393DFA7" w14:textId="41588306"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regularly take account of external and internal factors, assessing the need for change, and gaining support to move forward.</w:t>
      </w:r>
    </w:p>
    <w:p w14:paraId="02E0267E" w14:textId="4A874412"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understand our University strategy and communicate this to others.</w:t>
      </w:r>
    </w:p>
    <w:p w14:paraId="39950659" w14:textId="4665B9C2" w:rsidR="000B219D" w:rsidRDefault="00000000" w:rsidP="002B5854">
      <w:pPr>
        <w:rPr>
          <w:rFonts w:ascii="Roboto" w:hAnsi="Roboto"/>
          <w:color w:val="002E3B" w:themeColor="accent1"/>
          <w:sz w:val="22"/>
        </w:rPr>
      </w:pPr>
      <w:r>
        <w:rPr>
          <w:rFonts w:ascii="Roboto" w:hAnsi="Roboto"/>
          <w:b/>
          <w:bCs/>
          <w:sz w:val="22"/>
        </w:rPr>
        <w:pict w14:anchorId="4048DD7C">
          <v:rect id="_x0000_i1039" style="width:0;height:1.5pt" o:hralign="center" o:hrstd="t" o:hr="t" fillcolor="#a0a0a0" stroked="f"/>
        </w:pict>
      </w:r>
    </w:p>
    <w:bookmarkEnd w:id="4"/>
    <w:p w14:paraId="132792A3" w14:textId="75C249C5" w:rsidR="000B219D" w:rsidRPr="00C9549D" w:rsidRDefault="000B219D" w:rsidP="002B5854">
      <w:pPr>
        <w:rPr>
          <w:rFonts w:ascii="Roboto" w:hAnsi="Roboto"/>
          <w:color w:val="002E3B" w:themeColor="accent1"/>
          <w:sz w:val="22"/>
        </w:rPr>
      </w:pPr>
    </w:p>
    <w:sectPr w:rsidR="000B219D" w:rsidRPr="00C9549D" w:rsidSect="00F95C11">
      <w:headerReference w:type="default" r:id="rId14"/>
      <w:footerReference w:type="default" r:id="rId15"/>
      <w:headerReference w:type="first" r:id="rId16"/>
      <w:footerReference w:type="first" r:id="rId17"/>
      <w:pgSz w:w="11906" w:h="16838"/>
      <w:pgMar w:top="680" w:right="680" w:bottom="680" w:left="6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C0DAC" w14:textId="77777777" w:rsidR="00645A75" w:rsidRDefault="00645A75" w:rsidP="00850136">
      <w:r>
        <w:separator/>
      </w:r>
    </w:p>
  </w:endnote>
  <w:endnote w:type="continuationSeparator" w:id="0">
    <w:p w14:paraId="7FB7B2A4" w14:textId="77777777" w:rsidR="00645A75" w:rsidRDefault="00645A75" w:rsidP="00850136">
      <w:r>
        <w:continuationSeparator/>
      </w:r>
    </w:p>
  </w:endnote>
  <w:endnote w:type="continuationNotice" w:id="1">
    <w:p w14:paraId="40C36255" w14:textId="77777777" w:rsidR="00645A75" w:rsidRDefault="00645A7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21D97677" w14:textId="42C972AF" w:rsidR="00F95C11" w:rsidRDefault="00F95C11">
        <w:pPr>
          <w:pStyle w:val="Footer"/>
          <w:jc w:val="center"/>
        </w:pPr>
        <w:r>
          <w:t>FEPS ERE Level 4 – Research Pathway</w:t>
        </w:r>
        <w:r>
          <w:tab/>
        </w:r>
        <w:r>
          <w:tab/>
          <w:t xml:space="preserve">Template </w:t>
        </w:r>
        <w:r w:rsidR="00355DB2">
          <w:t>Sept</w:t>
        </w:r>
        <w:r>
          <w:t xml:space="preserve"> 2025</w:t>
        </w:r>
      </w:p>
      <w:p w14:paraId="34A58F89" w14:textId="23FC51C3"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410834"/>
      <w:docPartObj>
        <w:docPartGallery w:val="Page Numbers (Bottom of Page)"/>
        <w:docPartUnique/>
      </w:docPartObj>
    </w:sdtPr>
    <w:sdtEndPr>
      <w:rPr>
        <w:noProof/>
      </w:rPr>
    </w:sdtEndPr>
    <w:sdtContent>
      <w:p w14:paraId="0E1EDF88" w14:textId="12BBCE41" w:rsidR="0085132F" w:rsidRDefault="003B039F">
        <w:pPr>
          <w:pStyle w:val="Footer"/>
          <w:jc w:val="right"/>
        </w:pPr>
        <w:r>
          <w:t xml:space="preserve">FEPS ERE Level 4 – Research </w:t>
        </w:r>
        <w:r w:rsidR="00C2228F">
          <w:t>Pathway</w:t>
        </w:r>
        <w:r w:rsidR="00322B8F">
          <w:tab/>
        </w:r>
        <w:r w:rsidR="00322B8F">
          <w:tab/>
        </w:r>
        <w:r w:rsidR="00A55D09">
          <w:t>Template</w:t>
        </w:r>
        <w:r w:rsidR="00322B8F">
          <w:t xml:space="preserve"> June 2025</w:t>
        </w:r>
        <w:r w:rsidR="00322B8F">
          <w:tab/>
        </w:r>
        <w:r w:rsidR="0085132F">
          <w:fldChar w:fldCharType="begin"/>
        </w:r>
        <w:r w:rsidR="0085132F">
          <w:instrText xml:space="preserve"> PAGE   \* MERGEFORMAT </w:instrText>
        </w:r>
        <w:r w:rsidR="0085132F">
          <w:fldChar w:fldCharType="separate"/>
        </w:r>
        <w:r w:rsidR="0085132F">
          <w:rPr>
            <w:noProof/>
          </w:rPr>
          <w:t>2</w:t>
        </w:r>
        <w:r w:rsidR="0085132F">
          <w:rPr>
            <w:noProof/>
          </w:rPr>
          <w:fldChar w:fldCharType="end"/>
        </w:r>
      </w:p>
    </w:sdtContent>
  </w:sdt>
  <w:p w14:paraId="40EFF800" w14:textId="71601552"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F7D88" w14:textId="77777777" w:rsidR="00645A75" w:rsidRDefault="00645A75" w:rsidP="00850136">
      <w:r>
        <w:separator/>
      </w:r>
    </w:p>
  </w:footnote>
  <w:footnote w:type="continuationSeparator" w:id="0">
    <w:p w14:paraId="1FB96FE9" w14:textId="77777777" w:rsidR="00645A75" w:rsidRDefault="00645A75" w:rsidP="00850136">
      <w:r>
        <w:continuationSeparator/>
      </w:r>
    </w:p>
  </w:footnote>
  <w:footnote w:type="continuationNotice" w:id="1">
    <w:p w14:paraId="2D9C4117" w14:textId="77777777" w:rsidR="00645A75" w:rsidRDefault="00645A7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A0F8F"/>
    <w:multiLevelType w:val="hybridMultilevel"/>
    <w:tmpl w:val="37CCF4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8"/>
  </w:num>
  <w:num w:numId="2" w16cid:durableId="1468011908">
    <w:abstractNumId w:val="4"/>
  </w:num>
  <w:num w:numId="3" w16cid:durableId="1960061751">
    <w:abstractNumId w:val="3"/>
  </w:num>
  <w:num w:numId="4" w16cid:durableId="1331520153">
    <w:abstractNumId w:val="10"/>
  </w:num>
  <w:num w:numId="5" w16cid:durableId="1893731709">
    <w:abstractNumId w:val="7"/>
  </w:num>
  <w:num w:numId="6" w16cid:durableId="1357728833">
    <w:abstractNumId w:val="6"/>
  </w:num>
  <w:num w:numId="7" w16cid:durableId="1107307906">
    <w:abstractNumId w:val="2"/>
  </w:num>
  <w:num w:numId="8" w16cid:durableId="512182663">
    <w:abstractNumId w:val="0"/>
  </w:num>
  <w:num w:numId="9" w16cid:durableId="636883447">
    <w:abstractNumId w:val="12"/>
  </w:num>
  <w:num w:numId="10" w16cid:durableId="74933991">
    <w:abstractNumId w:val="13"/>
  </w:num>
  <w:num w:numId="11" w16cid:durableId="1388648237">
    <w:abstractNumId w:val="9"/>
  </w:num>
  <w:num w:numId="12" w16cid:durableId="206454054">
    <w:abstractNumId w:val="1"/>
  </w:num>
  <w:num w:numId="13" w16cid:durableId="543445794">
    <w:abstractNumId w:val="15"/>
  </w:num>
  <w:num w:numId="14" w16cid:durableId="812990400">
    <w:abstractNumId w:val="11"/>
  </w:num>
  <w:num w:numId="15" w16cid:durableId="198130965">
    <w:abstractNumId w:val="14"/>
  </w:num>
  <w:num w:numId="16" w16cid:durableId="2037348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02776"/>
    <w:rsid w:val="000155D8"/>
    <w:rsid w:val="0004217C"/>
    <w:rsid w:val="00042F7E"/>
    <w:rsid w:val="000542EC"/>
    <w:rsid w:val="00070301"/>
    <w:rsid w:val="00083B32"/>
    <w:rsid w:val="000B219D"/>
    <w:rsid w:val="000B3237"/>
    <w:rsid w:val="000C0931"/>
    <w:rsid w:val="000E34C2"/>
    <w:rsid w:val="00111D9F"/>
    <w:rsid w:val="00142290"/>
    <w:rsid w:val="00145231"/>
    <w:rsid w:val="001546B1"/>
    <w:rsid w:val="0016057C"/>
    <w:rsid w:val="00173098"/>
    <w:rsid w:val="00183F20"/>
    <w:rsid w:val="001A2647"/>
    <w:rsid w:val="001B067E"/>
    <w:rsid w:val="001B565F"/>
    <w:rsid w:val="001C6141"/>
    <w:rsid w:val="001D2C53"/>
    <w:rsid w:val="00207344"/>
    <w:rsid w:val="00232309"/>
    <w:rsid w:val="00244212"/>
    <w:rsid w:val="0024563E"/>
    <w:rsid w:val="00256C9F"/>
    <w:rsid w:val="002666B4"/>
    <w:rsid w:val="00270F82"/>
    <w:rsid w:val="00271BCD"/>
    <w:rsid w:val="002A19D4"/>
    <w:rsid w:val="002B5854"/>
    <w:rsid w:val="002C4C91"/>
    <w:rsid w:val="002C7987"/>
    <w:rsid w:val="002D75C9"/>
    <w:rsid w:val="0030273F"/>
    <w:rsid w:val="00322B8F"/>
    <w:rsid w:val="00341D3D"/>
    <w:rsid w:val="00351A95"/>
    <w:rsid w:val="00351AEA"/>
    <w:rsid w:val="00355DB2"/>
    <w:rsid w:val="0035739F"/>
    <w:rsid w:val="003948DC"/>
    <w:rsid w:val="003979F4"/>
    <w:rsid w:val="003A34A2"/>
    <w:rsid w:val="003B039F"/>
    <w:rsid w:val="003B0B7F"/>
    <w:rsid w:val="003B290A"/>
    <w:rsid w:val="003C1953"/>
    <w:rsid w:val="003C3F9A"/>
    <w:rsid w:val="00402288"/>
    <w:rsid w:val="00413563"/>
    <w:rsid w:val="004527CD"/>
    <w:rsid w:val="00461300"/>
    <w:rsid w:val="00480921"/>
    <w:rsid w:val="00482867"/>
    <w:rsid w:val="0048776D"/>
    <w:rsid w:val="004930F7"/>
    <w:rsid w:val="004A3DAA"/>
    <w:rsid w:val="004C2AD4"/>
    <w:rsid w:val="004D46AB"/>
    <w:rsid w:val="004D60E8"/>
    <w:rsid w:val="00506AF0"/>
    <w:rsid w:val="00527707"/>
    <w:rsid w:val="00577C4D"/>
    <w:rsid w:val="00587D40"/>
    <w:rsid w:val="00594D7E"/>
    <w:rsid w:val="00595EEB"/>
    <w:rsid w:val="0059714B"/>
    <w:rsid w:val="00597215"/>
    <w:rsid w:val="005B29A7"/>
    <w:rsid w:val="005C31DB"/>
    <w:rsid w:val="00601792"/>
    <w:rsid w:val="006246FF"/>
    <w:rsid w:val="00633449"/>
    <w:rsid w:val="00640CC3"/>
    <w:rsid w:val="00645A75"/>
    <w:rsid w:val="00663881"/>
    <w:rsid w:val="006807C5"/>
    <w:rsid w:val="006C215A"/>
    <w:rsid w:val="006C3E01"/>
    <w:rsid w:val="006C64E5"/>
    <w:rsid w:val="006D162A"/>
    <w:rsid w:val="006D3D2B"/>
    <w:rsid w:val="006E3F8E"/>
    <w:rsid w:val="006F0DDE"/>
    <w:rsid w:val="00700FEC"/>
    <w:rsid w:val="00722340"/>
    <w:rsid w:val="00740CE6"/>
    <w:rsid w:val="007740CA"/>
    <w:rsid w:val="00783F34"/>
    <w:rsid w:val="007A0463"/>
    <w:rsid w:val="007A589D"/>
    <w:rsid w:val="007A5AD0"/>
    <w:rsid w:val="007B287A"/>
    <w:rsid w:val="007D5C4A"/>
    <w:rsid w:val="007E77F9"/>
    <w:rsid w:val="00812F3B"/>
    <w:rsid w:val="00850136"/>
    <w:rsid w:val="0085132F"/>
    <w:rsid w:val="00883B4C"/>
    <w:rsid w:val="00886EF0"/>
    <w:rsid w:val="008A448A"/>
    <w:rsid w:val="008B0F71"/>
    <w:rsid w:val="008F1F12"/>
    <w:rsid w:val="008F67C7"/>
    <w:rsid w:val="0090047B"/>
    <w:rsid w:val="0093015B"/>
    <w:rsid w:val="0093666C"/>
    <w:rsid w:val="00936CA7"/>
    <w:rsid w:val="009548CE"/>
    <w:rsid w:val="009608CA"/>
    <w:rsid w:val="00987295"/>
    <w:rsid w:val="0099407E"/>
    <w:rsid w:val="009A602E"/>
    <w:rsid w:val="009C137A"/>
    <w:rsid w:val="009D1D17"/>
    <w:rsid w:val="009D6FC3"/>
    <w:rsid w:val="00A013BA"/>
    <w:rsid w:val="00A2516E"/>
    <w:rsid w:val="00A36649"/>
    <w:rsid w:val="00A40716"/>
    <w:rsid w:val="00A55D09"/>
    <w:rsid w:val="00A574E8"/>
    <w:rsid w:val="00A64E71"/>
    <w:rsid w:val="00A66BF4"/>
    <w:rsid w:val="00A74C90"/>
    <w:rsid w:val="00AA762D"/>
    <w:rsid w:val="00AD0A04"/>
    <w:rsid w:val="00B2394B"/>
    <w:rsid w:val="00B25DB3"/>
    <w:rsid w:val="00B40C11"/>
    <w:rsid w:val="00B5022C"/>
    <w:rsid w:val="00B9140F"/>
    <w:rsid w:val="00B9273D"/>
    <w:rsid w:val="00BA0543"/>
    <w:rsid w:val="00BA4938"/>
    <w:rsid w:val="00BB1088"/>
    <w:rsid w:val="00BD5FBF"/>
    <w:rsid w:val="00C2228F"/>
    <w:rsid w:val="00C37E2C"/>
    <w:rsid w:val="00C6007A"/>
    <w:rsid w:val="00C6135A"/>
    <w:rsid w:val="00C721CF"/>
    <w:rsid w:val="00C836E2"/>
    <w:rsid w:val="00C86602"/>
    <w:rsid w:val="00C8781A"/>
    <w:rsid w:val="00C9549D"/>
    <w:rsid w:val="00CB1D5C"/>
    <w:rsid w:val="00CB500A"/>
    <w:rsid w:val="00CC42EE"/>
    <w:rsid w:val="00CD20C8"/>
    <w:rsid w:val="00CD4E5C"/>
    <w:rsid w:val="00CE2869"/>
    <w:rsid w:val="00CE75C9"/>
    <w:rsid w:val="00CF12EC"/>
    <w:rsid w:val="00CF2A12"/>
    <w:rsid w:val="00CF56D9"/>
    <w:rsid w:val="00D03506"/>
    <w:rsid w:val="00D13498"/>
    <w:rsid w:val="00D30171"/>
    <w:rsid w:val="00D34D4F"/>
    <w:rsid w:val="00D41E20"/>
    <w:rsid w:val="00D4362D"/>
    <w:rsid w:val="00D56D51"/>
    <w:rsid w:val="00D56E08"/>
    <w:rsid w:val="00D70762"/>
    <w:rsid w:val="00D86E92"/>
    <w:rsid w:val="00DA0322"/>
    <w:rsid w:val="00DC1C11"/>
    <w:rsid w:val="00DC222E"/>
    <w:rsid w:val="00DC545D"/>
    <w:rsid w:val="00DE1426"/>
    <w:rsid w:val="00E13B1E"/>
    <w:rsid w:val="00E35221"/>
    <w:rsid w:val="00E37A82"/>
    <w:rsid w:val="00E37BFB"/>
    <w:rsid w:val="00E416F9"/>
    <w:rsid w:val="00E51761"/>
    <w:rsid w:val="00E5700A"/>
    <w:rsid w:val="00E60932"/>
    <w:rsid w:val="00E76E9F"/>
    <w:rsid w:val="00E81B12"/>
    <w:rsid w:val="00E87318"/>
    <w:rsid w:val="00E907DE"/>
    <w:rsid w:val="00EC6636"/>
    <w:rsid w:val="00EF14A1"/>
    <w:rsid w:val="00F46BA1"/>
    <w:rsid w:val="00F51161"/>
    <w:rsid w:val="00F56318"/>
    <w:rsid w:val="00F95C11"/>
    <w:rsid w:val="00FC191A"/>
    <w:rsid w:val="00FD7026"/>
    <w:rsid w:val="00FE36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uthampton.ac.uk/about/governance/regulations-policies/policies/inclusion-respectful-behaviou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F6AF9E480C64ED98DE96B2410B41060"/>
        <w:category>
          <w:name w:val="General"/>
          <w:gallery w:val="placeholder"/>
        </w:category>
        <w:types>
          <w:type w:val="bbPlcHdr"/>
        </w:types>
        <w:behaviors>
          <w:behavior w:val="content"/>
        </w:behaviors>
        <w:guid w:val="{F034D593-1424-4887-A40D-A6796DCEABB2}"/>
      </w:docPartPr>
      <w:docPartBody>
        <w:p w:rsidR="003F567D" w:rsidRDefault="003F567D" w:rsidP="003F567D">
          <w:pPr>
            <w:pStyle w:val="AF6AF9E480C64ED98DE96B2410B41060"/>
          </w:pPr>
          <w:r w:rsidRPr="00F95BCC">
            <w:rPr>
              <w:rStyle w:val="PlaceholderText"/>
              <w:rFonts w:ascii="Roboto" w:hAnsi="Roboto"/>
              <w:color w:val="auto"/>
              <w:sz w:val="22"/>
              <w:highlight w:val="cyan"/>
            </w:rPr>
            <w:t>Choose an item.</w:t>
          </w:r>
        </w:p>
      </w:docPartBody>
    </w:docPart>
    <w:docPart>
      <w:docPartPr>
        <w:name w:val="DF02DF2797C647D7B87829CAA06912FA"/>
        <w:category>
          <w:name w:val="General"/>
          <w:gallery w:val="placeholder"/>
        </w:category>
        <w:types>
          <w:type w:val="bbPlcHdr"/>
        </w:types>
        <w:behaviors>
          <w:behavior w:val="content"/>
        </w:behaviors>
        <w:guid w:val="{5487873D-2B84-400B-956B-D16B2780F35F}"/>
      </w:docPartPr>
      <w:docPartBody>
        <w:p w:rsidR="003F567D" w:rsidRDefault="003F567D" w:rsidP="003F567D">
          <w:pPr>
            <w:pStyle w:val="DF02DF2797C647D7B87829CAA06912FA"/>
          </w:pPr>
          <w:r w:rsidRPr="00F95BCC">
            <w:rPr>
              <w:rStyle w:val="PlaceholderText"/>
              <w:rFonts w:ascii="Roboto" w:hAnsi="Roboto"/>
              <w:color w:val="auto"/>
              <w:sz w:val="22"/>
              <w:shd w:val="clear" w:color="auto" w:fill="00FFFF"/>
            </w:rPr>
            <w:t>Choose an item.</w:t>
          </w:r>
        </w:p>
      </w:docPartBody>
    </w:docPart>
    <w:docPart>
      <w:docPartPr>
        <w:name w:val="251B58322A964192900605F307645931"/>
        <w:category>
          <w:name w:val="General"/>
          <w:gallery w:val="placeholder"/>
        </w:category>
        <w:types>
          <w:type w:val="bbPlcHdr"/>
        </w:types>
        <w:behaviors>
          <w:behavior w:val="content"/>
        </w:behaviors>
        <w:guid w:val="{CA4D0BDA-C4CD-4BC1-B244-E2866BCC6368}"/>
      </w:docPartPr>
      <w:docPartBody>
        <w:p w:rsidR="003F567D" w:rsidRDefault="003F567D" w:rsidP="003F567D">
          <w:pPr>
            <w:pStyle w:val="251B58322A964192900605F307645931"/>
          </w:pPr>
          <w:r w:rsidRPr="00E416F9">
            <w:rPr>
              <w:rStyle w:val="PlaceholderText"/>
              <w:rFonts w:ascii="Roboto" w:hAnsi="Roboto"/>
              <w:sz w:val="22"/>
              <w:shd w:val="clear" w:color="auto" w:fill="00FFFF"/>
            </w:rPr>
            <w:t>Choose an item.</w:t>
          </w:r>
        </w:p>
      </w:docPartBody>
    </w:docPart>
    <w:docPart>
      <w:docPartPr>
        <w:name w:val="B1FA4C4AD1FA40DF817A0A47F77771B3"/>
        <w:category>
          <w:name w:val="General"/>
          <w:gallery w:val="placeholder"/>
        </w:category>
        <w:types>
          <w:type w:val="bbPlcHdr"/>
        </w:types>
        <w:behaviors>
          <w:behavior w:val="content"/>
        </w:behaviors>
        <w:guid w:val="{6E418690-B128-4986-8A71-73C3CAAF5AAD}"/>
      </w:docPartPr>
      <w:docPartBody>
        <w:p w:rsidR="003F567D" w:rsidRDefault="003F567D" w:rsidP="003F567D">
          <w:pPr>
            <w:pStyle w:val="B1FA4C4AD1FA40DF817A0A47F77771B3"/>
          </w:pPr>
          <w:r w:rsidRPr="00E416F9">
            <w:rPr>
              <w:rStyle w:val="PlaceholderText"/>
              <w:rFonts w:ascii="Roboto" w:hAnsi="Roboto"/>
              <w:sz w:val="22"/>
              <w:shd w:val="clear" w:color="auto" w:fill="00FFFF"/>
            </w:rPr>
            <w:t>Choose an item.</w:t>
          </w:r>
        </w:p>
      </w:docPartBody>
    </w:docPart>
    <w:docPart>
      <w:docPartPr>
        <w:name w:val="B2F1C47418454CC4BB896F646831B11A"/>
        <w:category>
          <w:name w:val="General"/>
          <w:gallery w:val="placeholder"/>
        </w:category>
        <w:types>
          <w:type w:val="bbPlcHdr"/>
        </w:types>
        <w:behaviors>
          <w:behavior w:val="content"/>
        </w:behaviors>
        <w:guid w:val="{59902E9D-57D7-4DBD-8B63-5E93F7AE1272}"/>
      </w:docPartPr>
      <w:docPartBody>
        <w:p w:rsidR="003F567D" w:rsidRDefault="003F567D" w:rsidP="003F567D">
          <w:pPr>
            <w:pStyle w:val="B2F1C47418454CC4BB896F646831B11A"/>
          </w:pPr>
          <w:r w:rsidRPr="00E416F9">
            <w:rPr>
              <w:rStyle w:val="PlaceholderText"/>
              <w:rFonts w:ascii="Roboto" w:hAnsi="Roboto"/>
              <w:sz w:val="22"/>
              <w:shd w:val="clear" w:color="auto" w:fill="00FFFF"/>
            </w:rPr>
            <w:t>Choose an item.</w:t>
          </w:r>
        </w:p>
      </w:docPartBody>
    </w:docPart>
    <w:docPart>
      <w:docPartPr>
        <w:name w:val="FE5707EED4A44278AA7B7FE45B234390"/>
        <w:category>
          <w:name w:val="General"/>
          <w:gallery w:val="placeholder"/>
        </w:category>
        <w:types>
          <w:type w:val="bbPlcHdr"/>
        </w:types>
        <w:behaviors>
          <w:behavior w:val="content"/>
        </w:behaviors>
        <w:guid w:val="{CB94B32B-C59C-4258-9F8D-E3E9C73F0996}"/>
      </w:docPartPr>
      <w:docPartBody>
        <w:p w:rsidR="003F567D" w:rsidRDefault="003F567D" w:rsidP="003F567D">
          <w:pPr>
            <w:pStyle w:val="FE5707EED4A44278AA7B7FE45B234390"/>
          </w:pPr>
          <w:r w:rsidRPr="00E416F9">
            <w:rPr>
              <w:rStyle w:val="PlaceholderText"/>
              <w:rFonts w:ascii="Roboto" w:hAnsi="Roboto"/>
              <w:sz w:val="22"/>
              <w:shd w:val="clear" w:color="auto" w:fill="00FFFF"/>
            </w:rPr>
            <w:t>Choose an item.</w:t>
          </w:r>
        </w:p>
      </w:docPartBody>
    </w:docPart>
    <w:docPart>
      <w:docPartPr>
        <w:name w:val="C3851CEB065549DDA7DC48FDB76C3BED"/>
        <w:category>
          <w:name w:val="General"/>
          <w:gallery w:val="placeholder"/>
        </w:category>
        <w:types>
          <w:type w:val="bbPlcHdr"/>
        </w:types>
        <w:behaviors>
          <w:behavior w:val="content"/>
        </w:behaviors>
        <w:guid w:val="{D4A86C16-9D83-4A10-A412-CA3E31032A17}"/>
      </w:docPartPr>
      <w:docPartBody>
        <w:p w:rsidR="003F567D" w:rsidRDefault="003F567D" w:rsidP="003F567D">
          <w:pPr>
            <w:pStyle w:val="C3851CEB065549DDA7DC48FDB76C3BED"/>
          </w:pPr>
          <w:r w:rsidRPr="00E416F9">
            <w:rPr>
              <w:rStyle w:val="PlaceholderText"/>
              <w:rFonts w:ascii="Roboto" w:hAnsi="Roboto"/>
              <w:sz w:val="22"/>
              <w:shd w:val="clear" w:color="auto" w:fill="00FFFF"/>
            </w:rPr>
            <w:t>Choose an item.</w:t>
          </w:r>
        </w:p>
      </w:docPartBody>
    </w:docPart>
    <w:docPart>
      <w:docPartPr>
        <w:name w:val="95FB29911F0D41BF92498DC90BBE2A63"/>
        <w:category>
          <w:name w:val="General"/>
          <w:gallery w:val="placeholder"/>
        </w:category>
        <w:types>
          <w:type w:val="bbPlcHdr"/>
        </w:types>
        <w:behaviors>
          <w:behavior w:val="content"/>
        </w:behaviors>
        <w:guid w:val="{E54399EE-AB1E-462A-AFC3-0701A40BC6FF}"/>
      </w:docPartPr>
      <w:docPartBody>
        <w:p w:rsidR="003F567D" w:rsidRDefault="003F567D" w:rsidP="003F567D">
          <w:pPr>
            <w:pStyle w:val="95FB29911F0D41BF92498DC90BBE2A63"/>
          </w:pPr>
          <w:r w:rsidRPr="00E416F9">
            <w:rPr>
              <w:rStyle w:val="PlaceholderText"/>
              <w:rFonts w:ascii="Roboto" w:hAnsi="Roboto"/>
              <w:sz w:val="22"/>
              <w:shd w:val="clear" w:color="auto" w:fill="00FFFF"/>
            </w:rPr>
            <w:t>Choose an item.</w:t>
          </w:r>
        </w:p>
      </w:docPartBody>
    </w:docPart>
    <w:docPart>
      <w:docPartPr>
        <w:name w:val="F4015B1D1E5345A48742319D1750458A"/>
        <w:category>
          <w:name w:val="General"/>
          <w:gallery w:val="placeholder"/>
        </w:category>
        <w:types>
          <w:type w:val="bbPlcHdr"/>
        </w:types>
        <w:behaviors>
          <w:behavior w:val="content"/>
        </w:behaviors>
        <w:guid w:val="{1CDF2EA3-AF75-4BF1-9E94-6FD059070F9F}"/>
      </w:docPartPr>
      <w:docPartBody>
        <w:p w:rsidR="003F567D" w:rsidRDefault="003F567D" w:rsidP="003F567D">
          <w:pPr>
            <w:pStyle w:val="F4015B1D1E5345A48742319D1750458A"/>
          </w:pPr>
          <w:r w:rsidRPr="00E416F9">
            <w:rPr>
              <w:rStyle w:val="PlaceholderText"/>
              <w:rFonts w:ascii="Roboto" w:hAnsi="Roboto"/>
              <w:sz w:val="22"/>
              <w:shd w:val="clear" w:color="auto" w:fill="00FFFF"/>
            </w:rPr>
            <w:t>Choose an item.</w:t>
          </w:r>
        </w:p>
      </w:docPartBody>
    </w:docPart>
    <w:docPart>
      <w:docPartPr>
        <w:name w:val="E84993ECC7B942B3ADC7E09E4B2B6092"/>
        <w:category>
          <w:name w:val="General"/>
          <w:gallery w:val="placeholder"/>
        </w:category>
        <w:types>
          <w:type w:val="bbPlcHdr"/>
        </w:types>
        <w:behaviors>
          <w:behavior w:val="content"/>
        </w:behaviors>
        <w:guid w:val="{19B94535-06E5-4E2A-8410-904232B95FB1}"/>
      </w:docPartPr>
      <w:docPartBody>
        <w:p w:rsidR="003F567D" w:rsidRDefault="003F567D" w:rsidP="003F567D">
          <w:pPr>
            <w:pStyle w:val="E84993ECC7B942B3ADC7E09E4B2B6092"/>
          </w:pPr>
          <w:r w:rsidRPr="00E416F9">
            <w:rPr>
              <w:rStyle w:val="PlaceholderText"/>
              <w:rFonts w:ascii="Roboto" w:hAnsi="Roboto"/>
              <w:sz w:val="22"/>
              <w:shd w:val="clear" w:color="auto" w:fill="00FFFF"/>
            </w:rPr>
            <w:t>Choose an item.</w:t>
          </w:r>
        </w:p>
      </w:docPartBody>
    </w:docPart>
    <w:docPart>
      <w:docPartPr>
        <w:name w:val="6CCD3B446D5B43A3BF113FEC12B0A022"/>
        <w:category>
          <w:name w:val="General"/>
          <w:gallery w:val="placeholder"/>
        </w:category>
        <w:types>
          <w:type w:val="bbPlcHdr"/>
        </w:types>
        <w:behaviors>
          <w:behavior w:val="content"/>
        </w:behaviors>
        <w:guid w:val="{A4EF4D1B-7405-4670-9C83-3E6A269B4ED1}"/>
      </w:docPartPr>
      <w:docPartBody>
        <w:p w:rsidR="003F567D" w:rsidRDefault="003F567D" w:rsidP="003F567D">
          <w:pPr>
            <w:pStyle w:val="6CCD3B446D5B43A3BF113FEC12B0A022"/>
          </w:pPr>
          <w:r w:rsidRPr="00E416F9">
            <w:rPr>
              <w:rStyle w:val="PlaceholderText"/>
              <w:rFonts w:ascii="Roboto" w:hAnsi="Roboto"/>
              <w:sz w:val="22"/>
              <w:shd w:val="clear" w:color="auto" w:fill="00FFFF"/>
            </w:rPr>
            <w:t>Choose an item.</w:t>
          </w:r>
        </w:p>
      </w:docPartBody>
    </w:docPart>
    <w:docPart>
      <w:docPartPr>
        <w:name w:val="A7839755B34248F99D7F6329B2EDA7BC"/>
        <w:category>
          <w:name w:val="General"/>
          <w:gallery w:val="placeholder"/>
        </w:category>
        <w:types>
          <w:type w:val="bbPlcHdr"/>
        </w:types>
        <w:behaviors>
          <w:behavior w:val="content"/>
        </w:behaviors>
        <w:guid w:val="{232A075E-E47F-4A69-B537-2AC71A2C4F36}"/>
      </w:docPartPr>
      <w:docPartBody>
        <w:p w:rsidR="003F567D" w:rsidRDefault="003F567D" w:rsidP="003F567D">
          <w:pPr>
            <w:pStyle w:val="A7839755B34248F99D7F6329B2EDA7BC"/>
          </w:pPr>
          <w:r w:rsidRPr="00652A6C">
            <w:rPr>
              <w:rStyle w:val="PlaceholderText"/>
              <w:rFonts w:ascii="Roboto" w:hAnsi="Roboto"/>
              <w:sz w:val="22"/>
              <w:shd w:val="clear" w:color="auto" w:fill="00FFFF"/>
            </w:rPr>
            <w:t>Choose an item.</w:t>
          </w:r>
        </w:p>
      </w:docPartBody>
    </w:docPart>
    <w:docPart>
      <w:docPartPr>
        <w:name w:val="1F92DD4996CC47579624385ACA070923"/>
        <w:category>
          <w:name w:val="General"/>
          <w:gallery w:val="placeholder"/>
        </w:category>
        <w:types>
          <w:type w:val="bbPlcHdr"/>
        </w:types>
        <w:behaviors>
          <w:behavior w:val="content"/>
        </w:behaviors>
        <w:guid w:val="{2576203C-8D39-4BE8-AFF1-080717EC94B2}"/>
      </w:docPartPr>
      <w:docPartBody>
        <w:p w:rsidR="003F567D" w:rsidRDefault="003F567D" w:rsidP="003F567D">
          <w:pPr>
            <w:pStyle w:val="1F92DD4996CC47579624385ACA070923"/>
          </w:pPr>
          <w:r w:rsidRPr="00E416F9">
            <w:rPr>
              <w:rStyle w:val="PlaceholderText"/>
              <w:rFonts w:ascii="Roboto" w:hAnsi="Roboto"/>
              <w:sz w:val="22"/>
              <w:shd w:val="clear" w:color="auto" w:fill="00FFFF"/>
            </w:rPr>
            <w:t>Choose an item.</w:t>
          </w:r>
        </w:p>
      </w:docPartBody>
    </w:docPart>
    <w:docPart>
      <w:docPartPr>
        <w:name w:val="9C744D048E8A48F2950586198AB7E29B"/>
        <w:category>
          <w:name w:val="General"/>
          <w:gallery w:val="placeholder"/>
        </w:category>
        <w:types>
          <w:type w:val="bbPlcHdr"/>
        </w:types>
        <w:behaviors>
          <w:behavior w:val="content"/>
        </w:behaviors>
        <w:guid w:val="{4DF81F73-BF72-4468-9D3C-598C63D674D6}"/>
      </w:docPartPr>
      <w:docPartBody>
        <w:p w:rsidR="003F567D" w:rsidRDefault="003F567D" w:rsidP="003F567D">
          <w:pPr>
            <w:pStyle w:val="9C744D048E8A48F2950586198AB7E29B"/>
          </w:pPr>
          <w:r w:rsidRPr="00E416F9">
            <w:rPr>
              <w:rStyle w:val="PlaceholderText"/>
              <w:rFonts w:ascii="Roboto" w:hAnsi="Roboto"/>
              <w:sz w:val="22"/>
              <w:shd w:val="clear" w:color="auto" w:fill="00FFFF"/>
            </w:rPr>
            <w:t>Choose an item.</w:t>
          </w:r>
        </w:p>
      </w:docPartBody>
    </w:docPart>
    <w:docPart>
      <w:docPartPr>
        <w:name w:val="A6DD5AB0A84A40AA8E7DD250BE602A89"/>
        <w:category>
          <w:name w:val="General"/>
          <w:gallery w:val="placeholder"/>
        </w:category>
        <w:types>
          <w:type w:val="bbPlcHdr"/>
        </w:types>
        <w:behaviors>
          <w:behavior w:val="content"/>
        </w:behaviors>
        <w:guid w:val="{056748B2-DBFA-40A2-90C0-93887E9E3E9B}"/>
      </w:docPartPr>
      <w:docPartBody>
        <w:p w:rsidR="003F567D" w:rsidRDefault="003F567D" w:rsidP="003F567D">
          <w:pPr>
            <w:pStyle w:val="A6DD5AB0A84A40AA8E7DD250BE602A89"/>
          </w:pPr>
          <w:r w:rsidRPr="00E416F9">
            <w:rPr>
              <w:rStyle w:val="PlaceholderText"/>
              <w:rFonts w:ascii="Roboto" w:hAnsi="Roboto"/>
              <w:sz w:val="22"/>
              <w:shd w:val="clear" w:color="auto" w:fill="00FFFF"/>
            </w:rPr>
            <w:t>Choose an item.</w:t>
          </w:r>
        </w:p>
      </w:docPartBody>
    </w:docPart>
    <w:docPart>
      <w:docPartPr>
        <w:name w:val="D76F27160EA947A38BD409253D52D767"/>
        <w:category>
          <w:name w:val="General"/>
          <w:gallery w:val="placeholder"/>
        </w:category>
        <w:types>
          <w:type w:val="bbPlcHdr"/>
        </w:types>
        <w:behaviors>
          <w:behavior w:val="content"/>
        </w:behaviors>
        <w:guid w:val="{66D6591B-8F65-4938-AA07-F570E74E4ECC}"/>
      </w:docPartPr>
      <w:docPartBody>
        <w:p w:rsidR="003F567D" w:rsidRDefault="003F567D" w:rsidP="003F567D">
          <w:pPr>
            <w:pStyle w:val="D76F27160EA947A38BD409253D52D767"/>
          </w:pPr>
          <w:r w:rsidRPr="00E416F9">
            <w:rPr>
              <w:rStyle w:val="PlaceholderText"/>
              <w:rFonts w:ascii="Roboto" w:hAnsi="Roboto"/>
              <w:sz w:val="22"/>
              <w:shd w:val="clear" w:color="auto" w:fill="00FFFF"/>
            </w:rPr>
            <w:t>Choose an item.</w:t>
          </w:r>
        </w:p>
      </w:docPartBody>
    </w:docPart>
    <w:docPart>
      <w:docPartPr>
        <w:name w:val="1AD49F521C2C4D8AB023BA28640630FA"/>
        <w:category>
          <w:name w:val="General"/>
          <w:gallery w:val="placeholder"/>
        </w:category>
        <w:types>
          <w:type w:val="bbPlcHdr"/>
        </w:types>
        <w:behaviors>
          <w:behavior w:val="content"/>
        </w:behaviors>
        <w:guid w:val="{DDF088F2-D7B8-4AB0-BDD2-D624DEFE7F64}"/>
      </w:docPartPr>
      <w:docPartBody>
        <w:p w:rsidR="003F567D" w:rsidRDefault="003F567D" w:rsidP="003F567D">
          <w:pPr>
            <w:pStyle w:val="1AD49F521C2C4D8AB023BA28640630FA"/>
          </w:pPr>
          <w:r w:rsidRPr="00E416F9">
            <w:rPr>
              <w:rStyle w:val="PlaceholderText"/>
              <w:rFonts w:ascii="Roboto" w:hAnsi="Roboto"/>
              <w:sz w:val="22"/>
              <w:shd w:val="clear" w:color="auto" w:fill="00FFFF"/>
            </w:rPr>
            <w:t>Choose an item.</w:t>
          </w:r>
        </w:p>
      </w:docPartBody>
    </w:docPart>
    <w:docPart>
      <w:docPartPr>
        <w:name w:val="1D11732930424759B089CD8C5345A861"/>
        <w:category>
          <w:name w:val="General"/>
          <w:gallery w:val="placeholder"/>
        </w:category>
        <w:types>
          <w:type w:val="bbPlcHdr"/>
        </w:types>
        <w:behaviors>
          <w:behavior w:val="content"/>
        </w:behaviors>
        <w:guid w:val="{9267DFB0-32C1-4909-B4BF-2A60AF2E59CE}"/>
      </w:docPartPr>
      <w:docPartBody>
        <w:p w:rsidR="003F567D" w:rsidRDefault="003F567D" w:rsidP="003F567D">
          <w:pPr>
            <w:pStyle w:val="1D11732930424759B089CD8C5345A861"/>
          </w:pPr>
          <w:r w:rsidRPr="00E416F9">
            <w:rPr>
              <w:rStyle w:val="PlaceholderText"/>
              <w:rFonts w:ascii="Roboto" w:hAnsi="Roboto"/>
              <w:sz w:val="22"/>
              <w:shd w:val="clear" w:color="auto" w:fill="00FFFF"/>
            </w:rPr>
            <w:t>Choose an item.</w:t>
          </w:r>
        </w:p>
      </w:docPartBody>
    </w:docPart>
    <w:docPart>
      <w:docPartPr>
        <w:name w:val="7BB6B269DBF6469F91686D5100B001C0"/>
        <w:category>
          <w:name w:val="General"/>
          <w:gallery w:val="placeholder"/>
        </w:category>
        <w:types>
          <w:type w:val="bbPlcHdr"/>
        </w:types>
        <w:behaviors>
          <w:behavior w:val="content"/>
        </w:behaviors>
        <w:guid w:val="{9259BE27-228E-4453-B5EA-DDF39BD67D99}"/>
      </w:docPartPr>
      <w:docPartBody>
        <w:p w:rsidR="003F567D" w:rsidRDefault="003F567D" w:rsidP="003F567D">
          <w:pPr>
            <w:pStyle w:val="7BB6B269DBF6469F91686D5100B001C0"/>
          </w:pPr>
          <w:r w:rsidRPr="00E416F9">
            <w:rPr>
              <w:rStyle w:val="PlaceholderText"/>
              <w:rFonts w:ascii="Roboto" w:hAnsi="Roboto"/>
              <w:color w:val="000000" w:themeColor="text1"/>
              <w:sz w:val="22"/>
              <w:shd w:val="clear" w:color="auto" w:fill="00FFFF"/>
            </w:rPr>
            <w:t>Choose an item.</w:t>
          </w:r>
        </w:p>
      </w:docPartBody>
    </w:docPart>
    <w:docPart>
      <w:docPartPr>
        <w:name w:val="51A6AEDF91424B778BB773AC6B8B9DC4"/>
        <w:category>
          <w:name w:val="General"/>
          <w:gallery w:val="placeholder"/>
        </w:category>
        <w:types>
          <w:type w:val="bbPlcHdr"/>
        </w:types>
        <w:behaviors>
          <w:behavior w:val="content"/>
        </w:behaviors>
        <w:guid w:val="{ECA3BE04-17F6-401C-833F-68A5C592CA4C}"/>
      </w:docPartPr>
      <w:docPartBody>
        <w:p w:rsidR="003F567D" w:rsidRDefault="003F567D" w:rsidP="003F567D">
          <w:pPr>
            <w:pStyle w:val="51A6AEDF91424B778BB773AC6B8B9DC4"/>
          </w:pPr>
          <w:r w:rsidRPr="00E416F9">
            <w:rPr>
              <w:rStyle w:val="PlaceholderText"/>
              <w:rFonts w:ascii="Roboto" w:hAnsi="Roboto"/>
              <w:color w:val="000000" w:themeColor="text1"/>
              <w:sz w:val="22"/>
              <w:shd w:val="clear" w:color="auto" w:fill="00FFFF"/>
            </w:rPr>
            <w:t>Choose an item.</w:t>
          </w:r>
        </w:p>
      </w:docPartBody>
    </w:docPart>
    <w:docPart>
      <w:docPartPr>
        <w:name w:val="657540FA3E2647D989558502D58E0780"/>
        <w:category>
          <w:name w:val="General"/>
          <w:gallery w:val="placeholder"/>
        </w:category>
        <w:types>
          <w:type w:val="bbPlcHdr"/>
        </w:types>
        <w:behaviors>
          <w:behavior w:val="content"/>
        </w:behaviors>
        <w:guid w:val="{D81E91A8-7E84-42D0-B77A-56E870E7B1A1}"/>
      </w:docPartPr>
      <w:docPartBody>
        <w:p w:rsidR="003F567D" w:rsidRDefault="003F567D" w:rsidP="003F567D">
          <w:pPr>
            <w:pStyle w:val="657540FA3E2647D989558502D58E0780"/>
          </w:pPr>
          <w:r w:rsidRPr="00E416F9">
            <w:rPr>
              <w:rStyle w:val="PlaceholderText"/>
              <w:rFonts w:ascii="Roboto" w:hAnsi="Roboto"/>
              <w:color w:val="000000" w:themeColor="text1"/>
              <w:sz w:val="22"/>
              <w:shd w:val="clear" w:color="auto" w:fill="00FFFF"/>
            </w:rPr>
            <w:t>Choose an item.</w:t>
          </w:r>
        </w:p>
      </w:docPartBody>
    </w:docPart>
    <w:docPart>
      <w:docPartPr>
        <w:name w:val="A1DF3D290698449FB43514A468798125"/>
        <w:category>
          <w:name w:val="General"/>
          <w:gallery w:val="placeholder"/>
        </w:category>
        <w:types>
          <w:type w:val="bbPlcHdr"/>
        </w:types>
        <w:behaviors>
          <w:behavior w:val="content"/>
        </w:behaviors>
        <w:guid w:val="{0AFB8A6D-F3F3-4228-9AF8-867C40B2535B}"/>
      </w:docPartPr>
      <w:docPartBody>
        <w:p w:rsidR="003F567D" w:rsidRDefault="003F567D" w:rsidP="003F567D">
          <w:pPr>
            <w:pStyle w:val="A1DF3D290698449FB43514A468798125"/>
          </w:pPr>
          <w:r w:rsidRPr="00E416F9">
            <w:rPr>
              <w:rStyle w:val="PlaceholderText"/>
              <w:rFonts w:ascii="Roboto" w:hAnsi="Roboto"/>
              <w:color w:val="000000" w:themeColor="text1"/>
              <w:sz w:val="22"/>
              <w:shd w:val="clear" w:color="auto" w:fill="00FFFF"/>
            </w:rPr>
            <w:t>Choose an item.</w:t>
          </w:r>
        </w:p>
      </w:docPartBody>
    </w:docPart>
    <w:docPart>
      <w:docPartPr>
        <w:name w:val="6330B61106094AD9BF0C94DB42F495F1"/>
        <w:category>
          <w:name w:val="General"/>
          <w:gallery w:val="placeholder"/>
        </w:category>
        <w:types>
          <w:type w:val="bbPlcHdr"/>
        </w:types>
        <w:behaviors>
          <w:behavior w:val="content"/>
        </w:behaviors>
        <w:guid w:val="{C73B59E3-3D38-4898-BF71-4BBB57321542}"/>
      </w:docPartPr>
      <w:docPartBody>
        <w:p w:rsidR="003F567D" w:rsidRDefault="003F567D" w:rsidP="003F567D">
          <w:pPr>
            <w:pStyle w:val="6330B61106094AD9BF0C94DB42F495F1"/>
          </w:pPr>
          <w:r w:rsidRPr="00E416F9">
            <w:rPr>
              <w:rStyle w:val="PlaceholderText"/>
              <w:rFonts w:ascii="Roboto" w:hAnsi="Roboto"/>
              <w:color w:val="000000" w:themeColor="text1"/>
              <w:sz w:val="22"/>
              <w:shd w:val="clear" w:color="auto" w:fill="00FFFF"/>
            </w:rPr>
            <w:t>Choose an item.</w:t>
          </w:r>
        </w:p>
      </w:docPartBody>
    </w:docPart>
    <w:docPart>
      <w:docPartPr>
        <w:name w:val="4796F031D4BA4851AF580C3E6D62E0B6"/>
        <w:category>
          <w:name w:val="General"/>
          <w:gallery w:val="placeholder"/>
        </w:category>
        <w:types>
          <w:type w:val="bbPlcHdr"/>
        </w:types>
        <w:behaviors>
          <w:behavior w:val="content"/>
        </w:behaviors>
        <w:guid w:val="{A2AD7535-8B31-4A62-B241-6B01F821D6BC}"/>
      </w:docPartPr>
      <w:docPartBody>
        <w:p w:rsidR="003F567D" w:rsidRDefault="003F567D" w:rsidP="003F567D">
          <w:pPr>
            <w:pStyle w:val="4796F031D4BA4851AF580C3E6D62E0B6"/>
          </w:pPr>
          <w:r w:rsidRPr="00E416F9">
            <w:rPr>
              <w:rStyle w:val="PlaceholderText"/>
              <w:rFonts w:ascii="Roboto" w:hAnsi="Roboto"/>
              <w:color w:val="000000" w:themeColor="text1"/>
              <w:sz w:val="22"/>
              <w:shd w:val="clear" w:color="auto" w:fill="00FFFF"/>
            </w:rPr>
            <w:t>Choose an item.</w:t>
          </w:r>
        </w:p>
      </w:docPartBody>
    </w:docPart>
    <w:docPart>
      <w:docPartPr>
        <w:name w:val="7DE1B9EFCF5A46F892A0556DF68B37D8"/>
        <w:category>
          <w:name w:val="General"/>
          <w:gallery w:val="placeholder"/>
        </w:category>
        <w:types>
          <w:type w:val="bbPlcHdr"/>
        </w:types>
        <w:behaviors>
          <w:behavior w:val="content"/>
        </w:behaviors>
        <w:guid w:val="{7507E5A9-7BBB-4B84-8F3D-6EAEBA8B2646}"/>
      </w:docPartPr>
      <w:docPartBody>
        <w:p w:rsidR="003F567D" w:rsidRDefault="003F567D" w:rsidP="003F567D">
          <w:pPr>
            <w:pStyle w:val="7DE1B9EFCF5A46F892A0556DF68B37D8"/>
          </w:pPr>
          <w:r w:rsidRPr="00E416F9">
            <w:rPr>
              <w:rStyle w:val="PlaceholderText"/>
              <w:rFonts w:ascii="Roboto" w:hAnsi="Roboto"/>
              <w:color w:val="000000" w:themeColor="text1"/>
              <w:sz w:val="22"/>
              <w:shd w:val="clear" w:color="auto" w:fill="00FFFF"/>
            </w:rPr>
            <w:t>Choose an item.</w:t>
          </w:r>
        </w:p>
      </w:docPartBody>
    </w:docPart>
    <w:docPart>
      <w:docPartPr>
        <w:name w:val="BDA78D921C8F425F9624439E23C1DC8B"/>
        <w:category>
          <w:name w:val="General"/>
          <w:gallery w:val="placeholder"/>
        </w:category>
        <w:types>
          <w:type w:val="bbPlcHdr"/>
        </w:types>
        <w:behaviors>
          <w:behavior w:val="content"/>
        </w:behaviors>
        <w:guid w:val="{70E3D893-2294-4D46-8C0D-EE900302CD59}"/>
      </w:docPartPr>
      <w:docPartBody>
        <w:p w:rsidR="003F567D" w:rsidRDefault="003F567D" w:rsidP="003F567D">
          <w:pPr>
            <w:pStyle w:val="BDA78D921C8F425F9624439E23C1DC8B"/>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24563E"/>
    <w:rsid w:val="00256C9F"/>
    <w:rsid w:val="0030273F"/>
    <w:rsid w:val="00351A95"/>
    <w:rsid w:val="003C1953"/>
    <w:rsid w:val="003D7CCD"/>
    <w:rsid w:val="003F567D"/>
    <w:rsid w:val="004527CD"/>
    <w:rsid w:val="0048776D"/>
    <w:rsid w:val="004C2AD4"/>
    <w:rsid w:val="004D2CE9"/>
    <w:rsid w:val="00595EEB"/>
    <w:rsid w:val="00601792"/>
    <w:rsid w:val="006807C5"/>
    <w:rsid w:val="006F0DDE"/>
    <w:rsid w:val="00727B4D"/>
    <w:rsid w:val="00766CD5"/>
    <w:rsid w:val="00783F34"/>
    <w:rsid w:val="007D5C4A"/>
    <w:rsid w:val="0083084C"/>
    <w:rsid w:val="008F67C7"/>
    <w:rsid w:val="0093015B"/>
    <w:rsid w:val="00936CA7"/>
    <w:rsid w:val="009548CE"/>
    <w:rsid w:val="00961673"/>
    <w:rsid w:val="00A27A77"/>
    <w:rsid w:val="00AC4BEE"/>
    <w:rsid w:val="00B76E0F"/>
    <w:rsid w:val="00B76F61"/>
    <w:rsid w:val="00C04435"/>
    <w:rsid w:val="00C6007A"/>
    <w:rsid w:val="00C6135A"/>
    <w:rsid w:val="00CB500A"/>
    <w:rsid w:val="00CC0153"/>
    <w:rsid w:val="00CF56D9"/>
    <w:rsid w:val="00D1789B"/>
    <w:rsid w:val="00D70762"/>
    <w:rsid w:val="00DC222E"/>
    <w:rsid w:val="00E37A82"/>
    <w:rsid w:val="00E51761"/>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67D"/>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F6AF9E480C64ED98DE96B2410B41060">
    <w:name w:val="AF6AF9E480C64ED98DE96B2410B41060"/>
    <w:rsid w:val="003F567D"/>
    <w:pPr>
      <w:spacing w:line="278" w:lineRule="auto"/>
    </w:pPr>
    <w:rPr>
      <w:sz w:val="24"/>
      <w:szCs w:val="24"/>
    </w:rPr>
  </w:style>
  <w:style w:type="paragraph" w:customStyle="1" w:styleId="DF02DF2797C647D7B87829CAA06912FA">
    <w:name w:val="DF02DF2797C647D7B87829CAA06912FA"/>
    <w:rsid w:val="003F567D"/>
    <w:pPr>
      <w:spacing w:line="278" w:lineRule="auto"/>
    </w:pPr>
    <w:rPr>
      <w:sz w:val="24"/>
      <w:szCs w:val="24"/>
    </w:rPr>
  </w:style>
  <w:style w:type="paragraph" w:customStyle="1" w:styleId="251B58322A964192900605F307645931">
    <w:name w:val="251B58322A964192900605F307645931"/>
    <w:rsid w:val="003F567D"/>
    <w:pPr>
      <w:spacing w:line="278" w:lineRule="auto"/>
    </w:pPr>
    <w:rPr>
      <w:sz w:val="24"/>
      <w:szCs w:val="24"/>
    </w:rPr>
  </w:style>
  <w:style w:type="paragraph" w:customStyle="1" w:styleId="B1FA4C4AD1FA40DF817A0A47F77771B3">
    <w:name w:val="B1FA4C4AD1FA40DF817A0A47F77771B3"/>
    <w:rsid w:val="003F567D"/>
    <w:pPr>
      <w:spacing w:line="278" w:lineRule="auto"/>
    </w:pPr>
    <w:rPr>
      <w:sz w:val="24"/>
      <w:szCs w:val="24"/>
    </w:rPr>
  </w:style>
  <w:style w:type="paragraph" w:customStyle="1" w:styleId="B2F1C47418454CC4BB896F646831B11A">
    <w:name w:val="B2F1C47418454CC4BB896F646831B11A"/>
    <w:rsid w:val="003F567D"/>
    <w:pPr>
      <w:spacing w:line="278" w:lineRule="auto"/>
    </w:pPr>
    <w:rPr>
      <w:sz w:val="24"/>
      <w:szCs w:val="24"/>
    </w:rPr>
  </w:style>
  <w:style w:type="paragraph" w:customStyle="1" w:styleId="FE5707EED4A44278AA7B7FE45B234390">
    <w:name w:val="FE5707EED4A44278AA7B7FE45B234390"/>
    <w:rsid w:val="003F567D"/>
    <w:pPr>
      <w:spacing w:line="278" w:lineRule="auto"/>
    </w:pPr>
    <w:rPr>
      <w:sz w:val="24"/>
      <w:szCs w:val="24"/>
    </w:rPr>
  </w:style>
  <w:style w:type="paragraph" w:customStyle="1" w:styleId="C3851CEB065549DDA7DC48FDB76C3BED">
    <w:name w:val="C3851CEB065549DDA7DC48FDB76C3BED"/>
    <w:rsid w:val="003F567D"/>
    <w:pPr>
      <w:spacing w:line="278" w:lineRule="auto"/>
    </w:pPr>
    <w:rPr>
      <w:sz w:val="24"/>
      <w:szCs w:val="24"/>
    </w:rPr>
  </w:style>
  <w:style w:type="paragraph" w:customStyle="1" w:styleId="95FB29911F0D41BF92498DC90BBE2A63">
    <w:name w:val="95FB29911F0D41BF92498DC90BBE2A63"/>
    <w:rsid w:val="003F567D"/>
    <w:pPr>
      <w:spacing w:line="278" w:lineRule="auto"/>
    </w:pPr>
    <w:rPr>
      <w:sz w:val="24"/>
      <w:szCs w:val="24"/>
    </w:rPr>
  </w:style>
  <w:style w:type="paragraph" w:customStyle="1" w:styleId="F4015B1D1E5345A48742319D1750458A">
    <w:name w:val="F4015B1D1E5345A48742319D1750458A"/>
    <w:rsid w:val="003F567D"/>
    <w:pPr>
      <w:spacing w:line="278" w:lineRule="auto"/>
    </w:pPr>
    <w:rPr>
      <w:sz w:val="24"/>
      <w:szCs w:val="24"/>
    </w:rPr>
  </w:style>
  <w:style w:type="paragraph" w:customStyle="1" w:styleId="E84993ECC7B942B3ADC7E09E4B2B6092">
    <w:name w:val="E84993ECC7B942B3ADC7E09E4B2B6092"/>
    <w:rsid w:val="003F567D"/>
    <w:pPr>
      <w:spacing w:line="278" w:lineRule="auto"/>
    </w:pPr>
    <w:rPr>
      <w:sz w:val="24"/>
      <w:szCs w:val="24"/>
    </w:rPr>
  </w:style>
  <w:style w:type="paragraph" w:customStyle="1" w:styleId="6CCD3B446D5B43A3BF113FEC12B0A022">
    <w:name w:val="6CCD3B446D5B43A3BF113FEC12B0A022"/>
    <w:rsid w:val="003F567D"/>
    <w:pPr>
      <w:spacing w:line="278" w:lineRule="auto"/>
    </w:pPr>
    <w:rPr>
      <w:sz w:val="24"/>
      <w:szCs w:val="24"/>
    </w:rPr>
  </w:style>
  <w:style w:type="paragraph" w:customStyle="1" w:styleId="A7839755B34248F99D7F6329B2EDA7BC">
    <w:name w:val="A7839755B34248F99D7F6329B2EDA7BC"/>
    <w:rsid w:val="003F567D"/>
    <w:pPr>
      <w:spacing w:line="278" w:lineRule="auto"/>
    </w:pPr>
    <w:rPr>
      <w:sz w:val="24"/>
      <w:szCs w:val="24"/>
    </w:rPr>
  </w:style>
  <w:style w:type="paragraph" w:customStyle="1" w:styleId="1F92DD4996CC47579624385ACA070923">
    <w:name w:val="1F92DD4996CC47579624385ACA070923"/>
    <w:rsid w:val="003F567D"/>
    <w:pPr>
      <w:spacing w:line="278" w:lineRule="auto"/>
    </w:pPr>
    <w:rPr>
      <w:sz w:val="24"/>
      <w:szCs w:val="24"/>
    </w:rPr>
  </w:style>
  <w:style w:type="paragraph" w:customStyle="1" w:styleId="9C744D048E8A48F2950586198AB7E29B">
    <w:name w:val="9C744D048E8A48F2950586198AB7E29B"/>
    <w:rsid w:val="003F567D"/>
    <w:pPr>
      <w:spacing w:line="278" w:lineRule="auto"/>
    </w:pPr>
    <w:rPr>
      <w:sz w:val="24"/>
      <w:szCs w:val="24"/>
    </w:rPr>
  </w:style>
  <w:style w:type="paragraph" w:customStyle="1" w:styleId="A6DD5AB0A84A40AA8E7DD250BE602A89">
    <w:name w:val="A6DD5AB0A84A40AA8E7DD250BE602A89"/>
    <w:rsid w:val="003F567D"/>
    <w:pPr>
      <w:spacing w:line="278" w:lineRule="auto"/>
    </w:pPr>
    <w:rPr>
      <w:sz w:val="24"/>
      <w:szCs w:val="24"/>
    </w:rPr>
  </w:style>
  <w:style w:type="paragraph" w:customStyle="1" w:styleId="D76F27160EA947A38BD409253D52D767">
    <w:name w:val="D76F27160EA947A38BD409253D52D767"/>
    <w:rsid w:val="003F567D"/>
    <w:pPr>
      <w:spacing w:line="278" w:lineRule="auto"/>
    </w:pPr>
    <w:rPr>
      <w:sz w:val="24"/>
      <w:szCs w:val="24"/>
    </w:rPr>
  </w:style>
  <w:style w:type="paragraph" w:customStyle="1" w:styleId="1AD49F521C2C4D8AB023BA28640630FA">
    <w:name w:val="1AD49F521C2C4D8AB023BA28640630FA"/>
    <w:rsid w:val="003F567D"/>
    <w:pPr>
      <w:spacing w:line="278" w:lineRule="auto"/>
    </w:pPr>
    <w:rPr>
      <w:sz w:val="24"/>
      <w:szCs w:val="24"/>
    </w:rPr>
  </w:style>
  <w:style w:type="paragraph" w:customStyle="1" w:styleId="1D11732930424759B089CD8C5345A861">
    <w:name w:val="1D11732930424759B089CD8C5345A861"/>
    <w:rsid w:val="003F567D"/>
    <w:pPr>
      <w:spacing w:line="278" w:lineRule="auto"/>
    </w:pPr>
    <w:rPr>
      <w:sz w:val="24"/>
      <w:szCs w:val="24"/>
    </w:rPr>
  </w:style>
  <w:style w:type="paragraph" w:customStyle="1" w:styleId="7BB6B269DBF6469F91686D5100B001C0">
    <w:name w:val="7BB6B269DBF6469F91686D5100B001C0"/>
    <w:rsid w:val="003F567D"/>
    <w:pPr>
      <w:spacing w:line="278" w:lineRule="auto"/>
    </w:pPr>
    <w:rPr>
      <w:sz w:val="24"/>
      <w:szCs w:val="24"/>
    </w:rPr>
  </w:style>
  <w:style w:type="paragraph" w:customStyle="1" w:styleId="51A6AEDF91424B778BB773AC6B8B9DC4">
    <w:name w:val="51A6AEDF91424B778BB773AC6B8B9DC4"/>
    <w:rsid w:val="003F567D"/>
    <w:pPr>
      <w:spacing w:line="278" w:lineRule="auto"/>
    </w:pPr>
    <w:rPr>
      <w:sz w:val="24"/>
      <w:szCs w:val="24"/>
    </w:rPr>
  </w:style>
  <w:style w:type="paragraph" w:customStyle="1" w:styleId="657540FA3E2647D989558502D58E0780">
    <w:name w:val="657540FA3E2647D989558502D58E0780"/>
    <w:rsid w:val="003F567D"/>
    <w:pPr>
      <w:spacing w:line="278" w:lineRule="auto"/>
    </w:pPr>
    <w:rPr>
      <w:sz w:val="24"/>
      <w:szCs w:val="24"/>
    </w:rPr>
  </w:style>
  <w:style w:type="paragraph" w:customStyle="1" w:styleId="A1DF3D290698449FB43514A468798125">
    <w:name w:val="A1DF3D290698449FB43514A468798125"/>
    <w:rsid w:val="003F567D"/>
    <w:pPr>
      <w:spacing w:line="278" w:lineRule="auto"/>
    </w:pPr>
    <w:rPr>
      <w:sz w:val="24"/>
      <w:szCs w:val="24"/>
    </w:rPr>
  </w:style>
  <w:style w:type="paragraph" w:customStyle="1" w:styleId="6330B61106094AD9BF0C94DB42F495F1">
    <w:name w:val="6330B61106094AD9BF0C94DB42F495F1"/>
    <w:rsid w:val="003F567D"/>
    <w:pPr>
      <w:spacing w:line="278" w:lineRule="auto"/>
    </w:pPr>
    <w:rPr>
      <w:sz w:val="24"/>
      <w:szCs w:val="24"/>
    </w:rPr>
  </w:style>
  <w:style w:type="paragraph" w:customStyle="1" w:styleId="4796F031D4BA4851AF580C3E6D62E0B6">
    <w:name w:val="4796F031D4BA4851AF580C3E6D62E0B6"/>
    <w:rsid w:val="003F567D"/>
    <w:pPr>
      <w:spacing w:line="278" w:lineRule="auto"/>
    </w:pPr>
    <w:rPr>
      <w:sz w:val="24"/>
      <w:szCs w:val="24"/>
    </w:rPr>
  </w:style>
  <w:style w:type="paragraph" w:customStyle="1" w:styleId="7DE1B9EFCF5A46F892A0556DF68B37D8">
    <w:name w:val="7DE1B9EFCF5A46F892A0556DF68B37D8"/>
    <w:rsid w:val="003F567D"/>
    <w:pPr>
      <w:spacing w:line="278" w:lineRule="auto"/>
    </w:pPr>
    <w:rPr>
      <w:sz w:val="24"/>
      <w:szCs w:val="24"/>
    </w:rPr>
  </w:style>
  <w:style w:type="paragraph" w:customStyle="1" w:styleId="BDA78D921C8F425F9624439E23C1DC8B">
    <w:name w:val="BDA78D921C8F425F9624439E23C1DC8B"/>
    <w:rsid w:val="003F567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2B5C93D29F5B49AF0F9151FFA0FADB" ma:contentTypeVersion="18" ma:contentTypeDescription="Create a new document." ma:contentTypeScope="" ma:versionID="cd65bff515293d247c39cb4fb23ea826">
  <xsd:schema xmlns:xsd="http://www.w3.org/2001/XMLSchema" xmlns:xs="http://www.w3.org/2001/XMLSchema" xmlns:p="http://schemas.microsoft.com/office/2006/metadata/properties" xmlns:ns2="b969b190-b4bc-409d-973a-77fd4f1ed614" xmlns:ns3="0b787929-f57a-45cc-8cfb-2fae93441d18" targetNamespace="http://schemas.microsoft.com/office/2006/metadata/properties" ma:root="true" ma:fieldsID="d02592d7d45db9975dd7d5cf458c6bf3" ns2:_="" ns3:_="">
    <xsd:import namespace="b969b190-b4bc-409d-973a-77fd4f1ed614"/>
    <xsd:import namespace="0b787929-f57a-45cc-8cfb-2fae93441d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Topic" minOccurs="0"/>
                <xsd:element ref="ns3:SharedWithUsers" minOccurs="0"/>
                <xsd:element ref="ns3:SharedWithDetails" minOccurs="0"/>
                <xsd:element ref="ns2:MediaServiceAutoKeyPoints" minOccurs="0"/>
                <xsd:element ref="ns2:MediaServiceKeyPoints" minOccurs="0"/>
                <xsd:element ref="ns2:Campu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9b190-b4bc-409d-973a-77fd4f1ed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Topic" ma:index="12" nillable="true" ma:displayName="Topic" ma:format="Dropdown" ma:internalName="Topic">
      <xsd:simpleType>
        <xsd:restriction base="dms:Choice">
          <xsd:enumeration value="Master"/>
          <xsd:enumeration value="HR"/>
          <xsd:enumeration value="Finance"/>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Campus" ma:index="17" nillable="true" ma:displayName="Campus" ma:format="Dropdown" ma:internalName="Campus">
      <xsd:simpleType>
        <xsd:restriction base="dms:Choice">
          <xsd:enumeration value="Highfield"/>
          <xsd:enumeration value="Boldrewood"/>
          <xsd:enumeration value="Chilworth"/>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787929-f57a-45cc-8cfb-2fae93441d1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3cca53a-dfdb-4c5f-9177-9884a7bc5f27}" ma:internalName="TaxCatchAll" ma:showField="CatchAllData" ma:web="0b787929-f57a-45cc-8cfb-2fae93441d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opic xmlns="b969b190-b4bc-409d-973a-77fd4f1ed614" xsi:nil="true"/>
    <Campus xmlns="b969b190-b4bc-409d-973a-77fd4f1ed614" xsi:nil="true"/>
    <lcf76f155ced4ddcb4097134ff3c332f xmlns="b969b190-b4bc-409d-973a-77fd4f1ed614">
      <Terms xmlns="http://schemas.microsoft.com/office/infopath/2007/PartnerControls"/>
    </lcf76f155ced4ddcb4097134ff3c332f>
    <TaxCatchAll xmlns="0b787929-f57a-45cc-8cfb-2fae93441d1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2.xml><?xml version="1.0" encoding="utf-8"?>
<ds:datastoreItem xmlns:ds="http://schemas.openxmlformats.org/officeDocument/2006/customXml" ds:itemID="{51FAC2E0-E761-433B-9DC1-BA81C7C96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9b190-b4bc-409d-973a-77fd4f1ed614"/>
    <ds:schemaRef ds:uri="0b787929-f57a-45cc-8cfb-2fae93441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b969b190-b4bc-409d-973a-77fd4f1ed614"/>
    <ds:schemaRef ds:uri="0b787929-f57a-45cc-8cfb-2fae93441d18"/>
  </ds:schemaRefs>
</ds:datastoreItem>
</file>

<file path=customXml/itemProps4.xml><?xml version="1.0" encoding="utf-8"?>
<ds:datastoreItem xmlns:ds="http://schemas.openxmlformats.org/officeDocument/2006/customXml" ds:itemID="{2EABC4EF-E7E0-4D79-A737-D942D3373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1766</Words>
  <Characters>11481</Characters>
  <Application>Microsoft Office Word</Application>
  <DocSecurity>0</DocSecurity>
  <Lines>260</Lines>
  <Paragraphs>189</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Ben Mills</cp:lastModifiedBy>
  <cp:revision>40</cp:revision>
  <dcterms:created xsi:type="dcterms:W3CDTF">2025-06-03T16:27:00Z</dcterms:created>
  <dcterms:modified xsi:type="dcterms:W3CDTF">2026-09-08T18:54:00Z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0x010100E42B5C93D29F5B49AF0F9151FFA0FADB</vt:lpwstr>
  </property>
  <property fmtid="{D5CDD505-2E9C-101B-9397-08002B2CF9AE}" pid="3" name="MediaServiceImageTags">
    <vt:lpwstr/>
  </property>
  <property fmtid="{D5CDD505-2E9C-101B-9397-08002B2CF9AE}" pid="4" name="docLang">
    <vt:lpwstr>en</vt:lpwstr>
  </property>
</Properties>
</file>